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C03" w:rsidRPr="000542F9" w:rsidRDefault="005943D5" w:rsidP="00723F9F">
      <w:pPr>
        <w:widowControl w:val="0"/>
        <w:tabs>
          <w:tab w:val="left" w:pos="6975"/>
          <w:tab w:val="right" w:pos="9354"/>
        </w:tabs>
        <w:ind w:firstLine="0"/>
        <w:rPr>
          <w:rFonts w:cs="Arial"/>
          <w:bCs/>
          <w:sz w:val="20"/>
          <w:szCs w:val="20"/>
        </w:rPr>
      </w:pPr>
      <w:r>
        <w:rPr>
          <w:rFonts w:cs="Arial"/>
          <w:bCs/>
          <w:noProof/>
          <w:sz w:val="20"/>
          <w:szCs w:val="20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3018790</wp:posOffset>
            </wp:positionH>
            <wp:positionV relativeFrom="paragraph">
              <wp:posOffset>-114300</wp:posOffset>
            </wp:positionV>
            <wp:extent cx="485775" cy="605790"/>
            <wp:effectExtent l="0" t="0" r="9525" b="381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B56">
        <w:rPr>
          <w:rFonts w:cs="Arial"/>
          <w:bCs/>
          <w:sz w:val="20"/>
          <w:szCs w:val="20"/>
        </w:rPr>
        <w:t>ПРОЕКТ</w:t>
      </w:r>
    </w:p>
    <w:p w:rsidR="00457D21" w:rsidRPr="000542F9" w:rsidRDefault="00457D21" w:rsidP="00723F9F">
      <w:pPr>
        <w:widowControl w:val="0"/>
        <w:ind w:firstLine="0"/>
        <w:rPr>
          <w:rFonts w:cs="Arial"/>
          <w:bCs/>
          <w:sz w:val="20"/>
          <w:szCs w:val="20"/>
        </w:rPr>
      </w:pPr>
    </w:p>
    <w:p w:rsidR="00E9124B" w:rsidRPr="000542F9" w:rsidRDefault="00E9124B" w:rsidP="00723F9F">
      <w:pPr>
        <w:widowControl w:val="0"/>
        <w:ind w:firstLine="709"/>
        <w:jc w:val="center"/>
        <w:rPr>
          <w:rFonts w:cs="Arial"/>
          <w:bCs/>
        </w:rPr>
      </w:pPr>
    </w:p>
    <w:p w:rsidR="006729F9" w:rsidRPr="000542F9" w:rsidRDefault="006729F9" w:rsidP="00723F9F">
      <w:pPr>
        <w:widowControl w:val="0"/>
        <w:ind w:firstLine="709"/>
        <w:jc w:val="center"/>
        <w:rPr>
          <w:rFonts w:cs="Arial"/>
          <w:bCs/>
        </w:rPr>
      </w:pPr>
      <w:r w:rsidRPr="000542F9">
        <w:rPr>
          <w:rFonts w:cs="Arial"/>
          <w:bCs/>
        </w:rPr>
        <w:t>СОВЕТ НАРОДНЫХ ДЕПУТАТОВ</w:t>
      </w:r>
    </w:p>
    <w:p w:rsidR="006729F9" w:rsidRPr="000542F9" w:rsidRDefault="006729F9" w:rsidP="00723F9F">
      <w:pPr>
        <w:widowControl w:val="0"/>
        <w:ind w:firstLine="709"/>
        <w:jc w:val="center"/>
        <w:rPr>
          <w:rFonts w:cs="Arial"/>
          <w:bCs/>
        </w:rPr>
      </w:pPr>
      <w:r w:rsidRPr="000542F9">
        <w:rPr>
          <w:rFonts w:cs="Arial"/>
          <w:bCs/>
        </w:rPr>
        <w:t>ПОДГОРЕНСКОГО МУНИЦИПАЛЬНОГО РАЙОНА</w:t>
      </w:r>
    </w:p>
    <w:p w:rsidR="006729F9" w:rsidRPr="000542F9" w:rsidRDefault="006729F9" w:rsidP="00723F9F">
      <w:pPr>
        <w:pStyle w:val="ConsTitle"/>
        <w:ind w:right="0" w:firstLine="709"/>
        <w:jc w:val="center"/>
        <w:rPr>
          <w:b w:val="0"/>
          <w:sz w:val="24"/>
          <w:szCs w:val="24"/>
        </w:rPr>
      </w:pPr>
      <w:r w:rsidRPr="000542F9">
        <w:rPr>
          <w:b w:val="0"/>
          <w:sz w:val="24"/>
          <w:szCs w:val="24"/>
        </w:rPr>
        <w:t>ВОРОНЕЖСКОЙ ОБЛАСТИ</w:t>
      </w:r>
    </w:p>
    <w:p w:rsidR="006729F9" w:rsidRPr="000542F9" w:rsidRDefault="006729F9" w:rsidP="00723F9F">
      <w:pPr>
        <w:pStyle w:val="ConsTitle"/>
        <w:ind w:right="0" w:firstLine="709"/>
        <w:jc w:val="center"/>
        <w:rPr>
          <w:b w:val="0"/>
          <w:sz w:val="24"/>
          <w:szCs w:val="24"/>
        </w:rPr>
      </w:pPr>
    </w:p>
    <w:p w:rsidR="006729F9" w:rsidRPr="000542F9" w:rsidRDefault="006729F9" w:rsidP="00723F9F">
      <w:pPr>
        <w:pStyle w:val="ConsTitle"/>
        <w:ind w:right="0" w:firstLine="709"/>
        <w:jc w:val="center"/>
        <w:rPr>
          <w:b w:val="0"/>
          <w:sz w:val="24"/>
          <w:szCs w:val="24"/>
        </w:rPr>
      </w:pPr>
      <w:r w:rsidRPr="000542F9">
        <w:rPr>
          <w:b w:val="0"/>
          <w:sz w:val="24"/>
          <w:szCs w:val="24"/>
        </w:rPr>
        <w:t>РЕШЕНИЕ</w:t>
      </w:r>
    </w:p>
    <w:p w:rsidR="007A0B88" w:rsidRPr="000542F9" w:rsidRDefault="007A0B88" w:rsidP="00723F9F">
      <w:pPr>
        <w:widowControl w:val="0"/>
        <w:ind w:firstLine="709"/>
        <w:rPr>
          <w:rFonts w:cs="Arial"/>
        </w:rPr>
      </w:pPr>
    </w:p>
    <w:p w:rsidR="006729F9" w:rsidRPr="000542F9" w:rsidRDefault="00104805" w:rsidP="00723F9F">
      <w:pPr>
        <w:widowControl w:val="0"/>
        <w:ind w:firstLine="0"/>
        <w:rPr>
          <w:rFonts w:cs="Arial"/>
          <w:bCs/>
        </w:rPr>
      </w:pPr>
      <w:r w:rsidRPr="000542F9">
        <w:rPr>
          <w:rFonts w:cs="Arial"/>
          <w:bCs/>
        </w:rPr>
        <w:t>о</w:t>
      </w:r>
      <w:r w:rsidR="006729F9" w:rsidRPr="000542F9">
        <w:rPr>
          <w:rFonts w:cs="Arial"/>
          <w:bCs/>
        </w:rPr>
        <w:t>т</w:t>
      </w:r>
      <w:r w:rsidR="003D220E" w:rsidRPr="000542F9">
        <w:rPr>
          <w:rFonts w:cs="Arial"/>
          <w:bCs/>
        </w:rPr>
        <w:t xml:space="preserve"> </w:t>
      </w:r>
      <w:r w:rsidR="00E14B56">
        <w:rPr>
          <w:rFonts w:cs="Arial"/>
          <w:bCs/>
        </w:rPr>
        <w:t>____________</w:t>
      </w:r>
      <w:r w:rsidR="003D220E" w:rsidRPr="000542F9">
        <w:rPr>
          <w:rFonts w:cs="Arial"/>
          <w:bCs/>
        </w:rPr>
        <w:t xml:space="preserve"> </w:t>
      </w:r>
      <w:r w:rsidR="00A63995" w:rsidRPr="000542F9">
        <w:rPr>
          <w:rFonts w:cs="Arial"/>
          <w:bCs/>
        </w:rPr>
        <w:t>20</w:t>
      </w:r>
      <w:r w:rsidR="00FF7B19" w:rsidRPr="000542F9">
        <w:rPr>
          <w:rFonts w:cs="Arial"/>
          <w:bCs/>
        </w:rPr>
        <w:t>20</w:t>
      </w:r>
      <w:r w:rsidR="006729F9" w:rsidRPr="000542F9">
        <w:rPr>
          <w:rFonts w:cs="Arial"/>
          <w:bCs/>
        </w:rPr>
        <w:t xml:space="preserve"> года</w:t>
      </w:r>
      <w:r w:rsidR="003D220E" w:rsidRPr="000542F9">
        <w:rPr>
          <w:rFonts w:cs="Arial"/>
          <w:bCs/>
        </w:rPr>
        <w:t xml:space="preserve"> </w:t>
      </w:r>
      <w:r w:rsidR="003A06CF" w:rsidRPr="000542F9">
        <w:rPr>
          <w:rFonts w:cs="Arial"/>
          <w:bCs/>
        </w:rPr>
        <w:t xml:space="preserve">№ </w:t>
      </w:r>
      <w:r w:rsidR="00E14B56">
        <w:rPr>
          <w:rFonts w:cs="Arial"/>
          <w:bCs/>
        </w:rPr>
        <w:t>__</w:t>
      </w:r>
    </w:p>
    <w:p w:rsidR="006729F9" w:rsidRPr="000542F9" w:rsidRDefault="006729F9" w:rsidP="00723F9F">
      <w:pPr>
        <w:widowControl w:val="0"/>
        <w:ind w:firstLine="0"/>
        <w:rPr>
          <w:rFonts w:cs="Arial"/>
          <w:bCs/>
        </w:rPr>
      </w:pPr>
      <w:proofErr w:type="spellStart"/>
      <w:r w:rsidRPr="000542F9">
        <w:rPr>
          <w:rFonts w:cs="Arial"/>
          <w:bCs/>
        </w:rPr>
        <w:t>пгт</w:t>
      </w:r>
      <w:proofErr w:type="spellEnd"/>
      <w:r w:rsidRPr="000542F9">
        <w:rPr>
          <w:rFonts w:cs="Arial"/>
          <w:bCs/>
        </w:rPr>
        <w:t>. Подгоренский</w:t>
      </w:r>
    </w:p>
    <w:p w:rsidR="008D0CBF" w:rsidRPr="000542F9" w:rsidRDefault="004C06A4" w:rsidP="00723F9F">
      <w:pPr>
        <w:pStyle w:val="Title"/>
        <w:widowControl w:val="0"/>
      </w:pPr>
      <w:r w:rsidRPr="000542F9">
        <w:t xml:space="preserve">О </w:t>
      </w:r>
      <w:r w:rsidR="00DC1176" w:rsidRPr="000542F9">
        <w:t>районном бюджете на 20</w:t>
      </w:r>
      <w:r w:rsidR="00752C45" w:rsidRPr="000542F9">
        <w:t>2</w:t>
      </w:r>
      <w:r w:rsidR="00FF7B19" w:rsidRPr="000542F9">
        <w:t>1</w:t>
      </w:r>
      <w:r w:rsidR="00DC1176" w:rsidRPr="000542F9">
        <w:t xml:space="preserve"> год</w:t>
      </w:r>
      <w:r w:rsidR="008D0CBF" w:rsidRPr="000542F9">
        <w:t xml:space="preserve"> и на плановый период 20</w:t>
      </w:r>
      <w:r w:rsidR="001D6958" w:rsidRPr="000542F9">
        <w:t>2</w:t>
      </w:r>
      <w:r w:rsidR="00FF7B19" w:rsidRPr="000542F9">
        <w:t>2</w:t>
      </w:r>
      <w:r w:rsidR="008D0CBF" w:rsidRPr="000542F9">
        <w:t xml:space="preserve"> и 20</w:t>
      </w:r>
      <w:r w:rsidR="008F4B1D" w:rsidRPr="000542F9">
        <w:t>2</w:t>
      </w:r>
      <w:r w:rsidR="00FF7B19" w:rsidRPr="000542F9">
        <w:t>3</w:t>
      </w:r>
      <w:r w:rsidR="008D0CBF" w:rsidRPr="000542F9">
        <w:t xml:space="preserve"> годов</w:t>
      </w:r>
    </w:p>
    <w:p w:rsidR="008D0CBF" w:rsidRPr="000542F9" w:rsidRDefault="007F2022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Статья 1. О</w:t>
      </w:r>
      <w:r w:rsidR="008A7F6D" w:rsidRPr="000542F9">
        <w:rPr>
          <w:rFonts w:cs="Arial"/>
        </w:rPr>
        <w:t xml:space="preserve">сновные характеристики районного </w:t>
      </w:r>
      <w:r w:rsidRPr="000542F9">
        <w:rPr>
          <w:rFonts w:cs="Arial"/>
        </w:rPr>
        <w:t>бюджета на 20</w:t>
      </w:r>
      <w:r w:rsidR="003E68E0" w:rsidRPr="000542F9">
        <w:rPr>
          <w:rFonts w:cs="Arial"/>
        </w:rPr>
        <w:t>2</w:t>
      </w:r>
      <w:r w:rsidR="00FF7B19" w:rsidRPr="000542F9">
        <w:rPr>
          <w:rFonts w:cs="Arial"/>
        </w:rPr>
        <w:t>1</w:t>
      </w:r>
      <w:r w:rsidRPr="000542F9">
        <w:rPr>
          <w:rFonts w:cs="Arial"/>
        </w:rPr>
        <w:t xml:space="preserve"> год</w:t>
      </w:r>
      <w:r w:rsidR="008D0CBF" w:rsidRPr="000542F9">
        <w:rPr>
          <w:rFonts w:cs="Arial"/>
        </w:rPr>
        <w:t xml:space="preserve"> </w:t>
      </w:r>
      <w:r w:rsidR="008D0CBF" w:rsidRPr="000542F9">
        <w:rPr>
          <w:rFonts w:cs="Arial"/>
          <w:bCs/>
        </w:rPr>
        <w:t>и на планов</w:t>
      </w:r>
      <w:r w:rsidR="0032114D" w:rsidRPr="000542F9">
        <w:rPr>
          <w:rFonts w:cs="Arial"/>
          <w:bCs/>
        </w:rPr>
        <w:t>ый период 20</w:t>
      </w:r>
      <w:r w:rsidR="001D6958" w:rsidRPr="000542F9">
        <w:rPr>
          <w:rFonts w:cs="Arial"/>
          <w:bCs/>
        </w:rPr>
        <w:t>2</w:t>
      </w:r>
      <w:r w:rsidR="00FF7B19" w:rsidRPr="000542F9">
        <w:rPr>
          <w:rFonts w:cs="Arial"/>
          <w:bCs/>
        </w:rPr>
        <w:t>2</w:t>
      </w:r>
      <w:r w:rsidR="0032114D" w:rsidRPr="000542F9">
        <w:rPr>
          <w:rFonts w:cs="Arial"/>
          <w:bCs/>
        </w:rPr>
        <w:t xml:space="preserve"> </w:t>
      </w:r>
      <w:r w:rsidR="008D0CBF" w:rsidRPr="000542F9">
        <w:rPr>
          <w:rFonts w:cs="Arial"/>
          <w:bCs/>
        </w:rPr>
        <w:t>и 20</w:t>
      </w:r>
      <w:r w:rsidR="008F4B1D" w:rsidRPr="000542F9">
        <w:rPr>
          <w:rFonts w:cs="Arial"/>
          <w:bCs/>
        </w:rPr>
        <w:t>2</w:t>
      </w:r>
      <w:r w:rsidR="00FF7B19" w:rsidRPr="000542F9">
        <w:rPr>
          <w:rFonts w:cs="Arial"/>
          <w:bCs/>
        </w:rPr>
        <w:t>3</w:t>
      </w:r>
      <w:r w:rsidR="008D0CBF" w:rsidRPr="000542F9">
        <w:rPr>
          <w:rFonts w:cs="Arial"/>
          <w:bCs/>
        </w:rPr>
        <w:t xml:space="preserve"> годов</w:t>
      </w:r>
    </w:p>
    <w:p w:rsidR="00FB7346" w:rsidRPr="000542F9" w:rsidRDefault="00FB734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162911" w:rsidRPr="000542F9" w:rsidRDefault="0016291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1. Утвердить основные характеристики районного бюджета на 20</w:t>
      </w:r>
      <w:r w:rsidR="003E68E0" w:rsidRPr="000542F9">
        <w:rPr>
          <w:rFonts w:cs="Arial"/>
        </w:rPr>
        <w:t>2</w:t>
      </w:r>
      <w:r w:rsidR="00FF7B19" w:rsidRPr="000542F9">
        <w:rPr>
          <w:rFonts w:cs="Arial"/>
        </w:rPr>
        <w:t>1</w:t>
      </w:r>
      <w:r w:rsidRPr="000542F9">
        <w:rPr>
          <w:rFonts w:cs="Arial"/>
        </w:rPr>
        <w:t xml:space="preserve"> год:</w:t>
      </w:r>
    </w:p>
    <w:p w:rsidR="00162911" w:rsidRPr="000542F9" w:rsidRDefault="0016291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1.1. прогнозируемый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общий объём доходов районного</w:t>
      </w:r>
      <w:r w:rsidR="00F67F80" w:rsidRPr="000542F9">
        <w:rPr>
          <w:rFonts w:cs="Arial"/>
        </w:rPr>
        <w:t xml:space="preserve"> бюджета в сумме </w:t>
      </w:r>
      <w:r w:rsidR="00E04CA9" w:rsidRPr="000542F9">
        <w:rPr>
          <w:rFonts w:cs="Arial"/>
        </w:rPr>
        <w:t>5</w:t>
      </w:r>
      <w:r w:rsidR="006679AC" w:rsidRPr="000542F9">
        <w:rPr>
          <w:rFonts w:cs="Arial"/>
        </w:rPr>
        <w:t>51</w:t>
      </w:r>
      <w:r w:rsidR="003D220E" w:rsidRPr="000542F9">
        <w:rPr>
          <w:rFonts w:cs="Arial"/>
        </w:rPr>
        <w:t xml:space="preserve"> </w:t>
      </w:r>
      <w:r w:rsidR="00E04CA9" w:rsidRPr="000542F9">
        <w:rPr>
          <w:rFonts w:cs="Arial"/>
        </w:rPr>
        <w:t>4</w:t>
      </w:r>
      <w:r w:rsidR="006679AC" w:rsidRPr="000542F9">
        <w:rPr>
          <w:rFonts w:cs="Arial"/>
        </w:rPr>
        <w:t>59</w:t>
      </w:r>
      <w:r w:rsidR="003D220E" w:rsidRPr="000542F9">
        <w:rPr>
          <w:rFonts w:cs="Arial"/>
        </w:rPr>
        <w:t xml:space="preserve"> </w:t>
      </w:r>
      <w:r w:rsidR="006679AC" w:rsidRPr="000542F9">
        <w:rPr>
          <w:rFonts w:cs="Arial"/>
        </w:rPr>
        <w:t>4</w:t>
      </w:r>
      <w:r w:rsidR="00E04CA9" w:rsidRPr="000542F9">
        <w:rPr>
          <w:rFonts w:cs="Arial"/>
        </w:rPr>
        <w:t xml:space="preserve">91,00 </w:t>
      </w:r>
      <w:r w:rsidRPr="000542F9">
        <w:rPr>
          <w:rFonts w:cs="Arial"/>
        </w:rPr>
        <w:t xml:space="preserve">рублей, в том числе безвозмездные поступления из областного бюджета </w:t>
      </w:r>
      <w:r w:rsidR="00E04CA9" w:rsidRPr="000542F9">
        <w:rPr>
          <w:rFonts w:cs="Arial"/>
        </w:rPr>
        <w:t>43</w:t>
      </w:r>
      <w:r w:rsidR="00C81267" w:rsidRPr="000542F9">
        <w:rPr>
          <w:rFonts w:cs="Arial"/>
        </w:rPr>
        <w:t>4</w:t>
      </w:r>
      <w:r w:rsidR="003D220E" w:rsidRPr="000542F9">
        <w:rPr>
          <w:rFonts w:cs="Arial"/>
        </w:rPr>
        <w:t xml:space="preserve"> </w:t>
      </w:r>
      <w:r w:rsidR="00C81267" w:rsidRPr="000542F9">
        <w:rPr>
          <w:rFonts w:cs="Arial"/>
        </w:rPr>
        <w:t>900</w:t>
      </w:r>
      <w:r w:rsidR="003D220E" w:rsidRPr="000542F9">
        <w:rPr>
          <w:rFonts w:cs="Arial"/>
        </w:rPr>
        <w:t xml:space="preserve"> </w:t>
      </w:r>
      <w:r w:rsidR="00C81267" w:rsidRPr="000542F9">
        <w:rPr>
          <w:rFonts w:cs="Arial"/>
        </w:rPr>
        <w:t>8</w:t>
      </w:r>
      <w:r w:rsidR="00E04CA9" w:rsidRPr="000542F9">
        <w:rPr>
          <w:rFonts w:cs="Arial"/>
        </w:rPr>
        <w:t xml:space="preserve">91,00 </w:t>
      </w:r>
      <w:r w:rsidRPr="000542F9">
        <w:rPr>
          <w:rFonts w:cs="Arial"/>
        </w:rPr>
        <w:t xml:space="preserve">рублей, из них: дотации </w:t>
      </w:r>
      <w:r w:rsidR="00E04CA9" w:rsidRPr="000542F9">
        <w:rPr>
          <w:rFonts w:cs="Arial"/>
        </w:rPr>
        <w:t>110</w:t>
      </w:r>
      <w:r w:rsidR="003D220E" w:rsidRPr="000542F9">
        <w:rPr>
          <w:rFonts w:cs="Arial"/>
        </w:rPr>
        <w:t xml:space="preserve"> </w:t>
      </w:r>
      <w:r w:rsidR="00E04CA9" w:rsidRPr="000542F9">
        <w:rPr>
          <w:rFonts w:cs="Arial"/>
        </w:rPr>
        <w:t>309</w:t>
      </w:r>
      <w:r w:rsidR="003D220E" w:rsidRPr="000542F9">
        <w:rPr>
          <w:rFonts w:cs="Arial"/>
        </w:rPr>
        <w:t xml:space="preserve"> </w:t>
      </w:r>
      <w:r w:rsidR="00E04CA9" w:rsidRPr="000542F9">
        <w:rPr>
          <w:rFonts w:cs="Arial"/>
        </w:rPr>
        <w:t xml:space="preserve">000,00 </w:t>
      </w:r>
      <w:r w:rsidRPr="000542F9">
        <w:rPr>
          <w:rFonts w:cs="Arial"/>
        </w:rPr>
        <w:t xml:space="preserve">рублей, субсидии </w:t>
      </w:r>
      <w:r w:rsidR="00E04CA9" w:rsidRPr="000542F9">
        <w:rPr>
          <w:rFonts w:cs="Arial"/>
        </w:rPr>
        <w:t>8</w:t>
      </w:r>
      <w:r w:rsidR="00C81267" w:rsidRPr="000542F9">
        <w:rPr>
          <w:rFonts w:cs="Arial"/>
        </w:rPr>
        <w:t>6</w:t>
      </w:r>
      <w:r w:rsidR="003D220E" w:rsidRPr="000542F9">
        <w:rPr>
          <w:rFonts w:cs="Arial"/>
        </w:rPr>
        <w:t xml:space="preserve"> </w:t>
      </w:r>
      <w:r w:rsidR="00E04CA9" w:rsidRPr="000542F9">
        <w:rPr>
          <w:rFonts w:cs="Arial"/>
        </w:rPr>
        <w:t>2</w:t>
      </w:r>
      <w:r w:rsidR="00C81267" w:rsidRPr="000542F9">
        <w:rPr>
          <w:rFonts w:cs="Arial"/>
        </w:rPr>
        <w:t>98</w:t>
      </w:r>
      <w:r w:rsidR="003D220E" w:rsidRPr="000542F9">
        <w:rPr>
          <w:rFonts w:cs="Arial"/>
        </w:rPr>
        <w:t xml:space="preserve"> </w:t>
      </w:r>
      <w:r w:rsidR="00C81267" w:rsidRPr="000542F9">
        <w:rPr>
          <w:rFonts w:cs="Arial"/>
        </w:rPr>
        <w:t>6</w:t>
      </w:r>
      <w:r w:rsidR="00E04CA9" w:rsidRPr="000542F9">
        <w:rPr>
          <w:rFonts w:cs="Arial"/>
        </w:rPr>
        <w:t xml:space="preserve">91,00 </w:t>
      </w:r>
      <w:r w:rsidRPr="000542F9">
        <w:rPr>
          <w:rFonts w:cs="Arial"/>
        </w:rPr>
        <w:t xml:space="preserve">рублей, субвенции </w:t>
      </w:r>
      <w:r w:rsidR="00E04CA9" w:rsidRPr="000542F9">
        <w:rPr>
          <w:rFonts w:cs="Arial"/>
        </w:rPr>
        <w:t>224</w:t>
      </w:r>
      <w:r w:rsidR="003D220E" w:rsidRPr="000542F9">
        <w:rPr>
          <w:rFonts w:cs="Arial"/>
        </w:rPr>
        <w:t xml:space="preserve"> </w:t>
      </w:r>
      <w:r w:rsidR="00E04CA9" w:rsidRPr="000542F9">
        <w:rPr>
          <w:rFonts w:cs="Arial"/>
        </w:rPr>
        <w:t>925</w:t>
      </w:r>
      <w:r w:rsidR="003D220E" w:rsidRPr="000542F9">
        <w:rPr>
          <w:rFonts w:cs="Arial"/>
        </w:rPr>
        <w:t xml:space="preserve"> </w:t>
      </w:r>
      <w:r w:rsidR="00E04CA9" w:rsidRPr="000542F9">
        <w:rPr>
          <w:rFonts w:cs="Arial"/>
        </w:rPr>
        <w:t xml:space="preserve">700,00 </w:t>
      </w:r>
      <w:r w:rsidRPr="000542F9">
        <w:rPr>
          <w:rFonts w:cs="Arial"/>
        </w:rPr>
        <w:t xml:space="preserve">рублей, иные межбюджетные трансферты, имеющие целевое назначение </w:t>
      </w:r>
      <w:r w:rsidR="00E04CA9" w:rsidRPr="000542F9">
        <w:rPr>
          <w:rFonts w:cs="Arial"/>
        </w:rPr>
        <w:t>13</w:t>
      </w:r>
      <w:r w:rsidR="003D220E" w:rsidRPr="000542F9">
        <w:rPr>
          <w:rFonts w:cs="Arial"/>
        </w:rPr>
        <w:t xml:space="preserve"> </w:t>
      </w:r>
      <w:r w:rsidR="00E04CA9" w:rsidRPr="000542F9">
        <w:rPr>
          <w:rFonts w:cs="Arial"/>
        </w:rPr>
        <w:t>367</w:t>
      </w:r>
      <w:r w:rsidR="003D220E" w:rsidRPr="000542F9">
        <w:rPr>
          <w:rFonts w:cs="Arial"/>
        </w:rPr>
        <w:t xml:space="preserve"> </w:t>
      </w:r>
      <w:r w:rsidR="00E04CA9" w:rsidRPr="000542F9">
        <w:rPr>
          <w:rFonts w:cs="Arial"/>
        </w:rPr>
        <w:t xml:space="preserve">500,00 </w:t>
      </w:r>
      <w:r w:rsidRPr="000542F9">
        <w:rPr>
          <w:rFonts w:cs="Arial"/>
        </w:rPr>
        <w:t>рублей;</w:t>
      </w:r>
    </w:p>
    <w:p w:rsidR="00162911" w:rsidRPr="000542F9" w:rsidRDefault="0016291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1.2. общий объём расходов районного бюджета в сумме</w:t>
      </w:r>
      <w:r w:rsidR="003D220E" w:rsidRPr="000542F9">
        <w:rPr>
          <w:rFonts w:cs="Arial"/>
        </w:rPr>
        <w:t xml:space="preserve"> </w:t>
      </w:r>
      <w:r w:rsidR="002563BB" w:rsidRPr="000542F9">
        <w:rPr>
          <w:rFonts w:cs="Arial"/>
        </w:rPr>
        <w:t>5</w:t>
      </w:r>
      <w:r w:rsidR="00C81267" w:rsidRPr="000542F9">
        <w:rPr>
          <w:rFonts w:cs="Arial"/>
        </w:rPr>
        <w:t>42</w:t>
      </w:r>
      <w:r w:rsidR="003D220E" w:rsidRPr="000542F9">
        <w:rPr>
          <w:rFonts w:cs="Arial"/>
        </w:rPr>
        <w:t xml:space="preserve"> </w:t>
      </w:r>
      <w:r w:rsidR="002563BB" w:rsidRPr="000542F9">
        <w:rPr>
          <w:rFonts w:cs="Arial"/>
        </w:rPr>
        <w:t>9</w:t>
      </w:r>
      <w:r w:rsidR="00C81267" w:rsidRPr="000542F9">
        <w:rPr>
          <w:rFonts w:cs="Arial"/>
        </w:rPr>
        <w:t>59</w:t>
      </w:r>
      <w:r w:rsidR="003D220E" w:rsidRPr="000542F9">
        <w:rPr>
          <w:rFonts w:cs="Arial"/>
        </w:rPr>
        <w:t xml:space="preserve"> </w:t>
      </w:r>
      <w:r w:rsidR="00C81267" w:rsidRPr="000542F9">
        <w:rPr>
          <w:rFonts w:cs="Arial"/>
        </w:rPr>
        <w:t>4</w:t>
      </w:r>
      <w:r w:rsidR="002563BB" w:rsidRPr="000542F9">
        <w:rPr>
          <w:rFonts w:cs="Arial"/>
        </w:rPr>
        <w:t>91,00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рублей;</w:t>
      </w:r>
    </w:p>
    <w:p w:rsidR="00162911" w:rsidRPr="000542F9" w:rsidRDefault="0016291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1.3. прогнозируемый профицит районного бюджета в сумме</w:t>
      </w:r>
      <w:r w:rsidR="003D220E" w:rsidRPr="000542F9">
        <w:rPr>
          <w:rFonts w:cs="Arial"/>
        </w:rPr>
        <w:t xml:space="preserve"> </w:t>
      </w:r>
      <w:r w:rsidR="00FF7B19" w:rsidRPr="000542F9">
        <w:rPr>
          <w:rFonts w:cs="Arial"/>
        </w:rPr>
        <w:t>8</w:t>
      </w:r>
      <w:r w:rsidR="003D220E" w:rsidRPr="000542F9">
        <w:rPr>
          <w:rFonts w:cs="Arial"/>
        </w:rPr>
        <w:t xml:space="preserve"> </w:t>
      </w:r>
      <w:r w:rsidR="00FF7B19" w:rsidRPr="000542F9">
        <w:rPr>
          <w:rFonts w:cs="Arial"/>
        </w:rPr>
        <w:t>5</w:t>
      </w:r>
      <w:r w:rsidR="00F04601" w:rsidRPr="000542F9">
        <w:rPr>
          <w:rFonts w:cs="Arial"/>
        </w:rPr>
        <w:t>00</w:t>
      </w:r>
      <w:r w:rsidR="003D220E" w:rsidRPr="000542F9">
        <w:rPr>
          <w:rFonts w:cs="Arial"/>
        </w:rPr>
        <w:t xml:space="preserve"> </w:t>
      </w:r>
      <w:r w:rsidR="00C27514" w:rsidRPr="000542F9">
        <w:rPr>
          <w:rFonts w:cs="Arial"/>
        </w:rPr>
        <w:t>0</w:t>
      </w:r>
      <w:r w:rsidR="000D1B33" w:rsidRPr="000542F9">
        <w:rPr>
          <w:rFonts w:cs="Arial"/>
        </w:rPr>
        <w:t>00</w:t>
      </w:r>
      <w:r w:rsidR="005C23AA" w:rsidRPr="000542F9">
        <w:rPr>
          <w:rFonts w:cs="Arial"/>
        </w:rPr>
        <w:t>,00</w:t>
      </w:r>
      <w:r w:rsidRPr="000542F9">
        <w:rPr>
          <w:rFonts w:cs="Arial"/>
        </w:rPr>
        <w:t xml:space="preserve"> рублей;</w:t>
      </w:r>
    </w:p>
    <w:p w:rsidR="00162911" w:rsidRPr="000542F9" w:rsidRDefault="0016291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1.4. источники внутреннего финансирования дефицита районного бюджета на 20</w:t>
      </w:r>
      <w:r w:rsidR="00F04601" w:rsidRPr="000542F9">
        <w:rPr>
          <w:rFonts w:cs="Arial"/>
        </w:rPr>
        <w:t>2</w:t>
      </w:r>
      <w:r w:rsidR="00FF7B19" w:rsidRPr="000542F9">
        <w:rPr>
          <w:rFonts w:cs="Arial"/>
        </w:rPr>
        <w:t>1</w:t>
      </w:r>
      <w:r w:rsidRPr="000542F9">
        <w:rPr>
          <w:rFonts w:cs="Arial"/>
        </w:rPr>
        <w:t xml:space="preserve"> год и плановый период 20</w:t>
      </w:r>
      <w:r w:rsidR="001D6958" w:rsidRPr="000542F9">
        <w:rPr>
          <w:rFonts w:cs="Arial"/>
        </w:rPr>
        <w:t>2</w:t>
      </w:r>
      <w:r w:rsidR="00FF7B19" w:rsidRPr="000542F9">
        <w:rPr>
          <w:rFonts w:cs="Arial"/>
        </w:rPr>
        <w:t>2</w:t>
      </w:r>
      <w:r w:rsidRPr="000542F9">
        <w:rPr>
          <w:rFonts w:cs="Arial"/>
        </w:rPr>
        <w:t xml:space="preserve"> и 20</w:t>
      </w:r>
      <w:r w:rsidR="008F4B1D" w:rsidRPr="000542F9">
        <w:rPr>
          <w:rFonts w:cs="Arial"/>
        </w:rPr>
        <w:t>2</w:t>
      </w:r>
      <w:r w:rsidR="00FF7B19" w:rsidRPr="000542F9">
        <w:rPr>
          <w:rFonts w:cs="Arial"/>
        </w:rPr>
        <w:t>3</w:t>
      </w:r>
      <w:r w:rsidRPr="000542F9">
        <w:rPr>
          <w:rFonts w:cs="Arial"/>
        </w:rPr>
        <w:t xml:space="preserve"> годов согласно приложению </w:t>
      </w:r>
      <w:r w:rsidR="00B23171" w:rsidRPr="000542F9">
        <w:rPr>
          <w:rFonts w:cs="Arial"/>
        </w:rPr>
        <w:t xml:space="preserve">№ </w:t>
      </w:r>
      <w:r w:rsidRPr="000542F9">
        <w:rPr>
          <w:rFonts w:cs="Arial"/>
        </w:rPr>
        <w:t>1 к настоящему решению.</w:t>
      </w:r>
    </w:p>
    <w:p w:rsidR="00162911" w:rsidRPr="000542F9" w:rsidRDefault="0016291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2. Утвердить основные характеристики районного бюджета на 20</w:t>
      </w:r>
      <w:r w:rsidR="001D6958" w:rsidRPr="000542F9">
        <w:rPr>
          <w:rFonts w:cs="Arial"/>
        </w:rPr>
        <w:t>2</w:t>
      </w:r>
      <w:r w:rsidR="00FF7B19" w:rsidRPr="000542F9">
        <w:rPr>
          <w:rFonts w:cs="Arial"/>
        </w:rPr>
        <w:t>2</w:t>
      </w:r>
      <w:r w:rsidRPr="000542F9">
        <w:rPr>
          <w:rFonts w:cs="Arial"/>
        </w:rPr>
        <w:t xml:space="preserve"> год и на 20</w:t>
      </w:r>
      <w:r w:rsidR="008F4B1D" w:rsidRPr="000542F9">
        <w:rPr>
          <w:rFonts w:cs="Arial"/>
        </w:rPr>
        <w:t>2</w:t>
      </w:r>
      <w:r w:rsidR="00FF7B19" w:rsidRPr="000542F9">
        <w:rPr>
          <w:rFonts w:cs="Arial"/>
        </w:rPr>
        <w:t>3</w:t>
      </w:r>
      <w:r w:rsidRPr="000542F9">
        <w:rPr>
          <w:rFonts w:cs="Arial"/>
        </w:rPr>
        <w:t xml:space="preserve"> год:</w:t>
      </w:r>
    </w:p>
    <w:p w:rsidR="00EB5231" w:rsidRPr="000542F9" w:rsidRDefault="0016291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2.1.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прогнозируемый общий объём доходов районного бюджета</w:t>
      </w:r>
      <w:r w:rsidR="00EB5231" w:rsidRPr="000542F9">
        <w:rPr>
          <w:rFonts w:cs="Arial"/>
        </w:rPr>
        <w:t>:</w:t>
      </w:r>
    </w:p>
    <w:p w:rsidR="00EB5231" w:rsidRPr="000542F9" w:rsidRDefault="00EB523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-</w:t>
      </w:r>
      <w:r w:rsidR="00162911" w:rsidRPr="000542F9">
        <w:rPr>
          <w:rFonts w:cs="Arial"/>
        </w:rPr>
        <w:t xml:space="preserve"> на 20</w:t>
      </w:r>
      <w:r w:rsidR="001D6958" w:rsidRPr="000542F9">
        <w:rPr>
          <w:rFonts w:cs="Arial"/>
        </w:rPr>
        <w:t>2</w:t>
      </w:r>
      <w:r w:rsidR="00FF7B19" w:rsidRPr="000542F9">
        <w:rPr>
          <w:rFonts w:cs="Arial"/>
        </w:rPr>
        <w:t>2</w:t>
      </w:r>
      <w:r w:rsidR="00162911" w:rsidRPr="000542F9">
        <w:rPr>
          <w:rFonts w:cs="Arial"/>
        </w:rPr>
        <w:t xml:space="preserve"> год в сумме </w:t>
      </w:r>
      <w:r w:rsidR="00BE5695" w:rsidRPr="000542F9">
        <w:rPr>
          <w:rFonts w:cs="Arial"/>
        </w:rPr>
        <w:t>4</w:t>
      </w:r>
      <w:r w:rsidR="00C81267" w:rsidRPr="000542F9">
        <w:rPr>
          <w:rFonts w:cs="Arial"/>
        </w:rPr>
        <w:t>41</w:t>
      </w:r>
      <w:r w:rsidR="003D220E" w:rsidRPr="000542F9">
        <w:rPr>
          <w:rFonts w:cs="Arial"/>
        </w:rPr>
        <w:t xml:space="preserve"> </w:t>
      </w:r>
      <w:r w:rsidR="00BE5695" w:rsidRPr="000542F9">
        <w:rPr>
          <w:rFonts w:cs="Arial"/>
        </w:rPr>
        <w:t>82</w:t>
      </w:r>
      <w:r w:rsidR="00C81267" w:rsidRPr="000542F9">
        <w:rPr>
          <w:rFonts w:cs="Arial"/>
        </w:rPr>
        <w:t>4</w:t>
      </w:r>
      <w:r w:rsidR="003D220E" w:rsidRPr="000542F9">
        <w:rPr>
          <w:rFonts w:cs="Arial"/>
        </w:rPr>
        <w:t xml:space="preserve"> </w:t>
      </w:r>
      <w:r w:rsidR="00C81267" w:rsidRPr="000542F9">
        <w:rPr>
          <w:rFonts w:cs="Arial"/>
        </w:rPr>
        <w:t>5</w:t>
      </w:r>
      <w:r w:rsidR="00BE5695" w:rsidRPr="000542F9">
        <w:rPr>
          <w:rFonts w:cs="Arial"/>
        </w:rPr>
        <w:t>72,47</w:t>
      </w:r>
      <w:r w:rsidR="00162911" w:rsidRPr="000542F9">
        <w:rPr>
          <w:rFonts w:cs="Arial"/>
        </w:rPr>
        <w:t xml:space="preserve"> рублей, в том числе безвозмездные поступления из областного бюджета в сумме </w:t>
      </w:r>
      <w:r w:rsidR="00BE5695" w:rsidRPr="000542F9">
        <w:rPr>
          <w:rFonts w:cs="Arial"/>
        </w:rPr>
        <w:t>31</w:t>
      </w:r>
      <w:r w:rsidR="00C81267" w:rsidRPr="000542F9">
        <w:rPr>
          <w:rFonts w:cs="Arial"/>
        </w:rPr>
        <w:t>8</w:t>
      </w:r>
      <w:r w:rsidR="003D220E" w:rsidRPr="000542F9">
        <w:rPr>
          <w:rFonts w:cs="Arial"/>
        </w:rPr>
        <w:t xml:space="preserve"> </w:t>
      </w:r>
      <w:r w:rsidR="00BE5695" w:rsidRPr="000542F9">
        <w:rPr>
          <w:rFonts w:cs="Arial"/>
        </w:rPr>
        <w:t>0</w:t>
      </w:r>
      <w:r w:rsidR="00C81267" w:rsidRPr="000542F9">
        <w:rPr>
          <w:rFonts w:cs="Arial"/>
        </w:rPr>
        <w:t>78</w:t>
      </w:r>
      <w:r w:rsidR="003D220E" w:rsidRPr="000542F9">
        <w:rPr>
          <w:rFonts w:cs="Arial"/>
        </w:rPr>
        <w:t xml:space="preserve"> </w:t>
      </w:r>
      <w:r w:rsidR="00C81267" w:rsidRPr="000542F9">
        <w:rPr>
          <w:rFonts w:cs="Arial"/>
        </w:rPr>
        <w:t>4</w:t>
      </w:r>
      <w:r w:rsidR="00BE5695" w:rsidRPr="000542F9">
        <w:rPr>
          <w:rFonts w:cs="Arial"/>
        </w:rPr>
        <w:t xml:space="preserve">72,47 </w:t>
      </w:r>
      <w:r w:rsidR="00162911" w:rsidRPr="000542F9">
        <w:rPr>
          <w:rFonts w:cs="Arial"/>
        </w:rPr>
        <w:t xml:space="preserve">рублей, из них: дотации </w:t>
      </w:r>
      <w:r w:rsidR="00BE5695" w:rsidRPr="000542F9">
        <w:rPr>
          <w:rFonts w:cs="Arial"/>
        </w:rPr>
        <w:t>41</w:t>
      </w:r>
      <w:r w:rsidR="003D220E" w:rsidRPr="000542F9">
        <w:rPr>
          <w:rFonts w:cs="Arial"/>
        </w:rPr>
        <w:t xml:space="preserve"> </w:t>
      </w:r>
      <w:r w:rsidR="00BE5695" w:rsidRPr="000542F9">
        <w:rPr>
          <w:rFonts w:cs="Arial"/>
        </w:rPr>
        <w:t>874</w:t>
      </w:r>
      <w:r w:rsidR="003D220E" w:rsidRPr="000542F9">
        <w:rPr>
          <w:rFonts w:cs="Arial"/>
        </w:rPr>
        <w:t xml:space="preserve"> </w:t>
      </w:r>
      <w:r w:rsidR="00BE5695" w:rsidRPr="000542F9">
        <w:rPr>
          <w:rFonts w:cs="Arial"/>
        </w:rPr>
        <w:t xml:space="preserve">000,00 </w:t>
      </w:r>
      <w:r w:rsidR="00162911" w:rsidRPr="000542F9">
        <w:rPr>
          <w:rFonts w:cs="Arial"/>
        </w:rPr>
        <w:t xml:space="preserve">рублей, </w:t>
      </w:r>
      <w:r w:rsidR="00FF1FA9" w:rsidRPr="000542F9">
        <w:rPr>
          <w:rFonts w:cs="Arial"/>
        </w:rPr>
        <w:t xml:space="preserve">субсидии </w:t>
      </w:r>
      <w:r w:rsidR="00BE5695" w:rsidRPr="000542F9">
        <w:rPr>
          <w:rFonts w:cs="Arial"/>
        </w:rPr>
        <w:t>2</w:t>
      </w:r>
      <w:r w:rsidR="00C81267" w:rsidRPr="000542F9">
        <w:rPr>
          <w:rFonts w:cs="Arial"/>
        </w:rPr>
        <w:t>8</w:t>
      </w:r>
      <w:r w:rsidR="003D220E" w:rsidRPr="000542F9">
        <w:rPr>
          <w:rFonts w:cs="Arial"/>
        </w:rPr>
        <w:t xml:space="preserve"> </w:t>
      </w:r>
      <w:r w:rsidR="00C81267" w:rsidRPr="000542F9">
        <w:rPr>
          <w:rFonts w:cs="Arial"/>
        </w:rPr>
        <w:t>905</w:t>
      </w:r>
      <w:r w:rsidR="003D220E" w:rsidRPr="000542F9">
        <w:rPr>
          <w:rFonts w:cs="Arial"/>
        </w:rPr>
        <w:t xml:space="preserve"> </w:t>
      </w:r>
      <w:r w:rsidR="00C81267" w:rsidRPr="000542F9">
        <w:rPr>
          <w:rFonts w:cs="Arial"/>
        </w:rPr>
        <w:t>5</w:t>
      </w:r>
      <w:r w:rsidR="00BE5695" w:rsidRPr="000542F9">
        <w:rPr>
          <w:rFonts w:cs="Arial"/>
        </w:rPr>
        <w:t xml:space="preserve">72,47 </w:t>
      </w:r>
      <w:r w:rsidR="00FF1FA9" w:rsidRPr="000542F9">
        <w:rPr>
          <w:rFonts w:cs="Arial"/>
        </w:rPr>
        <w:t xml:space="preserve">рублей, </w:t>
      </w:r>
      <w:r w:rsidR="00162911" w:rsidRPr="000542F9">
        <w:rPr>
          <w:rFonts w:cs="Arial"/>
        </w:rPr>
        <w:t>субве</w:t>
      </w:r>
      <w:r w:rsidR="009005B9" w:rsidRPr="000542F9">
        <w:rPr>
          <w:rFonts w:cs="Arial"/>
        </w:rPr>
        <w:t xml:space="preserve">нции </w:t>
      </w:r>
      <w:r w:rsidR="00BE5695" w:rsidRPr="000542F9">
        <w:rPr>
          <w:rFonts w:cs="Arial"/>
        </w:rPr>
        <w:t>233</w:t>
      </w:r>
      <w:r w:rsidR="003D220E" w:rsidRPr="000542F9">
        <w:rPr>
          <w:rFonts w:cs="Arial"/>
        </w:rPr>
        <w:t xml:space="preserve"> </w:t>
      </w:r>
      <w:r w:rsidR="00BE5695" w:rsidRPr="000542F9">
        <w:rPr>
          <w:rFonts w:cs="Arial"/>
        </w:rPr>
        <w:t>931</w:t>
      </w:r>
      <w:r w:rsidR="003D220E" w:rsidRPr="000542F9">
        <w:rPr>
          <w:rFonts w:cs="Arial"/>
        </w:rPr>
        <w:t xml:space="preserve"> </w:t>
      </w:r>
      <w:r w:rsidR="00BE5695" w:rsidRPr="000542F9">
        <w:rPr>
          <w:rFonts w:cs="Arial"/>
        </w:rPr>
        <w:t xml:space="preserve">400,00 </w:t>
      </w:r>
      <w:r w:rsidR="00162911" w:rsidRPr="000542F9">
        <w:rPr>
          <w:rFonts w:cs="Arial"/>
        </w:rPr>
        <w:t>рублей, иные межбюджетные трансферты, имеющие целевое назначение</w:t>
      </w:r>
      <w:r w:rsidR="00BE5695" w:rsidRPr="000542F9">
        <w:rPr>
          <w:rFonts w:cs="Arial"/>
        </w:rPr>
        <w:t xml:space="preserve"> 13</w:t>
      </w:r>
      <w:r w:rsidR="003D220E" w:rsidRPr="000542F9">
        <w:rPr>
          <w:rFonts w:cs="Arial"/>
        </w:rPr>
        <w:t xml:space="preserve"> </w:t>
      </w:r>
      <w:r w:rsidR="00BE5695" w:rsidRPr="000542F9">
        <w:rPr>
          <w:rFonts w:cs="Arial"/>
        </w:rPr>
        <w:t>367</w:t>
      </w:r>
      <w:r w:rsidR="003D220E" w:rsidRPr="000542F9">
        <w:rPr>
          <w:rFonts w:cs="Arial"/>
        </w:rPr>
        <w:t xml:space="preserve"> </w:t>
      </w:r>
      <w:r w:rsidR="00BE5695" w:rsidRPr="000542F9">
        <w:rPr>
          <w:rFonts w:cs="Arial"/>
        </w:rPr>
        <w:t>500,00</w:t>
      </w:r>
      <w:r w:rsidR="00162911" w:rsidRPr="000542F9">
        <w:rPr>
          <w:rFonts w:cs="Arial"/>
        </w:rPr>
        <w:t xml:space="preserve"> рублей; </w:t>
      </w:r>
    </w:p>
    <w:p w:rsidR="00162911" w:rsidRPr="000542F9" w:rsidRDefault="00EB523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- </w:t>
      </w:r>
      <w:r w:rsidR="00162911" w:rsidRPr="000542F9">
        <w:rPr>
          <w:rFonts w:cs="Arial"/>
        </w:rPr>
        <w:t>на 20</w:t>
      </w:r>
      <w:r w:rsidR="008F4B1D" w:rsidRPr="000542F9">
        <w:rPr>
          <w:rFonts w:cs="Arial"/>
        </w:rPr>
        <w:t>2</w:t>
      </w:r>
      <w:r w:rsidR="00FF7B19" w:rsidRPr="000542F9">
        <w:rPr>
          <w:rFonts w:cs="Arial"/>
        </w:rPr>
        <w:t>3</w:t>
      </w:r>
      <w:r w:rsidR="00162911" w:rsidRPr="000542F9">
        <w:rPr>
          <w:rFonts w:cs="Arial"/>
        </w:rPr>
        <w:t xml:space="preserve"> год в сумме</w:t>
      </w:r>
      <w:r w:rsidR="009C0793" w:rsidRPr="000542F9">
        <w:rPr>
          <w:rFonts w:cs="Arial"/>
        </w:rPr>
        <w:t xml:space="preserve"> 47</w:t>
      </w:r>
      <w:r w:rsidR="003B4A11" w:rsidRPr="000542F9">
        <w:rPr>
          <w:rFonts w:cs="Arial"/>
        </w:rPr>
        <w:t>0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>8</w:t>
      </w:r>
      <w:r w:rsidR="003B4A11" w:rsidRPr="000542F9">
        <w:rPr>
          <w:rFonts w:cs="Arial"/>
        </w:rPr>
        <w:t>83</w:t>
      </w:r>
      <w:r w:rsidR="003D220E" w:rsidRPr="000542F9">
        <w:rPr>
          <w:rFonts w:cs="Arial"/>
        </w:rPr>
        <w:t xml:space="preserve"> </w:t>
      </w:r>
      <w:r w:rsidR="003B4A11" w:rsidRPr="000542F9">
        <w:rPr>
          <w:rFonts w:cs="Arial"/>
        </w:rPr>
        <w:t>1</w:t>
      </w:r>
      <w:r w:rsidR="009C0793" w:rsidRPr="000542F9">
        <w:rPr>
          <w:rFonts w:cs="Arial"/>
        </w:rPr>
        <w:t>73,95</w:t>
      </w:r>
      <w:r w:rsidR="00162911" w:rsidRPr="000542F9">
        <w:rPr>
          <w:rFonts w:cs="Arial"/>
        </w:rPr>
        <w:t xml:space="preserve"> рублей, в том числе безвозмездные поступления из областного бюджета в сумме </w:t>
      </w:r>
      <w:r w:rsidR="009C0793" w:rsidRPr="000542F9">
        <w:rPr>
          <w:rFonts w:cs="Arial"/>
        </w:rPr>
        <w:t>3</w:t>
      </w:r>
      <w:r w:rsidR="003B4A11" w:rsidRPr="000542F9">
        <w:rPr>
          <w:rFonts w:cs="Arial"/>
        </w:rPr>
        <w:t>40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>8</w:t>
      </w:r>
      <w:r w:rsidR="003B4A11" w:rsidRPr="000542F9">
        <w:rPr>
          <w:rFonts w:cs="Arial"/>
        </w:rPr>
        <w:t>50</w:t>
      </w:r>
      <w:r w:rsidR="003D220E" w:rsidRPr="000542F9">
        <w:rPr>
          <w:rFonts w:cs="Arial"/>
        </w:rPr>
        <w:t xml:space="preserve"> </w:t>
      </w:r>
      <w:r w:rsidR="003B4A11" w:rsidRPr="000542F9">
        <w:rPr>
          <w:rFonts w:cs="Arial"/>
        </w:rPr>
        <w:t>0</w:t>
      </w:r>
      <w:r w:rsidR="009C0793" w:rsidRPr="000542F9">
        <w:rPr>
          <w:rFonts w:cs="Arial"/>
        </w:rPr>
        <w:t xml:space="preserve">73,95 </w:t>
      </w:r>
      <w:r w:rsidR="00162911" w:rsidRPr="000542F9">
        <w:rPr>
          <w:rFonts w:cs="Arial"/>
        </w:rPr>
        <w:t xml:space="preserve">рублей, из них: дотации </w:t>
      </w:r>
      <w:r w:rsidR="009C0793" w:rsidRPr="000542F9">
        <w:rPr>
          <w:rFonts w:cs="Arial"/>
        </w:rPr>
        <w:t>43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>682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 xml:space="preserve">000,00 </w:t>
      </w:r>
      <w:r w:rsidR="00162911" w:rsidRPr="000542F9">
        <w:rPr>
          <w:rFonts w:cs="Arial"/>
        </w:rPr>
        <w:t xml:space="preserve">рублей, </w:t>
      </w:r>
      <w:r w:rsidR="001C1959" w:rsidRPr="000542F9">
        <w:rPr>
          <w:rFonts w:cs="Arial"/>
        </w:rPr>
        <w:t xml:space="preserve">субсидии </w:t>
      </w:r>
      <w:r w:rsidR="009C0793" w:rsidRPr="000542F9">
        <w:rPr>
          <w:rFonts w:cs="Arial"/>
        </w:rPr>
        <w:t>3</w:t>
      </w:r>
      <w:r w:rsidR="003B4A11" w:rsidRPr="000542F9">
        <w:rPr>
          <w:rFonts w:cs="Arial"/>
        </w:rPr>
        <w:t>6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>7</w:t>
      </w:r>
      <w:r w:rsidR="003B4A11" w:rsidRPr="000542F9">
        <w:rPr>
          <w:rFonts w:cs="Arial"/>
        </w:rPr>
        <w:t>76</w:t>
      </w:r>
      <w:r w:rsidR="003D220E" w:rsidRPr="000542F9">
        <w:rPr>
          <w:rFonts w:cs="Arial"/>
        </w:rPr>
        <w:t xml:space="preserve"> </w:t>
      </w:r>
      <w:r w:rsidR="003B4A11" w:rsidRPr="000542F9">
        <w:rPr>
          <w:rFonts w:cs="Arial"/>
        </w:rPr>
        <w:t>8</w:t>
      </w:r>
      <w:r w:rsidR="009C0793" w:rsidRPr="000542F9">
        <w:rPr>
          <w:rFonts w:cs="Arial"/>
        </w:rPr>
        <w:t xml:space="preserve">73,95 </w:t>
      </w:r>
      <w:r w:rsidR="001C1959" w:rsidRPr="000542F9">
        <w:rPr>
          <w:rFonts w:cs="Arial"/>
        </w:rPr>
        <w:t xml:space="preserve">рублей, </w:t>
      </w:r>
      <w:r w:rsidR="00162911" w:rsidRPr="000542F9">
        <w:rPr>
          <w:rFonts w:cs="Arial"/>
        </w:rPr>
        <w:t xml:space="preserve">субвенции </w:t>
      </w:r>
      <w:r w:rsidR="009C0793" w:rsidRPr="000542F9">
        <w:rPr>
          <w:rFonts w:cs="Arial"/>
        </w:rPr>
        <w:t>247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>023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 xml:space="preserve">700,00 </w:t>
      </w:r>
      <w:r w:rsidR="00162911" w:rsidRPr="000542F9">
        <w:rPr>
          <w:rFonts w:cs="Arial"/>
        </w:rPr>
        <w:t>рублей, иные межбюджетные трансфер</w:t>
      </w:r>
      <w:r w:rsidR="009005B9" w:rsidRPr="000542F9">
        <w:rPr>
          <w:rFonts w:cs="Arial"/>
        </w:rPr>
        <w:t xml:space="preserve">ты, имеющие целевое назначение </w:t>
      </w:r>
      <w:r w:rsidR="009C0793" w:rsidRPr="000542F9">
        <w:rPr>
          <w:rFonts w:cs="Arial"/>
        </w:rPr>
        <w:t>13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>367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 xml:space="preserve">500,00 </w:t>
      </w:r>
      <w:r w:rsidR="00162911" w:rsidRPr="000542F9">
        <w:rPr>
          <w:rFonts w:cs="Arial"/>
        </w:rPr>
        <w:t>рублей;</w:t>
      </w:r>
    </w:p>
    <w:p w:rsidR="00162911" w:rsidRPr="000542F9" w:rsidRDefault="0016291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2.2 общий объём расходов районного бюджета на 20</w:t>
      </w:r>
      <w:r w:rsidR="001D6958" w:rsidRPr="000542F9">
        <w:rPr>
          <w:rFonts w:cs="Arial"/>
        </w:rPr>
        <w:t>2</w:t>
      </w:r>
      <w:r w:rsidR="00FF7B19" w:rsidRPr="000542F9">
        <w:rPr>
          <w:rFonts w:cs="Arial"/>
        </w:rPr>
        <w:t>2</w:t>
      </w:r>
      <w:r w:rsidRPr="000542F9">
        <w:rPr>
          <w:rFonts w:cs="Arial"/>
        </w:rPr>
        <w:t xml:space="preserve"> год в сумме </w:t>
      </w:r>
      <w:r w:rsidR="009C0793" w:rsidRPr="000542F9">
        <w:rPr>
          <w:rFonts w:cs="Arial"/>
        </w:rPr>
        <w:t>43</w:t>
      </w:r>
      <w:r w:rsidR="00D65CA5" w:rsidRPr="000542F9">
        <w:rPr>
          <w:rFonts w:cs="Arial"/>
        </w:rPr>
        <w:t>3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>32</w:t>
      </w:r>
      <w:r w:rsidR="00D65CA5" w:rsidRPr="000542F9">
        <w:rPr>
          <w:rFonts w:cs="Arial"/>
        </w:rPr>
        <w:t>4</w:t>
      </w:r>
      <w:r w:rsidR="003D220E" w:rsidRPr="000542F9">
        <w:rPr>
          <w:rFonts w:cs="Arial"/>
        </w:rPr>
        <w:t xml:space="preserve"> </w:t>
      </w:r>
      <w:r w:rsidR="00D65CA5" w:rsidRPr="000542F9">
        <w:rPr>
          <w:rFonts w:cs="Arial"/>
        </w:rPr>
        <w:t>5</w:t>
      </w:r>
      <w:r w:rsidR="009C0793" w:rsidRPr="000542F9">
        <w:rPr>
          <w:rFonts w:cs="Arial"/>
        </w:rPr>
        <w:t xml:space="preserve">72,47 </w:t>
      </w:r>
      <w:r w:rsidRPr="000542F9">
        <w:rPr>
          <w:rFonts w:cs="Arial"/>
        </w:rPr>
        <w:t>рублей, в том числе условно у</w:t>
      </w:r>
      <w:r w:rsidR="00FB09E1" w:rsidRPr="000542F9">
        <w:rPr>
          <w:rFonts w:cs="Arial"/>
        </w:rPr>
        <w:t xml:space="preserve">твержденные расходы в сумме </w:t>
      </w:r>
      <w:r w:rsidR="009C0793" w:rsidRPr="000542F9">
        <w:rPr>
          <w:rFonts w:cs="Arial"/>
        </w:rPr>
        <w:t>3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>929</w:t>
      </w:r>
      <w:r w:rsidR="003D220E" w:rsidRPr="000542F9">
        <w:rPr>
          <w:rFonts w:cs="Arial"/>
        </w:rPr>
        <w:t xml:space="preserve"> </w:t>
      </w:r>
      <w:r w:rsidR="009C0793" w:rsidRPr="000542F9">
        <w:rPr>
          <w:rFonts w:cs="Arial"/>
        </w:rPr>
        <w:t>000,00</w:t>
      </w:r>
      <w:r w:rsidR="00FB09E1" w:rsidRPr="000542F9">
        <w:rPr>
          <w:rFonts w:cs="Arial"/>
        </w:rPr>
        <w:t xml:space="preserve"> </w:t>
      </w:r>
      <w:r w:rsidRPr="000542F9">
        <w:rPr>
          <w:rFonts w:cs="Arial"/>
        </w:rPr>
        <w:t xml:space="preserve">рублей, </w:t>
      </w:r>
      <w:r w:rsidR="00EB5231" w:rsidRPr="000542F9">
        <w:rPr>
          <w:rFonts w:cs="Arial"/>
        </w:rPr>
        <w:t xml:space="preserve">и </w:t>
      </w:r>
      <w:r w:rsidRPr="000542F9">
        <w:rPr>
          <w:rFonts w:cs="Arial"/>
        </w:rPr>
        <w:t>на 20</w:t>
      </w:r>
      <w:r w:rsidR="008F4B1D" w:rsidRPr="000542F9">
        <w:rPr>
          <w:rFonts w:cs="Arial"/>
        </w:rPr>
        <w:t>2</w:t>
      </w:r>
      <w:r w:rsidR="00FF7B19" w:rsidRPr="000542F9">
        <w:rPr>
          <w:rFonts w:cs="Arial"/>
        </w:rPr>
        <w:t>3</w:t>
      </w:r>
      <w:r w:rsidRPr="000542F9">
        <w:rPr>
          <w:rFonts w:cs="Arial"/>
        </w:rPr>
        <w:t xml:space="preserve"> год в сумме </w:t>
      </w:r>
      <w:r w:rsidR="009C0793" w:rsidRPr="000542F9">
        <w:rPr>
          <w:rFonts w:cs="Arial"/>
        </w:rPr>
        <w:t>4</w:t>
      </w:r>
      <w:r w:rsidR="00D65CA5" w:rsidRPr="000542F9">
        <w:rPr>
          <w:rFonts w:cs="Arial"/>
        </w:rPr>
        <w:t>61</w:t>
      </w:r>
      <w:r w:rsidR="003D220E" w:rsidRPr="000542F9">
        <w:rPr>
          <w:rFonts w:cs="Arial"/>
        </w:rPr>
        <w:t xml:space="preserve"> </w:t>
      </w:r>
      <w:r w:rsidR="00971AEF" w:rsidRPr="000542F9">
        <w:rPr>
          <w:rFonts w:cs="Arial"/>
        </w:rPr>
        <w:t>3</w:t>
      </w:r>
      <w:r w:rsidR="00D65CA5" w:rsidRPr="000542F9">
        <w:rPr>
          <w:rFonts w:cs="Arial"/>
        </w:rPr>
        <w:t>83</w:t>
      </w:r>
      <w:r w:rsidR="003D220E" w:rsidRPr="000542F9">
        <w:rPr>
          <w:rFonts w:cs="Arial"/>
        </w:rPr>
        <w:t xml:space="preserve"> </w:t>
      </w:r>
      <w:r w:rsidR="00D65CA5" w:rsidRPr="000542F9">
        <w:rPr>
          <w:rFonts w:cs="Arial"/>
        </w:rPr>
        <w:t>173</w:t>
      </w:r>
      <w:r w:rsidR="009C0793" w:rsidRPr="000542F9">
        <w:rPr>
          <w:rFonts w:cs="Arial"/>
        </w:rPr>
        <w:t>,</w:t>
      </w:r>
      <w:r w:rsidR="00D65CA5" w:rsidRPr="000542F9">
        <w:rPr>
          <w:rFonts w:cs="Arial"/>
        </w:rPr>
        <w:t>95</w:t>
      </w:r>
      <w:r w:rsidR="009C0793" w:rsidRPr="000542F9">
        <w:rPr>
          <w:rFonts w:cs="Arial"/>
        </w:rPr>
        <w:t xml:space="preserve"> </w:t>
      </w:r>
      <w:r w:rsidRPr="000542F9">
        <w:rPr>
          <w:rFonts w:cs="Arial"/>
        </w:rPr>
        <w:t xml:space="preserve">рублей, в том числе условно утвержденные расходы в сумме </w:t>
      </w:r>
      <w:r w:rsidR="00D85840" w:rsidRPr="000542F9">
        <w:rPr>
          <w:rFonts w:cs="Arial"/>
        </w:rPr>
        <w:t>8</w:t>
      </w:r>
      <w:r w:rsidR="003D220E" w:rsidRPr="000542F9">
        <w:rPr>
          <w:rFonts w:cs="Arial"/>
        </w:rPr>
        <w:t xml:space="preserve"> </w:t>
      </w:r>
      <w:r w:rsidR="00D85840" w:rsidRPr="000542F9">
        <w:rPr>
          <w:rFonts w:cs="Arial"/>
        </w:rPr>
        <w:t>2</w:t>
      </w:r>
      <w:r w:rsidR="00971AEF" w:rsidRPr="000542F9">
        <w:rPr>
          <w:rFonts w:cs="Arial"/>
        </w:rPr>
        <w:t xml:space="preserve">11 </w:t>
      </w:r>
      <w:r w:rsidR="009C0793" w:rsidRPr="000542F9">
        <w:rPr>
          <w:rFonts w:cs="Arial"/>
        </w:rPr>
        <w:t xml:space="preserve">000,00 </w:t>
      </w:r>
      <w:r w:rsidRPr="000542F9">
        <w:rPr>
          <w:rFonts w:cs="Arial"/>
        </w:rPr>
        <w:t>рублей;</w:t>
      </w:r>
    </w:p>
    <w:p w:rsidR="00162911" w:rsidRPr="000542F9" w:rsidRDefault="0016291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2.3. прогнозируемый профицит районного бюджета на 20</w:t>
      </w:r>
      <w:r w:rsidR="001D6958" w:rsidRPr="000542F9">
        <w:rPr>
          <w:rFonts w:cs="Arial"/>
        </w:rPr>
        <w:t>2</w:t>
      </w:r>
      <w:r w:rsidR="00FF7B19" w:rsidRPr="000542F9">
        <w:rPr>
          <w:rFonts w:cs="Arial"/>
        </w:rPr>
        <w:t>2</w:t>
      </w:r>
      <w:r w:rsidRPr="000542F9">
        <w:rPr>
          <w:rFonts w:cs="Arial"/>
        </w:rPr>
        <w:t xml:space="preserve"> год в сумме </w:t>
      </w:r>
      <w:r w:rsidR="00660F09" w:rsidRPr="000542F9">
        <w:rPr>
          <w:rFonts w:cs="Arial"/>
        </w:rPr>
        <w:t>8</w:t>
      </w:r>
      <w:r w:rsidR="003D220E" w:rsidRPr="000542F9">
        <w:rPr>
          <w:rFonts w:cs="Arial"/>
        </w:rPr>
        <w:t xml:space="preserve"> </w:t>
      </w:r>
      <w:r w:rsidR="00660F09" w:rsidRPr="000542F9">
        <w:rPr>
          <w:rFonts w:cs="Arial"/>
        </w:rPr>
        <w:t>5</w:t>
      </w:r>
      <w:r w:rsidR="00241E5D" w:rsidRPr="000542F9">
        <w:rPr>
          <w:rFonts w:cs="Arial"/>
        </w:rPr>
        <w:t>00</w:t>
      </w:r>
      <w:r w:rsidR="003D220E" w:rsidRPr="000542F9">
        <w:rPr>
          <w:rFonts w:cs="Arial"/>
        </w:rPr>
        <w:t xml:space="preserve"> </w:t>
      </w:r>
      <w:r w:rsidR="00241E5D" w:rsidRPr="000542F9">
        <w:rPr>
          <w:rFonts w:cs="Arial"/>
        </w:rPr>
        <w:lastRenderedPageBreak/>
        <w:t>0</w:t>
      </w:r>
      <w:r w:rsidR="00280D07" w:rsidRPr="000542F9">
        <w:rPr>
          <w:rFonts w:cs="Arial"/>
        </w:rPr>
        <w:t>00</w:t>
      </w:r>
      <w:r w:rsidR="005C23AA" w:rsidRPr="000542F9">
        <w:rPr>
          <w:rFonts w:cs="Arial"/>
        </w:rPr>
        <w:t>,00</w:t>
      </w:r>
      <w:r w:rsidRPr="000542F9">
        <w:rPr>
          <w:rFonts w:cs="Arial"/>
        </w:rPr>
        <w:t xml:space="preserve"> рублей и на 20</w:t>
      </w:r>
      <w:r w:rsidR="008F4B1D" w:rsidRPr="000542F9">
        <w:rPr>
          <w:rFonts w:cs="Arial"/>
        </w:rPr>
        <w:t>2</w:t>
      </w:r>
      <w:r w:rsidR="00FF7B19" w:rsidRPr="000542F9">
        <w:rPr>
          <w:rFonts w:cs="Arial"/>
        </w:rPr>
        <w:t>3</w:t>
      </w:r>
      <w:r w:rsidRPr="000542F9">
        <w:rPr>
          <w:rFonts w:cs="Arial"/>
        </w:rPr>
        <w:t xml:space="preserve"> год в сумме </w:t>
      </w:r>
      <w:r w:rsidR="00FF7B19" w:rsidRPr="000542F9">
        <w:rPr>
          <w:rFonts w:cs="Arial"/>
        </w:rPr>
        <w:t>9</w:t>
      </w:r>
      <w:r w:rsidR="003D220E" w:rsidRPr="000542F9">
        <w:rPr>
          <w:rFonts w:cs="Arial"/>
        </w:rPr>
        <w:t xml:space="preserve"> </w:t>
      </w:r>
      <w:r w:rsidR="00971AEF" w:rsidRPr="000542F9">
        <w:rPr>
          <w:rFonts w:cs="Arial"/>
        </w:rPr>
        <w:t>5</w:t>
      </w:r>
      <w:r w:rsidR="00280D07" w:rsidRPr="000542F9">
        <w:rPr>
          <w:rFonts w:cs="Arial"/>
        </w:rPr>
        <w:t>00</w:t>
      </w:r>
      <w:r w:rsidR="003D220E" w:rsidRPr="000542F9">
        <w:rPr>
          <w:rFonts w:cs="Arial"/>
        </w:rPr>
        <w:t xml:space="preserve"> </w:t>
      </w:r>
      <w:r w:rsidR="00280D07" w:rsidRPr="000542F9">
        <w:rPr>
          <w:rFonts w:cs="Arial"/>
        </w:rPr>
        <w:t>000</w:t>
      </w:r>
      <w:r w:rsidR="005C23AA" w:rsidRPr="000542F9">
        <w:rPr>
          <w:rFonts w:cs="Arial"/>
        </w:rPr>
        <w:t>,00</w:t>
      </w:r>
      <w:r w:rsidRPr="000542F9">
        <w:rPr>
          <w:rFonts w:cs="Arial"/>
        </w:rPr>
        <w:t xml:space="preserve"> рублей.</w:t>
      </w:r>
    </w:p>
    <w:p w:rsidR="00FF0511" w:rsidRPr="000542F9" w:rsidRDefault="00FF051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577FC6" w:rsidRPr="000542F9" w:rsidRDefault="00577FC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Статья 2. Поступление доходов районного бюджета по кодам видов доходов, подвидов доходов </w:t>
      </w:r>
      <w:r w:rsidR="008F4B1D" w:rsidRPr="000542F9">
        <w:rPr>
          <w:rFonts w:cs="Arial"/>
        </w:rPr>
        <w:t>на 20</w:t>
      </w:r>
      <w:r w:rsidR="00253702" w:rsidRPr="000542F9">
        <w:rPr>
          <w:rFonts w:cs="Arial"/>
        </w:rPr>
        <w:t>2</w:t>
      </w:r>
      <w:r w:rsidR="00EA55BF" w:rsidRPr="000542F9">
        <w:rPr>
          <w:rFonts w:cs="Arial"/>
        </w:rPr>
        <w:t>1</w:t>
      </w:r>
      <w:r w:rsidR="0034030B" w:rsidRPr="000542F9">
        <w:rPr>
          <w:rFonts w:cs="Arial"/>
        </w:rPr>
        <w:t xml:space="preserve"> год </w:t>
      </w:r>
      <w:r w:rsidR="00CE639E" w:rsidRPr="000542F9">
        <w:rPr>
          <w:rFonts w:cs="Arial"/>
        </w:rPr>
        <w:t>и на</w:t>
      </w:r>
      <w:r w:rsidR="003D220E" w:rsidRPr="000542F9">
        <w:rPr>
          <w:rFonts w:cs="Arial"/>
        </w:rPr>
        <w:t xml:space="preserve"> </w:t>
      </w:r>
      <w:r w:rsidR="00CE639E" w:rsidRPr="000542F9">
        <w:rPr>
          <w:rFonts w:cs="Arial"/>
        </w:rPr>
        <w:t>плановый период 20</w:t>
      </w:r>
      <w:r w:rsidR="001D6958" w:rsidRPr="000542F9">
        <w:rPr>
          <w:rFonts w:cs="Arial"/>
        </w:rPr>
        <w:t>2</w:t>
      </w:r>
      <w:r w:rsidR="00EA55BF" w:rsidRPr="000542F9">
        <w:rPr>
          <w:rFonts w:cs="Arial"/>
        </w:rPr>
        <w:t>2</w:t>
      </w:r>
      <w:r w:rsidR="00CE639E" w:rsidRPr="000542F9">
        <w:rPr>
          <w:rFonts w:cs="Arial"/>
        </w:rPr>
        <w:t xml:space="preserve"> и 20</w:t>
      </w:r>
      <w:r w:rsidR="008F4B1D" w:rsidRPr="000542F9">
        <w:rPr>
          <w:rFonts w:cs="Arial"/>
        </w:rPr>
        <w:t>2</w:t>
      </w:r>
      <w:r w:rsidR="00EA55BF" w:rsidRPr="000542F9">
        <w:rPr>
          <w:rFonts w:cs="Arial"/>
        </w:rPr>
        <w:t>3</w:t>
      </w:r>
      <w:r w:rsidR="00CE639E" w:rsidRPr="000542F9">
        <w:rPr>
          <w:rFonts w:cs="Arial"/>
        </w:rPr>
        <w:t xml:space="preserve"> годов</w:t>
      </w:r>
    </w:p>
    <w:p w:rsidR="00CE639E" w:rsidRPr="000542F9" w:rsidRDefault="00CE639E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5A0DA9" w:rsidRPr="000542F9" w:rsidRDefault="00CE639E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Утвердить поступление доходов районного бюджета по кодам видов доходов, подвидов </w:t>
      </w:r>
      <w:r w:rsidR="005A0DA9" w:rsidRPr="000542F9">
        <w:rPr>
          <w:rFonts w:cs="Arial"/>
        </w:rPr>
        <w:t>доходов на 2021 год и на плановый период 2022 и 2023 годов согласно приложению № 2 к настоящему решению.</w:t>
      </w:r>
    </w:p>
    <w:p w:rsidR="00CE639E" w:rsidRPr="000542F9" w:rsidRDefault="00CE639E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C97634" w:rsidRPr="000542F9" w:rsidRDefault="004E1D14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Статья </w:t>
      </w:r>
      <w:r w:rsidR="00512335" w:rsidRPr="000542F9">
        <w:rPr>
          <w:rFonts w:cs="Arial"/>
        </w:rPr>
        <w:t>3</w:t>
      </w:r>
      <w:r w:rsidR="007F2022" w:rsidRPr="000542F9">
        <w:rPr>
          <w:rFonts w:cs="Arial"/>
        </w:rPr>
        <w:t>. Нормативы распределения доходов между</w:t>
      </w:r>
      <w:r w:rsidRPr="000542F9">
        <w:rPr>
          <w:rFonts w:cs="Arial"/>
        </w:rPr>
        <w:t xml:space="preserve"> </w:t>
      </w:r>
      <w:r w:rsidR="007F2022" w:rsidRPr="000542F9">
        <w:rPr>
          <w:rFonts w:cs="Arial"/>
        </w:rPr>
        <w:t>бюджетами</w:t>
      </w:r>
      <w:r w:rsidR="003D220E" w:rsidRPr="000542F9">
        <w:rPr>
          <w:rFonts w:cs="Arial"/>
        </w:rPr>
        <w:t xml:space="preserve"> </w:t>
      </w:r>
      <w:r w:rsidR="007F2022" w:rsidRPr="000542F9">
        <w:rPr>
          <w:rFonts w:cs="Arial"/>
        </w:rPr>
        <w:t>бюджетной системы Российской Федерации на 20</w:t>
      </w:r>
      <w:r w:rsidR="00253702" w:rsidRPr="000542F9">
        <w:rPr>
          <w:rFonts w:cs="Arial"/>
        </w:rPr>
        <w:t>2</w:t>
      </w:r>
      <w:r w:rsidR="00CD750E" w:rsidRPr="000542F9">
        <w:rPr>
          <w:rFonts w:cs="Arial"/>
        </w:rPr>
        <w:t>1</w:t>
      </w:r>
      <w:r w:rsidR="00253702" w:rsidRPr="000542F9">
        <w:rPr>
          <w:rFonts w:cs="Arial"/>
        </w:rPr>
        <w:t xml:space="preserve"> г</w:t>
      </w:r>
      <w:r w:rsidR="007F2022" w:rsidRPr="000542F9">
        <w:rPr>
          <w:rFonts w:cs="Arial"/>
        </w:rPr>
        <w:t>од</w:t>
      </w:r>
      <w:r w:rsidR="003D220E" w:rsidRPr="000542F9">
        <w:rPr>
          <w:rFonts w:cs="Arial"/>
        </w:rPr>
        <w:t xml:space="preserve"> </w:t>
      </w:r>
      <w:r w:rsidR="00C5330A" w:rsidRPr="000542F9">
        <w:rPr>
          <w:rFonts w:cs="Arial"/>
          <w:bCs/>
        </w:rPr>
        <w:t>и на плановый период 20</w:t>
      </w:r>
      <w:r w:rsidR="001D6958" w:rsidRPr="000542F9">
        <w:rPr>
          <w:rFonts w:cs="Arial"/>
          <w:bCs/>
        </w:rPr>
        <w:t>2</w:t>
      </w:r>
      <w:r w:rsidR="00CD750E" w:rsidRPr="000542F9">
        <w:rPr>
          <w:rFonts w:cs="Arial"/>
          <w:bCs/>
        </w:rPr>
        <w:t>2</w:t>
      </w:r>
      <w:r w:rsidR="00C5330A" w:rsidRPr="000542F9">
        <w:rPr>
          <w:rFonts w:cs="Arial"/>
          <w:bCs/>
        </w:rPr>
        <w:t xml:space="preserve"> и 20</w:t>
      </w:r>
      <w:r w:rsidR="008F4B1D" w:rsidRPr="000542F9">
        <w:rPr>
          <w:rFonts w:cs="Arial"/>
          <w:bCs/>
        </w:rPr>
        <w:t>2</w:t>
      </w:r>
      <w:r w:rsidR="00CD750E" w:rsidRPr="000542F9">
        <w:rPr>
          <w:rFonts w:cs="Arial"/>
          <w:bCs/>
        </w:rPr>
        <w:t>3</w:t>
      </w:r>
      <w:r w:rsidR="00C5330A" w:rsidRPr="000542F9">
        <w:rPr>
          <w:rFonts w:cs="Arial"/>
          <w:bCs/>
        </w:rPr>
        <w:t xml:space="preserve"> годов</w:t>
      </w:r>
    </w:p>
    <w:p w:rsidR="00FB7346" w:rsidRPr="000542F9" w:rsidRDefault="00FB734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7371B8" w:rsidRPr="000542F9" w:rsidRDefault="00CB702E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В</w:t>
      </w:r>
      <w:r w:rsidR="006729F9" w:rsidRPr="000542F9">
        <w:rPr>
          <w:rFonts w:cs="Arial"/>
        </w:rPr>
        <w:t xml:space="preserve"> соответствии с положением пункта 2 статьи 184</w:t>
      </w:r>
      <w:r w:rsidR="00DB06D0" w:rsidRPr="000542F9">
        <w:rPr>
          <w:rFonts w:cs="Arial"/>
        </w:rPr>
        <w:t>.1</w:t>
      </w:r>
      <w:r w:rsidR="006729F9" w:rsidRPr="000542F9">
        <w:rPr>
          <w:rFonts w:cs="Arial"/>
        </w:rPr>
        <w:t xml:space="preserve"> Бюджетного кодекса Российской Федерации</w:t>
      </w:r>
      <w:r w:rsidRPr="000542F9">
        <w:rPr>
          <w:rFonts w:cs="Arial"/>
        </w:rPr>
        <w:t xml:space="preserve"> утвердить</w:t>
      </w:r>
      <w:r w:rsidR="006729F9" w:rsidRPr="000542F9">
        <w:rPr>
          <w:rFonts w:cs="Arial"/>
        </w:rPr>
        <w:t xml:space="preserve"> нормативы</w:t>
      </w:r>
      <w:r w:rsidR="007F2022" w:rsidRPr="000542F9">
        <w:rPr>
          <w:rFonts w:cs="Arial"/>
        </w:rPr>
        <w:t xml:space="preserve"> </w:t>
      </w:r>
      <w:r w:rsidR="006729F9" w:rsidRPr="000542F9">
        <w:rPr>
          <w:rFonts w:cs="Arial"/>
        </w:rPr>
        <w:t>отчислений</w:t>
      </w:r>
      <w:r w:rsidR="003D220E" w:rsidRPr="000542F9">
        <w:rPr>
          <w:rFonts w:cs="Arial"/>
        </w:rPr>
        <w:t xml:space="preserve"> </w:t>
      </w:r>
      <w:r w:rsidR="001354AD" w:rsidRPr="000542F9">
        <w:rPr>
          <w:rFonts w:cs="Arial"/>
        </w:rPr>
        <w:t xml:space="preserve">от налогов, </w:t>
      </w:r>
      <w:r w:rsidRPr="000542F9">
        <w:rPr>
          <w:rFonts w:cs="Arial"/>
        </w:rPr>
        <w:t>сборов</w:t>
      </w:r>
      <w:r w:rsidR="001354AD" w:rsidRPr="000542F9">
        <w:rPr>
          <w:rFonts w:cs="Arial"/>
        </w:rPr>
        <w:t xml:space="preserve"> и неналоговых доходов</w:t>
      </w:r>
      <w:r w:rsidRPr="000542F9">
        <w:rPr>
          <w:rFonts w:cs="Arial"/>
        </w:rPr>
        <w:t xml:space="preserve"> в</w:t>
      </w:r>
      <w:r w:rsidR="006729F9" w:rsidRPr="000542F9">
        <w:rPr>
          <w:rFonts w:cs="Arial"/>
        </w:rPr>
        <w:t xml:space="preserve"> бюд</w:t>
      </w:r>
      <w:r w:rsidR="007859E6" w:rsidRPr="000542F9">
        <w:rPr>
          <w:rFonts w:cs="Arial"/>
        </w:rPr>
        <w:t>жет</w:t>
      </w:r>
      <w:r w:rsidR="001354AD" w:rsidRPr="000542F9">
        <w:rPr>
          <w:rFonts w:cs="Arial"/>
        </w:rPr>
        <w:t>ы</w:t>
      </w:r>
      <w:r w:rsidR="006729E8" w:rsidRPr="000542F9">
        <w:rPr>
          <w:rFonts w:cs="Arial"/>
        </w:rPr>
        <w:t xml:space="preserve"> городских и сельских</w:t>
      </w:r>
      <w:r w:rsidR="001354AD" w:rsidRPr="000542F9">
        <w:rPr>
          <w:rFonts w:cs="Arial"/>
        </w:rPr>
        <w:t xml:space="preserve"> </w:t>
      </w:r>
      <w:r w:rsidR="006729E8" w:rsidRPr="000542F9">
        <w:rPr>
          <w:rFonts w:cs="Arial"/>
        </w:rPr>
        <w:t xml:space="preserve">поселений </w:t>
      </w:r>
      <w:r w:rsidR="001354AD" w:rsidRPr="000542F9">
        <w:rPr>
          <w:rFonts w:cs="Arial"/>
        </w:rPr>
        <w:t>Подгоренского муниципального района</w:t>
      </w:r>
      <w:r w:rsidR="007859E6" w:rsidRPr="000542F9">
        <w:rPr>
          <w:rFonts w:cs="Arial"/>
        </w:rPr>
        <w:t xml:space="preserve"> на 20</w:t>
      </w:r>
      <w:r w:rsidR="00253702" w:rsidRPr="000542F9">
        <w:rPr>
          <w:rFonts w:cs="Arial"/>
        </w:rPr>
        <w:t>2</w:t>
      </w:r>
      <w:r w:rsidR="00CD750E" w:rsidRPr="000542F9">
        <w:rPr>
          <w:rFonts w:cs="Arial"/>
        </w:rPr>
        <w:t>1</w:t>
      </w:r>
      <w:r w:rsidR="00477367" w:rsidRPr="000542F9">
        <w:rPr>
          <w:rFonts w:cs="Arial"/>
        </w:rPr>
        <w:t xml:space="preserve"> </w:t>
      </w:r>
      <w:r w:rsidR="006729F9" w:rsidRPr="000542F9">
        <w:rPr>
          <w:rFonts w:cs="Arial"/>
        </w:rPr>
        <w:t>год</w:t>
      </w:r>
      <w:r w:rsidR="00C5330A" w:rsidRPr="000542F9">
        <w:rPr>
          <w:rFonts w:cs="Arial"/>
        </w:rPr>
        <w:t xml:space="preserve"> и на плановый период 20</w:t>
      </w:r>
      <w:r w:rsidR="001D6958" w:rsidRPr="000542F9">
        <w:rPr>
          <w:rFonts w:cs="Arial"/>
        </w:rPr>
        <w:t>2</w:t>
      </w:r>
      <w:r w:rsidR="00CD750E" w:rsidRPr="000542F9">
        <w:rPr>
          <w:rFonts w:cs="Arial"/>
        </w:rPr>
        <w:t>2</w:t>
      </w:r>
      <w:r w:rsidR="00C5330A" w:rsidRPr="000542F9">
        <w:rPr>
          <w:rFonts w:cs="Arial"/>
        </w:rPr>
        <w:t xml:space="preserve"> и 20</w:t>
      </w:r>
      <w:r w:rsidR="008F4B1D" w:rsidRPr="000542F9">
        <w:rPr>
          <w:rFonts w:cs="Arial"/>
        </w:rPr>
        <w:t>2</w:t>
      </w:r>
      <w:r w:rsidR="00CD750E" w:rsidRPr="000542F9">
        <w:rPr>
          <w:rFonts w:cs="Arial"/>
        </w:rPr>
        <w:t>3</w:t>
      </w:r>
      <w:r w:rsidR="00C5330A" w:rsidRPr="000542F9">
        <w:rPr>
          <w:rFonts w:cs="Arial"/>
        </w:rPr>
        <w:t xml:space="preserve"> годов</w:t>
      </w:r>
      <w:r w:rsidR="00523698" w:rsidRPr="000542F9">
        <w:rPr>
          <w:rFonts w:cs="Arial"/>
        </w:rPr>
        <w:t xml:space="preserve"> </w:t>
      </w:r>
      <w:r w:rsidR="002C6CA3" w:rsidRPr="000542F9">
        <w:rPr>
          <w:rFonts w:cs="Arial"/>
        </w:rPr>
        <w:t xml:space="preserve">согласно приложению </w:t>
      </w:r>
      <w:r w:rsidR="00B23171" w:rsidRPr="000542F9">
        <w:rPr>
          <w:rFonts w:cs="Arial"/>
        </w:rPr>
        <w:t xml:space="preserve">№ </w:t>
      </w:r>
      <w:r w:rsidR="009C4C47" w:rsidRPr="000542F9">
        <w:rPr>
          <w:rFonts w:cs="Arial"/>
        </w:rPr>
        <w:t>3</w:t>
      </w:r>
      <w:r w:rsidR="00512335" w:rsidRPr="000542F9">
        <w:rPr>
          <w:rFonts w:cs="Arial"/>
        </w:rPr>
        <w:t xml:space="preserve"> к настоящему решению</w:t>
      </w:r>
      <w:r w:rsidR="00CD4703" w:rsidRPr="000542F9">
        <w:rPr>
          <w:rFonts w:cs="Arial"/>
        </w:rPr>
        <w:t>.</w:t>
      </w:r>
    </w:p>
    <w:p w:rsidR="00512335" w:rsidRPr="000542F9" w:rsidRDefault="00512335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 </w:t>
      </w:r>
    </w:p>
    <w:p w:rsidR="00245CE7" w:rsidRPr="000542F9" w:rsidRDefault="00081B7F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Статья </w:t>
      </w:r>
      <w:r w:rsidR="00CD4703" w:rsidRPr="000542F9">
        <w:rPr>
          <w:rFonts w:cs="Arial"/>
        </w:rPr>
        <w:t>4</w:t>
      </w:r>
      <w:r w:rsidR="00245CE7" w:rsidRPr="000542F9">
        <w:rPr>
          <w:rFonts w:cs="Arial"/>
        </w:rPr>
        <w:t>. Главные администраторы доходов районного бюджета и</w:t>
      </w:r>
      <w:r w:rsidR="003D220E" w:rsidRPr="000542F9">
        <w:rPr>
          <w:rFonts w:cs="Arial"/>
        </w:rPr>
        <w:t xml:space="preserve"> </w:t>
      </w:r>
      <w:r w:rsidR="00245CE7" w:rsidRPr="000542F9">
        <w:rPr>
          <w:rFonts w:cs="Arial"/>
        </w:rPr>
        <w:t>главные администраторы источников фи</w:t>
      </w:r>
      <w:r w:rsidR="002C6CA3" w:rsidRPr="000542F9">
        <w:rPr>
          <w:rFonts w:cs="Arial"/>
        </w:rPr>
        <w:t>нансирования дефицита районного</w:t>
      </w:r>
      <w:r w:rsidR="00245CE7" w:rsidRPr="000542F9">
        <w:rPr>
          <w:rFonts w:cs="Arial"/>
        </w:rPr>
        <w:t xml:space="preserve"> бюджета</w:t>
      </w:r>
    </w:p>
    <w:p w:rsidR="00FB7346" w:rsidRPr="000542F9" w:rsidRDefault="00FB734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6729F9" w:rsidRPr="000542F9" w:rsidRDefault="00ED3BFA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1. </w:t>
      </w:r>
      <w:r w:rsidR="006729F9" w:rsidRPr="000542F9">
        <w:rPr>
          <w:rFonts w:cs="Arial"/>
        </w:rPr>
        <w:t xml:space="preserve">Утвердить перечень главных администраторов доходов </w:t>
      </w:r>
      <w:r w:rsidR="00667C71" w:rsidRPr="000542F9">
        <w:rPr>
          <w:rFonts w:cs="Arial"/>
        </w:rPr>
        <w:t>бюджета Подгоренского муниципального района</w:t>
      </w:r>
      <w:r w:rsidR="00C7449F" w:rsidRPr="000542F9">
        <w:rPr>
          <w:rFonts w:cs="Arial"/>
        </w:rPr>
        <w:t xml:space="preserve"> – органов государственной власти Российской Федерации</w:t>
      </w:r>
      <w:r w:rsidR="006729F9" w:rsidRPr="000542F9">
        <w:rPr>
          <w:rFonts w:cs="Arial"/>
        </w:rPr>
        <w:t xml:space="preserve"> согласно приложению </w:t>
      </w:r>
      <w:r w:rsidR="00B23171" w:rsidRPr="000542F9">
        <w:rPr>
          <w:rFonts w:cs="Arial"/>
        </w:rPr>
        <w:t xml:space="preserve">№ </w:t>
      </w:r>
      <w:r w:rsidR="009C4C47" w:rsidRPr="000542F9">
        <w:rPr>
          <w:rFonts w:cs="Arial"/>
        </w:rPr>
        <w:t>4</w:t>
      </w:r>
      <w:r w:rsidR="006729F9" w:rsidRPr="000542F9">
        <w:rPr>
          <w:rFonts w:cs="Arial"/>
        </w:rPr>
        <w:t xml:space="preserve"> к настоящему </w:t>
      </w:r>
      <w:r w:rsidR="00B550E2" w:rsidRPr="000542F9">
        <w:rPr>
          <w:rFonts w:cs="Arial"/>
        </w:rPr>
        <w:t>решению</w:t>
      </w:r>
      <w:r w:rsidR="006729F9" w:rsidRPr="000542F9">
        <w:rPr>
          <w:rFonts w:cs="Arial"/>
        </w:rPr>
        <w:t>.</w:t>
      </w:r>
    </w:p>
    <w:p w:rsidR="00AF2695" w:rsidRPr="000542F9" w:rsidRDefault="00AF2695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2. Утвердить перечень главных администраторов доходов </w:t>
      </w:r>
      <w:r w:rsidR="00667C71" w:rsidRPr="000542F9">
        <w:rPr>
          <w:rFonts w:cs="Arial"/>
        </w:rPr>
        <w:t xml:space="preserve">районного </w:t>
      </w:r>
      <w:r w:rsidRPr="000542F9">
        <w:rPr>
          <w:rFonts w:cs="Arial"/>
        </w:rPr>
        <w:t>бюджета</w:t>
      </w:r>
      <w:r w:rsidR="00667C71" w:rsidRPr="000542F9">
        <w:rPr>
          <w:rFonts w:cs="Arial"/>
        </w:rPr>
        <w:t xml:space="preserve"> </w:t>
      </w:r>
      <w:r w:rsidRPr="000542F9">
        <w:rPr>
          <w:rFonts w:cs="Arial"/>
        </w:rPr>
        <w:t>и бюджетов поселений – органов местного самоуправления</w:t>
      </w:r>
      <w:r w:rsidR="00667C71" w:rsidRPr="000542F9">
        <w:rPr>
          <w:rFonts w:cs="Arial"/>
        </w:rPr>
        <w:t>,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 xml:space="preserve">учреждений Подгоренского муниципального района согласно приложению </w:t>
      </w:r>
      <w:r w:rsidR="00B23171" w:rsidRPr="000542F9">
        <w:rPr>
          <w:rFonts w:cs="Arial"/>
        </w:rPr>
        <w:t xml:space="preserve">№ </w:t>
      </w:r>
      <w:r w:rsidR="009C4C47" w:rsidRPr="000542F9">
        <w:rPr>
          <w:rFonts w:cs="Arial"/>
        </w:rPr>
        <w:t>5</w:t>
      </w:r>
      <w:r w:rsidRPr="000542F9">
        <w:rPr>
          <w:rFonts w:cs="Arial"/>
        </w:rPr>
        <w:t xml:space="preserve"> к настоящему решению.</w:t>
      </w:r>
    </w:p>
    <w:p w:rsidR="00AD1419" w:rsidRPr="000542F9" w:rsidRDefault="00394B2E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3</w:t>
      </w:r>
      <w:r w:rsidR="00AD1419" w:rsidRPr="000542F9">
        <w:rPr>
          <w:rFonts w:cs="Arial"/>
        </w:rPr>
        <w:t>. Утвердить перечень главных администраторов доходов бюджета</w:t>
      </w:r>
      <w:r w:rsidR="00925E71" w:rsidRPr="000542F9">
        <w:rPr>
          <w:rFonts w:cs="Arial"/>
        </w:rPr>
        <w:t xml:space="preserve"> Подгоренского муниципального района</w:t>
      </w:r>
      <w:r w:rsidR="00AD1419" w:rsidRPr="000542F9">
        <w:rPr>
          <w:rFonts w:cs="Arial"/>
        </w:rPr>
        <w:t xml:space="preserve"> – органов государственной власти Воронежской области согласно приложению </w:t>
      </w:r>
      <w:r w:rsidR="00B23171" w:rsidRPr="000542F9">
        <w:rPr>
          <w:rFonts w:cs="Arial"/>
        </w:rPr>
        <w:t xml:space="preserve">№ </w:t>
      </w:r>
      <w:r w:rsidR="009C4C47" w:rsidRPr="000542F9">
        <w:rPr>
          <w:rFonts w:cs="Arial"/>
        </w:rPr>
        <w:t>6</w:t>
      </w:r>
      <w:r w:rsidR="00AD1419" w:rsidRPr="000542F9">
        <w:rPr>
          <w:rFonts w:cs="Arial"/>
        </w:rPr>
        <w:t xml:space="preserve"> к настоящему решению.</w:t>
      </w:r>
    </w:p>
    <w:p w:rsidR="004D40F8" w:rsidRPr="000542F9" w:rsidRDefault="00394B2E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4</w:t>
      </w:r>
      <w:r w:rsidR="00ED3BFA" w:rsidRPr="000542F9">
        <w:rPr>
          <w:rFonts w:cs="Arial"/>
        </w:rPr>
        <w:t xml:space="preserve">. </w:t>
      </w:r>
      <w:r w:rsidR="004D40F8" w:rsidRPr="000542F9">
        <w:rPr>
          <w:rFonts w:cs="Arial"/>
        </w:rPr>
        <w:t>Утвердить перечень главных администраторов источников внутреннего финансирования дефицита районного бюджета</w:t>
      </w:r>
      <w:r w:rsidR="00E94377" w:rsidRPr="000542F9">
        <w:rPr>
          <w:rFonts w:cs="Arial"/>
        </w:rPr>
        <w:t xml:space="preserve"> </w:t>
      </w:r>
      <w:r w:rsidR="004D40F8" w:rsidRPr="000542F9">
        <w:rPr>
          <w:rFonts w:cs="Arial"/>
        </w:rPr>
        <w:t xml:space="preserve">согласно приложению </w:t>
      </w:r>
      <w:r w:rsidR="00B23171" w:rsidRPr="000542F9">
        <w:rPr>
          <w:rFonts w:cs="Arial"/>
        </w:rPr>
        <w:t xml:space="preserve">№ </w:t>
      </w:r>
      <w:r w:rsidR="009C4C47" w:rsidRPr="000542F9">
        <w:rPr>
          <w:rFonts w:cs="Arial"/>
        </w:rPr>
        <w:t>7</w:t>
      </w:r>
      <w:r w:rsidR="004D40F8" w:rsidRPr="000542F9">
        <w:rPr>
          <w:rFonts w:cs="Arial"/>
        </w:rPr>
        <w:t xml:space="preserve"> к настоящему решению.</w:t>
      </w:r>
    </w:p>
    <w:p w:rsidR="00CD4703" w:rsidRPr="000542F9" w:rsidRDefault="00CD4703" w:rsidP="00723F9F">
      <w:pPr>
        <w:widowControl w:val="0"/>
        <w:ind w:firstLine="709"/>
        <w:rPr>
          <w:rFonts w:cs="Arial"/>
        </w:rPr>
      </w:pPr>
    </w:p>
    <w:p w:rsidR="009F7C34" w:rsidRPr="000542F9" w:rsidRDefault="009B6EB5" w:rsidP="00723F9F">
      <w:pPr>
        <w:widowControl w:val="0"/>
        <w:ind w:firstLine="709"/>
        <w:rPr>
          <w:rFonts w:cs="Arial"/>
        </w:rPr>
      </w:pPr>
      <w:r w:rsidRPr="000542F9">
        <w:rPr>
          <w:rFonts w:cs="Arial"/>
        </w:rPr>
        <w:t xml:space="preserve">Статья </w:t>
      </w:r>
      <w:r w:rsidR="00CD4703" w:rsidRPr="000542F9">
        <w:rPr>
          <w:rFonts w:cs="Arial"/>
        </w:rPr>
        <w:t>5</w:t>
      </w:r>
      <w:r w:rsidR="00086731" w:rsidRPr="000542F9">
        <w:rPr>
          <w:rFonts w:cs="Arial"/>
        </w:rPr>
        <w:t>.</w:t>
      </w:r>
      <w:r w:rsidR="003D220E" w:rsidRPr="000542F9">
        <w:rPr>
          <w:rFonts w:cs="Arial"/>
        </w:rPr>
        <w:t xml:space="preserve"> </w:t>
      </w:r>
      <w:r w:rsidR="00086731" w:rsidRPr="000542F9">
        <w:rPr>
          <w:rFonts w:cs="Arial"/>
        </w:rPr>
        <w:t>Бюджетные ассигнования районного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бюджета на 20</w:t>
      </w:r>
      <w:r w:rsidR="000446C8" w:rsidRPr="000542F9">
        <w:rPr>
          <w:rFonts w:cs="Arial"/>
        </w:rPr>
        <w:t>2</w:t>
      </w:r>
      <w:r w:rsidR="00CD750E" w:rsidRPr="000542F9">
        <w:rPr>
          <w:rFonts w:cs="Arial"/>
        </w:rPr>
        <w:t>1</w:t>
      </w:r>
      <w:r w:rsidR="009F7C34" w:rsidRPr="000542F9">
        <w:rPr>
          <w:rFonts w:cs="Arial"/>
        </w:rPr>
        <w:t xml:space="preserve"> год </w:t>
      </w:r>
      <w:r w:rsidR="00C5330A" w:rsidRPr="000542F9">
        <w:rPr>
          <w:rFonts w:cs="Arial"/>
          <w:bCs/>
        </w:rPr>
        <w:t>и на плановый период 20</w:t>
      </w:r>
      <w:r w:rsidR="001D6958" w:rsidRPr="000542F9">
        <w:rPr>
          <w:rFonts w:cs="Arial"/>
          <w:bCs/>
        </w:rPr>
        <w:t>2</w:t>
      </w:r>
      <w:r w:rsidR="00CD750E" w:rsidRPr="000542F9">
        <w:rPr>
          <w:rFonts w:cs="Arial"/>
          <w:bCs/>
        </w:rPr>
        <w:t>2</w:t>
      </w:r>
      <w:r w:rsidR="00C5330A" w:rsidRPr="000542F9">
        <w:rPr>
          <w:rFonts w:cs="Arial"/>
          <w:bCs/>
        </w:rPr>
        <w:t xml:space="preserve"> и 20</w:t>
      </w:r>
      <w:r w:rsidR="001D6958" w:rsidRPr="000542F9">
        <w:rPr>
          <w:rFonts w:cs="Arial"/>
          <w:bCs/>
        </w:rPr>
        <w:t>2</w:t>
      </w:r>
      <w:r w:rsidR="00CD750E" w:rsidRPr="000542F9">
        <w:rPr>
          <w:rFonts w:cs="Arial"/>
          <w:bCs/>
        </w:rPr>
        <w:t>3</w:t>
      </w:r>
      <w:r w:rsidR="00C5330A" w:rsidRPr="000542F9">
        <w:rPr>
          <w:rFonts w:cs="Arial"/>
          <w:bCs/>
        </w:rPr>
        <w:t xml:space="preserve"> годов</w:t>
      </w:r>
      <w:r w:rsidR="003D220E" w:rsidRPr="000542F9">
        <w:rPr>
          <w:rFonts w:cs="Arial"/>
        </w:rPr>
        <w:t xml:space="preserve"> </w:t>
      </w:r>
    </w:p>
    <w:p w:rsidR="00FB7346" w:rsidRPr="000542F9" w:rsidRDefault="00FB734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A0040D" w:rsidRPr="000542F9" w:rsidRDefault="009B6EB5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1. Утвердить ведомственную структуру расходов районного бюджета</w:t>
      </w:r>
      <w:r w:rsidR="00B77AD2" w:rsidRPr="000542F9">
        <w:rPr>
          <w:rFonts w:cs="Arial"/>
        </w:rPr>
        <w:t xml:space="preserve"> на 2021 год и на плановый период 2022 и 2023 годов согласно приложению № 8 к настоящему решению.</w:t>
      </w:r>
    </w:p>
    <w:p w:rsidR="002D637C" w:rsidRPr="000542F9" w:rsidRDefault="009B6EB5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2. Утвердить распределение бюджетных ассигнований по разделам</w:t>
      </w:r>
      <w:r w:rsidR="00F74CA9" w:rsidRPr="000542F9">
        <w:rPr>
          <w:rFonts w:cs="Arial"/>
        </w:rPr>
        <w:t>,</w:t>
      </w:r>
      <w:r w:rsidRPr="000542F9">
        <w:rPr>
          <w:rFonts w:cs="Arial"/>
        </w:rPr>
        <w:t xml:space="preserve"> подразделам, целевым статьям</w:t>
      </w:r>
      <w:r w:rsidR="00611B49" w:rsidRPr="000542F9">
        <w:rPr>
          <w:rFonts w:cs="Arial"/>
        </w:rPr>
        <w:t xml:space="preserve"> (муниципальным программам Подгоренского муниципального района), группам видов</w:t>
      </w:r>
      <w:r w:rsidRPr="000542F9">
        <w:rPr>
          <w:rFonts w:cs="Arial"/>
        </w:rPr>
        <w:t xml:space="preserve"> </w:t>
      </w:r>
      <w:r w:rsidR="00B45554" w:rsidRPr="000542F9">
        <w:rPr>
          <w:rFonts w:cs="Arial"/>
        </w:rPr>
        <w:t xml:space="preserve">расходов классификации расходов </w:t>
      </w:r>
      <w:r w:rsidRPr="000542F9">
        <w:rPr>
          <w:rFonts w:cs="Arial"/>
        </w:rPr>
        <w:t>бюджета</w:t>
      </w:r>
      <w:r w:rsidR="002D637C" w:rsidRPr="000542F9">
        <w:rPr>
          <w:rFonts w:cs="Arial"/>
        </w:rPr>
        <w:t xml:space="preserve"> на 2021 год и на плановый период 2022 и 2023 годов согласно приложению № 9 к настоящему решению.</w:t>
      </w:r>
    </w:p>
    <w:p w:rsidR="00581DEE" w:rsidRPr="000542F9" w:rsidRDefault="009B6EB5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3. Утвердить распределение бюджетных ассигнований </w:t>
      </w:r>
      <w:r w:rsidR="00B45554" w:rsidRPr="000542F9">
        <w:rPr>
          <w:rFonts w:cs="Arial"/>
        </w:rPr>
        <w:t xml:space="preserve">по целевым статьям (муниципальным программам Подгоренского муниципального района), группам </w:t>
      </w:r>
      <w:r w:rsidR="00B45554" w:rsidRPr="000542F9">
        <w:rPr>
          <w:rFonts w:cs="Arial"/>
        </w:rPr>
        <w:lastRenderedPageBreak/>
        <w:t>видов расходов, разделам, подразделам классификации расходов районного бюджета</w:t>
      </w:r>
      <w:r w:rsidR="002D637C" w:rsidRPr="000542F9">
        <w:rPr>
          <w:rFonts w:cs="Arial"/>
        </w:rPr>
        <w:t xml:space="preserve"> на 2021 год и на плановый период 2022 и 2023 годов согласно приложению № 10 к настоящему решению.</w:t>
      </w:r>
    </w:p>
    <w:p w:rsidR="009B6EB5" w:rsidRPr="000542F9" w:rsidRDefault="009B6EB5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4. Утвердить общий объем бюджетных ассигнований на исполнение публичных нормативных обязательств на 20</w:t>
      </w:r>
      <w:r w:rsidR="000446C8" w:rsidRPr="000542F9">
        <w:rPr>
          <w:rFonts w:cs="Arial"/>
        </w:rPr>
        <w:t>2</w:t>
      </w:r>
      <w:r w:rsidR="00CD750E" w:rsidRPr="000542F9">
        <w:rPr>
          <w:rFonts w:cs="Arial"/>
        </w:rPr>
        <w:t>1</w:t>
      </w:r>
      <w:r w:rsidRPr="000542F9">
        <w:rPr>
          <w:rFonts w:cs="Arial"/>
        </w:rPr>
        <w:t xml:space="preserve"> год в сумме </w:t>
      </w:r>
      <w:r w:rsidR="004C0072" w:rsidRPr="000542F9">
        <w:rPr>
          <w:rFonts w:cs="Arial"/>
        </w:rPr>
        <w:t>15</w:t>
      </w:r>
      <w:r w:rsidR="003D220E" w:rsidRPr="000542F9">
        <w:rPr>
          <w:rFonts w:cs="Arial"/>
        </w:rPr>
        <w:t xml:space="preserve"> </w:t>
      </w:r>
      <w:r w:rsidR="004C0072" w:rsidRPr="000542F9">
        <w:rPr>
          <w:rFonts w:cs="Arial"/>
        </w:rPr>
        <w:t>373</w:t>
      </w:r>
      <w:r w:rsidR="003D220E" w:rsidRPr="000542F9">
        <w:rPr>
          <w:rFonts w:cs="Arial"/>
        </w:rPr>
        <w:t xml:space="preserve"> </w:t>
      </w:r>
      <w:r w:rsidR="004C0072" w:rsidRPr="000542F9">
        <w:rPr>
          <w:rFonts w:cs="Arial"/>
        </w:rPr>
        <w:t xml:space="preserve">400,00 </w:t>
      </w:r>
      <w:r w:rsidR="00C06EB2" w:rsidRPr="000542F9">
        <w:rPr>
          <w:rFonts w:cs="Arial"/>
        </w:rPr>
        <w:t>рублей</w:t>
      </w:r>
      <w:r w:rsidR="00581DEE" w:rsidRPr="000542F9">
        <w:rPr>
          <w:rFonts w:cs="Arial"/>
        </w:rPr>
        <w:t>, на 20</w:t>
      </w:r>
      <w:r w:rsidR="001D6958" w:rsidRPr="000542F9">
        <w:rPr>
          <w:rFonts w:cs="Arial"/>
        </w:rPr>
        <w:t>2</w:t>
      </w:r>
      <w:r w:rsidR="00CD750E" w:rsidRPr="000542F9">
        <w:rPr>
          <w:rFonts w:cs="Arial"/>
        </w:rPr>
        <w:t>2</w:t>
      </w:r>
      <w:r w:rsidR="00581DEE" w:rsidRPr="000542F9">
        <w:rPr>
          <w:rFonts w:cs="Arial"/>
        </w:rPr>
        <w:t xml:space="preserve"> год в сумме </w:t>
      </w:r>
      <w:r w:rsidR="004C0072" w:rsidRPr="000542F9">
        <w:rPr>
          <w:rFonts w:cs="Arial"/>
        </w:rPr>
        <w:t>15</w:t>
      </w:r>
      <w:r w:rsidR="003D220E" w:rsidRPr="000542F9">
        <w:rPr>
          <w:rFonts w:cs="Arial"/>
        </w:rPr>
        <w:t xml:space="preserve"> </w:t>
      </w:r>
      <w:r w:rsidR="004C0072" w:rsidRPr="000542F9">
        <w:rPr>
          <w:rFonts w:cs="Arial"/>
        </w:rPr>
        <w:t>146</w:t>
      </w:r>
      <w:r w:rsidR="003D220E" w:rsidRPr="000542F9">
        <w:rPr>
          <w:rFonts w:cs="Arial"/>
        </w:rPr>
        <w:t xml:space="preserve"> </w:t>
      </w:r>
      <w:r w:rsidR="004C0072" w:rsidRPr="000542F9">
        <w:rPr>
          <w:rFonts w:cs="Arial"/>
        </w:rPr>
        <w:t xml:space="preserve">500,00 </w:t>
      </w:r>
      <w:r w:rsidR="00581DEE" w:rsidRPr="000542F9">
        <w:rPr>
          <w:rFonts w:cs="Arial"/>
        </w:rPr>
        <w:t>рублей и на 20</w:t>
      </w:r>
      <w:r w:rsidR="008F4B1D" w:rsidRPr="000542F9">
        <w:rPr>
          <w:rFonts w:cs="Arial"/>
        </w:rPr>
        <w:t>2</w:t>
      </w:r>
      <w:r w:rsidR="00CD750E" w:rsidRPr="000542F9">
        <w:rPr>
          <w:rFonts w:cs="Arial"/>
        </w:rPr>
        <w:t>3</w:t>
      </w:r>
      <w:r w:rsidR="00581DEE" w:rsidRPr="000542F9">
        <w:rPr>
          <w:rFonts w:cs="Arial"/>
        </w:rPr>
        <w:t xml:space="preserve"> год в сумме </w:t>
      </w:r>
      <w:r w:rsidR="004C0072" w:rsidRPr="000542F9">
        <w:rPr>
          <w:rFonts w:cs="Arial"/>
        </w:rPr>
        <w:t>16</w:t>
      </w:r>
      <w:r w:rsidR="003D220E" w:rsidRPr="000542F9">
        <w:rPr>
          <w:rFonts w:cs="Arial"/>
        </w:rPr>
        <w:t xml:space="preserve"> </w:t>
      </w:r>
      <w:r w:rsidR="004C0072" w:rsidRPr="000542F9">
        <w:rPr>
          <w:rFonts w:cs="Arial"/>
        </w:rPr>
        <w:t>606</w:t>
      </w:r>
      <w:r w:rsidR="003D220E" w:rsidRPr="000542F9">
        <w:rPr>
          <w:rFonts w:cs="Arial"/>
        </w:rPr>
        <w:t xml:space="preserve"> </w:t>
      </w:r>
      <w:r w:rsidR="004C0072" w:rsidRPr="000542F9">
        <w:rPr>
          <w:rFonts w:cs="Arial"/>
        </w:rPr>
        <w:t xml:space="preserve">600,00 </w:t>
      </w:r>
      <w:r w:rsidR="00581DEE" w:rsidRPr="000542F9">
        <w:rPr>
          <w:rFonts w:cs="Arial"/>
        </w:rPr>
        <w:t>рублей с распр</w:t>
      </w:r>
      <w:r w:rsidR="00CD4703" w:rsidRPr="000542F9">
        <w:rPr>
          <w:rFonts w:cs="Arial"/>
        </w:rPr>
        <w:t xml:space="preserve">еделением согласно приложению </w:t>
      </w:r>
      <w:r w:rsidR="00B23171" w:rsidRPr="000542F9">
        <w:rPr>
          <w:rFonts w:cs="Arial"/>
        </w:rPr>
        <w:t xml:space="preserve">№ </w:t>
      </w:r>
      <w:r w:rsidR="00CD4703" w:rsidRPr="000542F9">
        <w:rPr>
          <w:rFonts w:cs="Arial"/>
        </w:rPr>
        <w:t>1</w:t>
      </w:r>
      <w:r w:rsidR="002D637C" w:rsidRPr="000542F9">
        <w:rPr>
          <w:rFonts w:cs="Arial"/>
        </w:rPr>
        <w:t>1</w:t>
      </w:r>
      <w:r w:rsidR="00581DEE" w:rsidRPr="000542F9">
        <w:rPr>
          <w:rFonts w:cs="Arial"/>
        </w:rPr>
        <w:t xml:space="preserve"> к настоящему решению.</w:t>
      </w:r>
    </w:p>
    <w:p w:rsidR="00D9788F" w:rsidRPr="000542F9" w:rsidRDefault="00C23A4F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5. Утвердить общий объем средств резервного фонда администрации Подгоренского муниципального района Воронежской области на 20</w:t>
      </w:r>
      <w:r w:rsidR="000446C8" w:rsidRPr="000542F9">
        <w:rPr>
          <w:rFonts w:cs="Arial"/>
        </w:rPr>
        <w:t>2</w:t>
      </w:r>
      <w:r w:rsidR="00CD750E" w:rsidRPr="000542F9">
        <w:rPr>
          <w:rFonts w:cs="Arial"/>
        </w:rPr>
        <w:t>1</w:t>
      </w:r>
      <w:r w:rsidRPr="000542F9">
        <w:rPr>
          <w:rFonts w:cs="Arial"/>
        </w:rPr>
        <w:t xml:space="preserve"> год в сумме </w:t>
      </w:r>
      <w:r w:rsidR="00D43E09" w:rsidRPr="000542F9">
        <w:rPr>
          <w:rFonts w:cs="Arial"/>
        </w:rPr>
        <w:t>2</w:t>
      </w:r>
      <w:r w:rsidR="003D220E" w:rsidRPr="000542F9">
        <w:rPr>
          <w:rFonts w:cs="Arial"/>
        </w:rPr>
        <w:t xml:space="preserve"> </w:t>
      </w:r>
      <w:r w:rsidR="00D43E09" w:rsidRPr="000542F9">
        <w:rPr>
          <w:rFonts w:cs="Arial"/>
        </w:rPr>
        <w:t>500</w:t>
      </w:r>
      <w:r w:rsidR="003D220E" w:rsidRPr="000542F9">
        <w:rPr>
          <w:rFonts w:cs="Arial"/>
        </w:rPr>
        <w:t xml:space="preserve"> </w:t>
      </w:r>
      <w:r w:rsidR="00D43E09" w:rsidRPr="000542F9">
        <w:rPr>
          <w:rFonts w:cs="Arial"/>
        </w:rPr>
        <w:t xml:space="preserve">000,00 </w:t>
      </w:r>
      <w:r w:rsidRPr="000542F9">
        <w:rPr>
          <w:rFonts w:cs="Arial"/>
        </w:rPr>
        <w:t>рублей, на 20</w:t>
      </w:r>
      <w:r w:rsidR="001D6958" w:rsidRPr="000542F9">
        <w:rPr>
          <w:rFonts w:cs="Arial"/>
        </w:rPr>
        <w:t>2</w:t>
      </w:r>
      <w:r w:rsidR="00CD750E" w:rsidRPr="000542F9">
        <w:rPr>
          <w:rFonts w:cs="Arial"/>
        </w:rPr>
        <w:t>2</w:t>
      </w:r>
      <w:r w:rsidRPr="000542F9">
        <w:rPr>
          <w:rFonts w:cs="Arial"/>
        </w:rPr>
        <w:t xml:space="preserve"> год в сумме</w:t>
      </w:r>
      <w:r w:rsidR="00392055" w:rsidRPr="000542F9">
        <w:rPr>
          <w:rFonts w:cs="Arial"/>
        </w:rPr>
        <w:t xml:space="preserve"> </w:t>
      </w:r>
      <w:r w:rsidR="00E23B57" w:rsidRPr="000542F9">
        <w:rPr>
          <w:rFonts w:cs="Arial"/>
        </w:rPr>
        <w:t>1</w:t>
      </w:r>
      <w:r w:rsidR="00392055" w:rsidRPr="000542F9">
        <w:rPr>
          <w:rFonts w:cs="Arial"/>
        </w:rPr>
        <w:t>00</w:t>
      </w:r>
      <w:r w:rsidR="003D220E" w:rsidRPr="000542F9">
        <w:rPr>
          <w:rFonts w:cs="Arial"/>
        </w:rPr>
        <w:t xml:space="preserve"> </w:t>
      </w:r>
      <w:r w:rsidR="00392055" w:rsidRPr="000542F9">
        <w:rPr>
          <w:rFonts w:cs="Arial"/>
        </w:rPr>
        <w:t>000</w:t>
      </w:r>
      <w:r w:rsidR="008A06CE" w:rsidRPr="000542F9">
        <w:rPr>
          <w:rFonts w:cs="Arial"/>
        </w:rPr>
        <w:t>,00</w:t>
      </w:r>
      <w:r w:rsidRPr="000542F9">
        <w:rPr>
          <w:rFonts w:cs="Arial"/>
        </w:rPr>
        <w:t xml:space="preserve"> рублей и на 202</w:t>
      </w:r>
      <w:r w:rsidR="00CD750E" w:rsidRPr="000542F9">
        <w:rPr>
          <w:rFonts w:cs="Arial"/>
        </w:rPr>
        <w:t>3</w:t>
      </w:r>
      <w:r w:rsidRPr="000542F9">
        <w:rPr>
          <w:rFonts w:cs="Arial"/>
        </w:rPr>
        <w:t xml:space="preserve"> год в сумме </w:t>
      </w:r>
      <w:r w:rsidR="00E23B57" w:rsidRPr="000542F9">
        <w:rPr>
          <w:rFonts w:cs="Arial"/>
        </w:rPr>
        <w:t>1</w:t>
      </w:r>
      <w:r w:rsidR="00392055" w:rsidRPr="000542F9">
        <w:rPr>
          <w:rFonts w:cs="Arial"/>
        </w:rPr>
        <w:t>00</w:t>
      </w:r>
      <w:r w:rsidR="003D220E" w:rsidRPr="000542F9">
        <w:rPr>
          <w:rFonts w:cs="Arial"/>
        </w:rPr>
        <w:t xml:space="preserve"> </w:t>
      </w:r>
      <w:r w:rsidR="00392055" w:rsidRPr="000542F9">
        <w:rPr>
          <w:rFonts w:cs="Arial"/>
        </w:rPr>
        <w:t>000</w:t>
      </w:r>
      <w:r w:rsidR="008A06CE" w:rsidRPr="000542F9">
        <w:rPr>
          <w:rFonts w:cs="Arial"/>
        </w:rPr>
        <w:t>,00</w:t>
      </w:r>
      <w:r w:rsidR="00392055" w:rsidRPr="000542F9">
        <w:rPr>
          <w:rFonts w:cs="Arial"/>
        </w:rPr>
        <w:t xml:space="preserve"> </w:t>
      </w:r>
      <w:r w:rsidRPr="000542F9">
        <w:rPr>
          <w:rFonts w:cs="Arial"/>
        </w:rPr>
        <w:t xml:space="preserve">рублей. </w:t>
      </w:r>
    </w:p>
    <w:p w:rsidR="00C23A4F" w:rsidRPr="000542F9" w:rsidRDefault="00C23A4F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Использование средств резервного фонда администрации Подгоренского муниципального района Воронежской области осуществляется в порядке, установленном администрацией Подгоренского муниципального района Воронежской области.</w:t>
      </w:r>
    </w:p>
    <w:p w:rsidR="006F7979" w:rsidRPr="000542F9" w:rsidRDefault="00C23A4F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6</w:t>
      </w:r>
      <w:r w:rsidR="006F7979" w:rsidRPr="000542F9">
        <w:rPr>
          <w:rFonts w:cs="Arial"/>
        </w:rPr>
        <w:t>. Утвердить объем бюджетных ассигнований дорожного фонда Подгоренского муниципального района на 20</w:t>
      </w:r>
      <w:r w:rsidR="000446C8" w:rsidRPr="000542F9">
        <w:rPr>
          <w:rFonts w:cs="Arial"/>
        </w:rPr>
        <w:t>2</w:t>
      </w:r>
      <w:r w:rsidR="00CD750E" w:rsidRPr="000542F9">
        <w:rPr>
          <w:rFonts w:cs="Arial"/>
        </w:rPr>
        <w:t>1</w:t>
      </w:r>
      <w:r w:rsidR="006F7979" w:rsidRPr="000542F9">
        <w:rPr>
          <w:rFonts w:cs="Arial"/>
        </w:rPr>
        <w:t xml:space="preserve"> год </w:t>
      </w:r>
      <w:r w:rsidR="00F26CED" w:rsidRPr="000542F9">
        <w:rPr>
          <w:rFonts w:cs="Arial"/>
        </w:rPr>
        <w:t>в размере</w:t>
      </w:r>
      <w:r w:rsidR="00B2341A" w:rsidRPr="000542F9">
        <w:rPr>
          <w:rFonts w:cs="Arial"/>
        </w:rPr>
        <w:t xml:space="preserve"> 14</w:t>
      </w:r>
      <w:r w:rsidR="003D220E" w:rsidRPr="000542F9">
        <w:rPr>
          <w:rFonts w:cs="Arial"/>
        </w:rPr>
        <w:t xml:space="preserve"> </w:t>
      </w:r>
      <w:r w:rsidR="00B2341A" w:rsidRPr="000542F9">
        <w:rPr>
          <w:rFonts w:cs="Arial"/>
        </w:rPr>
        <w:t>963</w:t>
      </w:r>
      <w:r w:rsidR="003D220E" w:rsidRPr="000542F9">
        <w:rPr>
          <w:rFonts w:cs="Arial"/>
        </w:rPr>
        <w:t xml:space="preserve"> </w:t>
      </w:r>
      <w:r w:rsidR="00B2341A" w:rsidRPr="000542F9">
        <w:rPr>
          <w:rFonts w:cs="Arial"/>
        </w:rPr>
        <w:t>600,00</w:t>
      </w:r>
      <w:r w:rsidR="00F26CED" w:rsidRPr="000542F9">
        <w:rPr>
          <w:rFonts w:cs="Arial"/>
        </w:rPr>
        <w:t xml:space="preserve"> рублей, на 20</w:t>
      </w:r>
      <w:r w:rsidR="000446C8" w:rsidRPr="000542F9">
        <w:rPr>
          <w:rFonts w:cs="Arial"/>
        </w:rPr>
        <w:t>2</w:t>
      </w:r>
      <w:r w:rsidR="00CD750E" w:rsidRPr="000542F9">
        <w:rPr>
          <w:rFonts w:cs="Arial"/>
        </w:rPr>
        <w:t>2</w:t>
      </w:r>
      <w:r w:rsidR="00F26CED" w:rsidRPr="000542F9">
        <w:rPr>
          <w:rFonts w:cs="Arial"/>
        </w:rPr>
        <w:t xml:space="preserve"> год в размере </w:t>
      </w:r>
      <w:r w:rsidR="00B2341A" w:rsidRPr="000542F9">
        <w:rPr>
          <w:rFonts w:cs="Arial"/>
        </w:rPr>
        <w:t>16</w:t>
      </w:r>
      <w:r w:rsidR="003D220E" w:rsidRPr="000542F9">
        <w:rPr>
          <w:rFonts w:cs="Arial"/>
        </w:rPr>
        <w:t xml:space="preserve"> </w:t>
      </w:r>
      <w:r w:rsidR="00B2341A" w:rsidRPr="000542F9">
        <w:rPr>
          <w:rFonts w:cs="Arial"/>
        </w:rPr>
        <w:t>317</w:t>
      </w:r>
      <w:r w:rsidR="003D220E" w:rsidRPr="000542F9">
        <w:rPr>
          <w:rFonts w:cs="Arial"/>
        </w:rPr>
        <w:t xml:space="preserve"> </w:t>
      </w:r>
      <w:r w:rsidR="00B2341A" w:rsidRPr="000542F9">
        <w:rPr>
          <w:rFonts w:cs="Arial"/>
        </w:rPr>
        <w:t xml:space="preserve">200,00 </w:t>
      </w:r>
      <w:r w:rsidR="00F26CED" w:rsidRPr="000542F9">
        <w:rPr>
          <w:rFonts w:cs="Arial"/>
        </w:rPr>
        <w:t>рублей, на 20</w:t>
      </w:r>
      <w:r w:rsidR="008F4B1D" w:rsidRPr="000542F9">
        <w:rPr>
          <w:rFonts w:cs="Arial"/>
        </w:rPr>
        <w:t>2</w:t>
      </w:r>
      <w:r w:rsidR="00CD750E" w:rsidRPr="000542F9">
        <w:rPr>
          <w:rFonts w:cs="Arial"/>
        </w:rPr>
        <w:t>3</w:t>
      </w:r>
      <w:r w:rsidR="00F26CED" w:rsidRPr="000542F9">
        <w:rPr>
          <w:rFonts w:cs="Arial"/>
        </w:rPr>
        <w:t xml:space="preserve"> год в размере</w:t>
      </w:r>
      <w:r w:rsidR="007779BC" w:rsidRPr="000542F9">
        <w:rPr>
          <w:rFonts w:cs="Arial"/>
        </w:rPr>
        <w:t xml:space="preserve"> </w:t>
      </w:r>
      <w:r w:rsidR="00B2341A" w:rsidRPr="000542F9">
        <w:rPr>
          <w:rFonts w:cs="Arial"/>
        </w:rPr>
        <w:t>16</w:t>
      </w:r>
      <w:r w:rsidR="003D220E" w:rsidRPr="000542F9">
        <w:rPr>
          <w:rFonts w:cs="Arial"/>
        </w:rPr>
        <w:t xml:space="preserve"> </w:t>
      </w:r>
      <w:r w:rsidR="00B2341A" w:rsidRPr="000542F9">
        <w:rPr>
          <w:rFonts w:cs="Arial"/>
        </w:rPr>
        <w:t>984</w:t>
      </w:r>
      <w:r w:rsidR="003D220E" w:rsidRPr="000542F9">
        <w:rPr>
          <w:rFonts w:cs="Arial"/>
        </w:rPr>
        <w:t xml:space="preserve"> </w:t>
      </w:r>
      <w:r w:rsidR="00B2341A" w:rsidRPr="000542F9">
        <w:rPr>
          <w:rFonts w:cs="Arial"/>
        </w:rPr>
        <w:t xml:space="preserve">800,00 </w:t>
      </w:r>
      <w:r w:rsidR="00F26CED" w:rsidRPr="000542F9">
        <w:rPr>
          <w:rFonts w:cs="Arial"/>
        </w:rPr>
        <w:t>рубл</w:t>
      </w:r>
      <w:r w:rsidR="00DF74DC" w:rsidRPr="000542F9">
        <w:rPr>
          <w:rFonts w:cs="Arial"/>
        </w:rPr>
        <w:t>ей согласно приложению</w:t>
      </w:r>
      <w:r w:rsidR="00D12846" w:rsidRPr="000542F9">
        <w:rPr>
          <w:rFonts w:cs="Arial"/>
        </w:rPr>
        <w:t xml:space="preserve"> </w:t>
      </w:r>
      <w:r w:rsidR="00B23171" w:rsidRPr="000542F9">
        <w:rPr>
          <w:rFonts w:cs="Arial"/>
        </w:rPr>
        <w:t xml:space="preserve">№ </w:t>
      </w:r>
      <w:r w:rsidR="00D12846" w:rsidRPr="000542F9">
        <w:rPr>
          <w:rFonts w:cs="Arial"/>
        </w:rPr>
        <w:t>1</w:t>
      </w:r>
      <w:r w:rsidR="00A97F58" w:rsidRPr="000542F9">
        <w:rPr>
          <w:rFonts w:cs="Arial"/>
        </w:rPr>
        <w:t>2</w:t>
      </w:r>
      <w:r w:rsidR="00D12846" w:rsidRPr="000542F9">
        <w:rPr>
          <w:rFonts w:cs="Arial"/>
        </w:rPr>
        <w:t xml:space="preserve"> к настоящему решению.</w:t>
      </w:r>
      <w:r w:rsidR="003D220E" w:rsidRPr="000542F9">
        <w:rPr>
          <w:rFonts w:cs="Arial"/>
        </w:rPr>
        <w:t xml:space="preserve"> </w:t>
      </w:r>
    </w:p>
    <w:p w:rsidR="00FF7A9B" w:rsidRPr="000542F9" w:rsidRDefault="00C20555" w:rsidP="00723F9F">
      <w:pPr>
        <w:widowControl w:val="0"/>
        <w:autoSpaceDE w:val="0"/>
        <w:ind w:firstLine="709"/>
        <w:rPr>
          <w:rFonts w:cs="Arial"/>
        </w:rPr>
      </w:pPr>
      <w:bookmarkStart w:id="0" w:name="OLE_LINK1"/>
      <w:r w:rsidRPr="000542F9">
        <w:rPr>
          <w:rFonts w:cs="Arial"/>
        </w:rPr>
        <w:t>И</w:t>
      </w:r>
      <w:r w:rsidR="00922FAF" w:rsidRPr="000542F9">
        <w:rPr>
          <w:rFonts w:cs="Arial"/>
        </w:rPr>
        <w:t xml:space="preserve">спользование средств дорожного фонда </w:t>
      </w:r>
      <w:r w:rsidR="00FF7A9B" w:rsidRPr="000542F9">
        <w:rPr>
          <w:rFonts w:cs="Arial"/>
        </w:rPr>
        <w:t>Подгоренского</w:t>
      </w:r>
      <w:r w:rsidR="00922FAF" w:rsidRPr="000542F9">
        <w:rPr>
          <w:rFonts w:cs="Arial"/>
        </w:rPr>
        <w:t xml:space="preserve"> </w:t>
      </w:r>
      <w:r w:rsidR="00FF7A9B" w:rsidRPr="000542F9">
        <w:rPr>
          <w:rFonts w:cs="Arial"/>
        </w:rPr>
        <w:t>муниципального</w:t>
      </w:r>
      <w:r w:rsidR="00922FAF" w:rsidRPr="000542F9">
        <w:rPr>
          <w:rFonts w:cs="Arial"/>
        </w:rPr>
        <w:t xml:space="preserve"> </w:t>
      </w:r>
      <w:r w:rsidR="00FF7A9B" w:rsidRPr="000542F9">
        <w:rPr>
          <w:rFonts w:cs="Arial"/>
        </w:rPr>
        <w:t>района</w:t>
      </w:r>
      <w:r w:rsidR="00922FAF" w:rsidRPr="000542F9">
        <w:rPr>
          <w:rFonts w:cs="Arial"/>
        </w:rPr>
        <w:t xml:space="preserve"> осуществляется в порядке, </w:t>
      </w:r>
      <w:r w:rsidR="00FF7A9B" w:rsidRPr="000542F9">
        <w:rPr>
          <w:rFonts w:cs="Arial"/>
        </w:rPr>
        <w:t xml:space="preserve">установленном </w:t>
      </w:r>
      <w:r w:rsidRPr="000542F9">
        <w:rPr>
          <w:rFonts w:cs="Arial"/>
        </w:rPr>
        <w:t>представительным органом</w:t>
      </w:r>
      <w:r w:rsidR="00FF7A9B" w:rsidRPr="000542F9">
        <w:rPr>
          <w:rFonts w:cs="Arial"/>
        </w:rPr>
        <w:t xml:space="preserve"> Подгоренского муниципального района Воронежской области.</w:t>
      </w:r>
      <w:bookmarkEnd w:id="0"/>
    </w:p>
    <w:p w:rsidR="001C33F0" w:rsidRPr="000542F9" w:rsidRDefault="001C33F0" w:rsidP="00723F9F">
      <w:pPr>
        <w:widowControl w:val="0"/>
        <w:autoSpaceDE w:val="0"/>
        <w:ind w:firstLine="709"/>
        <w:rPr>
          <w:rFonts w:cs="Arial"/>
        </w:rPr>
      </w:pPr>
      <w:r w:rsidRPr="000542F9">
        <w:rPr>
          <w:rFonts w:cs="Arial"/>
        </w:rPr>
        <w:t>7. 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Подгоренского муниципального района на 2021 год согласно приложению № 13 к настоящему решению.</w:t>
      </w:r>
    </w:p>
    <w:p w:rsidR="00C23A4F" w:rsidRPr="000542F9" w:rsidRDefault="00C23A4F" w:rsidP="00723F9F">
      <w:pPr>
        <w:widowControl w:val="0"/>
        <w:autoSpaceDE w:val="0"/>
        <w:ind w:firstLine="709"/>
        <w:rPr>
          <w:rFonts w:cs="Arial"/>
        </w:rPr>
      </w:pPr>
    </w:p>
    <w:p w:rsidR="009B6EB5" w:rsidRPr="000542F9" w:rsidRDefault="0045439E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Статья </w:t>
      </w:r>
      <w:r w:rsidR="00CD4703" w:rsidRPr="000542F9">
        <w:rPr>
          <w:rFonts w:cs="Arial"/>
        </w:rPr>
        <w:t>6</w:t>
      </w:r>
      <w:r w:rsidR="009B6EB5" w:rsidRPr="000542F9">
        <w:rPr>
          <w:rFonts w:cs="Arial"/>
        </w:rPr>
        <w:t>. Особенности использования бюджетных ассигнований по</w:t>
      </w:r>
      <w:r w:rsidR="003D220E" w:rsidRPr="000542F9">
        <w:rPr>
          <w:rFonts w:cs="Arial"/>
        </w:rPr>
        <w:t xml:space="preserve"> </w:t>
      </w:r>
      <w:r w:rsidR="005678CA" w:rsidRPr="000542F9">
        <w:rPr>
          <w:rFonts w:cs="Arial"/>
        </w:rPr>
        <w:t>об</w:t>
      </w:r>
      <w:r w:rsidR="009B6EB5" w:rsidRPr="000542F9">
        <w:rPr>
          <w:rFonts w:cs="Arial"/>
        </w:rPr>
        <w:t xml:space="preserve">еспечению деятельности </w:t>
      </w:r>
      <w:r w:rsidR="005678CA" w:rsidRPr="000542F9">
        <w:rPr>
          <w:rFonts w:cs="Arial"/>
        </w:rPr>
        <w:t>органов местного</w:t>
      </w:r>
      <w:r w:rsidR="003D220E" w:rsidRPr="000542F9">
        <w:rPr>
          <w:rFonts w:cs="Arial"/>
        </w:rPr>
        <w:t xml:space="preserve"> </w:t>
      </w:r>
      <w:r w:rsidR="005678CA" w:rsidRPr="000542F9">
        <w:rPr>
          <w:rFonts w:cs="Arial"/>
        </w:rPr>
        <w:t>самоуправления</w:t>
      </w:r>
      <w:r w:rsidR="009B6EB5" w:rsidRPr="000542F9">
        <w:rPr>
          <w:rFonts w:cs="Arial"/>
        </w:rPr>
        <w:t xml:space="preserve"> района и муниципальных </w:t>
      </w:r>
      <w:r w:rsidR="00A6484B" w:rsidRPr="000542F9">
        <w:rPr>
          <w:rFonts w:cs="Arial"/>
        </w:rPr>
        <w:t>казенных</w:t>
      </w:r>
      <w:r w:rsidR="003D220E" w:rsidRPr="000542F9">
        <w:rPr>
          <w:rFonts w:cs="Arial"/>
        </w:rPr>
        <w:t xml:space="preserve"> </w:t>
      </w:r>
      <w:r w:rsidR="009B6EB5" w:rsidRPr="000542F9">
        <w:rPr>
          <w:rFonts w:cs="Arial"/>
        </w:rPr>
        <w:t>учреждений</w:t>
      </w:r>
    </w:p>
    <w:p w:rsidR="00FB7346" w:rsidRPr="000542F9" w:rsidRDefault="00FB734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081103" w:rsidRPr="000542F9" w:rsidRDefault="00475078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1. </w:t>
      </w:r>
      <w:r w:rsidR="009B6EB5" w:rsidRPr="000542F9">
        <w:rPr>
          <w:rFonts w:cs="Arial"/>
        </w:rPr>
        <w:t xml:space="preserve">Органы </w:t>
      </w:r>
      <w:bookmarkStart w:id="1" w:name="OLE_LINK2"/>
      <w:bookmarkStart w:id="2" w:name="OLE_LINK3"/>
      <w:r w:rsidR="00CA3D53" w:rsidRPr="000542F9">
        <w:rPr>
          <w:rFonts w:cs="Arial"/>
        </w:rPr>
        <w:t>местного самоуправления</w:t>
      </w:r>
      <w:r w:rsidR="009B6EB5" w:rsidRPr="000542F9">
        <w:rPr>
          <w:rFonts w:cs="Arial"/>
        </w:rPr>
        <w:t xml:space="preserve"> </w:t>
      </w:r>
      <w:r w:rsidR="00FD0E66" w:rsidRPr="000542F9">
        <w:rPr>
          <w:rFonts w:cs="Arial"/>
        </w:rPr>
        <w:t xml:space="preserve">Подгоренского муниципального </w:t>
      </w:r>
      <w:r w:rsidR="009B6EB5" w:rsidRPr="000542F9">
        <w:rPr>
          <w:rFonts w:cs="Arial"/>
        </w:rPr>
        <w:t xml:space="preserve">района </w:t>
      </w:r>
      <w:bookmarkEnd w:id="1"/>
      <w:bookmarkEnd w:id="2"/>
      <w:r w:rsidR="00FD0E66" w:rsidRPr="000542F9">
        <w:rPr>
          <w:rFonts w:cs="Arial"/>
        </w:rPr>
        <w:t xml:space="preserve">Воронежской области </w:t>
      </w:r>
      <w:r w:rsidR="009B6EB5" w:rsidRPr="000542F9">
        <w:rPr>
          <w:rFonts w:cs="Arial"/>
        </w:rPr>
        <w:t>не вправе принимать решения, приводящие к увеличению в 20</w:t>
      </w:r>
      <w:r w:rsidR="00B13F4C" w:rsidRPr="000542F9">
        <w:rPr>
          <w:rFonts w:cs="Arial"/>
        </w:rPr>
        <w:t>2</w:t>
      </w:r>
      <w:r w:rsidR="002835B7" w:rsidRPr="000542F9">
        <w:rPr>
          <w:rFonts w:cs="Arial"/>
        </w:rPr>
        <w:t>1</w:t>
      </w:r>
      <w:r w:rsidR="009B6EB5" w:rsidRPr="000542F9">
        <w:rPr>
          <w:rFonts w:cs="Arial"/>
        </w:rPr>
        <w:t xml:space="preserve"> году численности муниципальных служащих и работников </w:t>
      </w:r>
      <w:r w:rsidR="00481E9F" w:rsidRPr="000542F9">
        <w:rPr>
          <w:rFonts w:cs="Arial"/>
        </w:rPr>
        <w:t>муниципальных казенных учреждений Подг</w:t>
      </w:r>
      <w:r w:rsidR="00D4347B" w:rsidRPr="000542F9">
        <w:rPr>
          <w:rFonts w:cs="Arial"/>
        </w:rPr>
        <w:t>оренского муниципального района</w:t>
      </w:r>
      <w:r w:rsidR="00FD0E66" w:rsidRPr="000542F9">
        <w:rPr>
          <w:rFonts w:cs="Arial"/>
        </w:rPr>
        <w:t xml:space="preserve"> Воронежской области</w:t>
      </w:r>
      <w:r w:rsidR="00D4347B" w:rsidRPr="000542F9">
        <w:rPr>
          <w:rFonts w:cs="Arial"/>
        </w:rPr>
        <w:t>, за исключением установленных федеральными законами</w:t>
      </w:r>
      <w:r w:rsidR="003D220E" w:rsidRPr="000542F9">
        <w:rPr>
          <w:rFonts w:cs="Arial"/>
        </w:rPr>
        <w:t xml:space="preserve"> </w:t>
      </w:r>
      <w:r w:rsidR="00D4347B" w:rsidRPr="000542F9">
        <w:rPr>
          <w:rFonts w:cs="Arial"/>
        </w:rPr>
        <w:t>и законами Воронежской области случаев передачи отдельных государственных полномочий органам местного самоуправления района, осуществляемых за счет субвенций из соответствующего бюджета.</w:t>
      </w:r>
      <w:r w:rsidR="00481E9F" w:rsidRPr="000542F9">
        <w:rPr>
          <w:rFonts w:cs="Arial"/>
        </w:rPr>
        <w:t xml:space="preserve"> </w:t>
      </w:r>
    </w:p>
    <w:p w:rsidR="00475078" w:rsidRPr="000542F9" w:rsidRDefault="00475078" w:rsidP="00723F9F">
      <w:pPr>
        <w:widowControl w:val="0"/>
        <w:ind w:firstLine="709"/>
        <w:rPr>
          <w:rFonts w:cs="Arial"/>
        </w:rPr>
      </w:pPr>
      <w:r w:rsidRPr="000542F9">
        <w:rPr>
          <w:rFonts w:cs="Arial"/>
        </w:rPr>
        <w:t xml:space="preserve">2. Заключение и оплата органами </w:t>
      </w:r>
      <w:r w:rsidR="00CA3D53" w:rsidRPr="000542F9">
        <w:rPr>
          <w:rFonts w:cs="Arial"/>
        </w:rPr>
        <w:t>местного самоуправления</w:t>
      </w:r>
      <w:r w:rsidR="00490CA8" w:rsidRPr="000542F9">
        <w:rPr>
          <w:rFonts w:cs="Arial"/>
        </w:rPr>
        <w:t xml:space="preserve"> </w:t>
      </w:r>
      <w:r w:rsidR="00FD0E66" w:rsidRPr="000542F9">
        <w:rPr>
          <w:rFonts w:cs="Arial"/>
        </w:rPr>
        <w:t xml:space="preserve">Подгоренского муниципального </w:t>
      </w:r>
      <w:r w:rsidR="00490CA8" w:rsidRPr="000542F9">
        <w:rPr>
          <w:rFonts w:cs="Arial"/>
        </w:rPr>
        <w:t>района</w:t>
      </w:r>
      <w:r w:rsidR="00FD0E66" w:rsidRPr="000542F9">
        <w:rPr>
          <w:rFonts w:cs="Arial"/>
        </w:rPr>
        <w:t xml:space="preserve"> Воронежской области</w:t>
      </w:r>
      <w:r w:rsidRPr="000542F9">
        <w:rPr>
          <w:rFonts w:cs="Arial"/>
        </w:rPr>
        <w:t xml:space="preserve"> и казенными учреждениями </w:t>
      </w:r>
      <w:r w:rsidR="00CA3D53" w:rsidRPr="000542F9">
        <w:rPr>
          <w:rFonts w:cs="Arial"/>
        </w:rPr>
        <w:t xml:space="preserve">Подгоренского муниципального района </w:t>
      </w:r>
      <w:r w:rsidRPr="000542F9">
        <w:rPr>
          <w:rFonts w:cs="Arial"/>
        </w:rPr>
        <w:t xml:space="preserve">Воронежской области договоров (соглашений, </w:t>
      </w:r>
      <w:r w:rsidR="00CA3D53" w:rsidRPr="000542F9">
        <w:rPr>
          <w:rFonts w:cs="Arial"/>
        </w:rPr>
        <w:t>муниципальных</w:t>
      </w:r>
      <w:r w:rsidRPr="000542F9">
        <w:rPr>
          <w:rFonts w:cs="Arial"/>
        </w:rPr>
        <w:t xml:space="preserve"> контрактов), исполнение которых осуществляется за счет средств </w:t>
      </w:r>
      <w:r w:rsidR="00CA3D53" w:rsidRPr="000542F9">
        <w:rPr>
          <w:rFonts w:cs="Arial"/>
        </w:rPr>
        <w:t>районного</w:t>
      </w:r>
      <w:r w:rsidRPr="000542F9">
        <w:rPr>
          <w:rFonts w:cs="Arial"/>
        </w:rPr>
        <w:t xml:space="preserve"> бюджета, осуществляется в пределах доведенных им лимитов бюджетных обязательств в соответствии с кодами классификации расходов </w:t>
      </w:r>
      <w:r w:rsidR="00CA3D53" w:rsidRPr="000542F9">
        <w:rPr>
          <w:rFonts w:cs="Arial"/>
        </w:rPr>
        <w:t>районного</w:t>
      </w:r>
      <w:r w:rsidRPr="000542F9">
        <w:rPr>
          <w:rFonts w:cs="Arial"/>
        </w:rPr>
        <w:t xml:space="preserve"> бюджета и с учетом принятых и неисполненных обязательств.</w:t>
      </w:r>
    </w:p>
    <w:p w:rsidR="008D1DDB" w:rsidRPr="000542F9" w:rsidRDefault="008D1DD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791F78" w:rsidRPr="000542F9" w:rsidRDefault="00056764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Статья </w:t>
      </w:r>
      <w:r w:rsidR="00037543" w:rsidRPr="000542F9">
        <w:rPr>
          <w:rFonts w:cs="Arial"/>
        </w:rPr>
        <w:t>7</w:t>
      </w:r>
      <w:r w:rsidR="00A164CD" w:rsidRPr="000542F9">
        <w:rPr>
          <w:rFonts w:cs="Arial"/>
        </w:rPr>
        <w:t>.</w:t>
      </w:r>
      <w:r w:rsidR="003D220E" w:rsidRPr="000542F9">
        <w:rPr>
          <w:rFonts w:cs="Arial"/>
        </w:rPr>
        <w:t xml:space="preserve"> </w:t>
      </w:r>
      <w:r w:rsidR="00791F78" w:rsidRPr="000542F9">
        <w:rPr>
          <w:rFonts w:cs="Arial"/>
        </w:rPr>
        <w:t>Межбюджетные трансферты бюджетам поселений</w:t>
      </w:r>
    </w:p>
    <w:p w:rsidR="00FB7346" w:rsidRPr="000542F9" w:rsidRDefault="00FB734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A61F20" w:rsidRPr="000542F9" w:rsidRDefault="00A61F20" w:rsidP="00723F9F">
      <w:pPr>
        <w:widowControl w:val="0"/>
        <w:ind w:firstLine="709"/>
        <w:rPr>
          <w:rFonts w:cs="Arial"/>
        </w:rPr>
      </w:pPr>
      <w:r w:rsidRPr="000542F9">
        <w:rPr>
          <w:rFonts w:cs="Arial"/>
        </w:rPr>
        <w:t>1. Утвердить бюджетные ассигнования на предоставление межбюджетных трансфертов бюджетам поселений Подгоренского муниципального района Воронежской области на 202</w:t>
      </w:r>
      <w:r w:rsidR="002835B7" w:rsidRPr="000542F9">
        <w:rPr>
          <w:rFonts w:cs="Arial"/>
        </w:rPr>
        <w:t>1</w:t>
      </w:r>
      <w:r w:rsidRPr="000542F9">
        <w:rPr>
          <w:rFonts w:cs="Arial"/>
        </w:rPr>
        <w:t xml:space="preserve"> год и на плановый период 202</w:t>
      </w:r>
      <w:r w:rsidR="002835B7" w:rsidRPr="000542F9">
        <w:rPr>
          <w:rFonts w:cs="Arial"/>
        </w:rPr>
        <w:t>2</w:t>
      </w:r>
      <w:r w:rsidRPr="000542F9">
        <w:rPr>
          <w:rFonts w:cs="Arial"/>
        </w:rPr>
        <w:t xml:space="preserve"> и 202</w:t>
      </w:r>
      <w:r w:rsidR="002835B7" w:rsidRPr="000542F9">
        <w:rPr>
          <w:rFonts w:cs="Arial"/>
        </w:rPr>
        <w:t>3</w:t>
      </w:r>
      <w:r w:rsidRPr="000542F9">
        <w:rPr>
          <w:rFonts w:cs="Arial"/>
        </w:rPr>
        <w:t xml:space="preserve"> годов согласно приложению № </w:t>
      </w:r>
      <w:r w:rsidR="00A97F58" w:rsidRPr="000542F9">
        <w:rPr>
          <w:rFonts w:cs="Arial"/>
        </w:rPr>
        <w:t>14</w:t>
      </w:r>
      <w:r w:rsidR="00B23171" w:rsidRPr="000542F9">
        <w:rPr>
          <w:rFonts w:cs="Arial"/>
        </w:rPr>
        <w:t xml:space="preserve"> </w:t>
      </w:r>
      <w:r w:rsidRPr="000542F9">
        <w:rPr>
          <w:rFonts w:cs="Arial"/>
        </w:rPr>
        <w:t>к настоящему решению.</w:t>
      </w:r>
    </w:p>
    <w:p w:rsidR="006B70E7" w:rsidRPr="000542F9" w:rsidRDefault="00A61F20" w:rsidP="00723F9F">
      <w:pPr>
        <w:widowControl w:val="0"/>
        <w:ind w:firstLine="709"/>
        <w:rPr>
          <w:rFonts w:cs="Arial"/>
        </w:rPr>
      </w:pPr>
      <w:r w:rsidRPr="000542F9">
        <w:rPr>
          <w:rFonts w:cs="Arial"/>
        </w:rPr>
        <w:t>2. Утвердить распределение межбюджетных трансфертов бюджетам поселений Подгоренского муниципального района Воронежской области на 202</w:t>
      </w:r>
      <w:r w:rsidR="002835B7" w:rsidRPr="000542F9">
        <w:rPr>
          <w:rFonts w:cs="Arial"/>
        </w:rPr>
        <w:t>1</w:t>
      </w:r>
      <w:r w:rsidRPr="000542F9">
        <w:rPr>
          <w:rFonts w:cs="Arial"/>
        </w:rPr>
        <w:t xml:space="preserve"> год в сумме </w:t>
      </w:r>
      <w:r w:rsidR="00BA0173" w:rsidRPr="000542F9">
        <w:rPr>
          <w:rFonts w:cs="Arial"/>
        </w:rPr>
        <w:t>55</w:t>
      </w:r>
      <w:r w:rsidR="003D220E" w:rsidRPr="000542F9">
        <w:rPr>
          <w:rFonts w:cs="Arial"/>
        </w:rPr>
        <w:t xml:space="preserve"> </w:t>
      </w:r>
      <w:r w:rsidR="00BA0173" w:rsidRPr="000542F9">
        <w:rPr>
          <w:rFonts w:cs="Arial"/>
        </w:rPr>
        <w:t>866</w:t>
      </w:r>
      <w:r w:rsidR="003D220E" w:rsidRPr="000542F9">
        <w:rPr>
          <w:rFonts w:cs="Arial"/>
        </w:rPr>
        <w:t xml:space="preserve"> </w:t>
      </w:r>
      <w:r w:rsidR="00BA0173" w:rsidRPr="000542F9">
        <w:rPr>
          <w:rFonts w:cs="Arial"/>
        </w:rPr>
        <w:t>1</w:t>
      </w:r>
      <w:r w:rsidR="004F7E5D" w:rsidRPr="000542F9">
        <w:rPr>
          <w:rFonts w:cs="Arial"/>
        </w:rPr>
        <w:t xml:space="preserve">66,00 </w:t>
      </w:r>
      <w:r w:rsidR="00E13500" w:rsidRPr="000542F9">
        <w:rPr>
          <w:rFonts w:cs="Arial"/>
        </w:rPr>
        <w:t>рублей, на 202</w:t>
      </w:r>
      <w:r w:rsidR="002835B7" w:rsidRPr="000542F9">
        <w:rPr>
          <w:rFonts w:cs="Arial"/>
        </w:rPr>
        <w:t>2</w:t>
      </w:r>
      <w:r w:rsidR="00E13500" w:rsidRPr="000542F9">
        <w:rPr>
          <w:rFonts w:cs="Arial"/>
        </w:rPr>
        <w:t xml:space="preserve"> год в сумме </w:t>
      </w:r>
      <w:r w:rsidR="00CA3F65" w:rsidRPr="000542F9">
        <w:rPr>
          <w:rFonts w:cs="Arial"/>
        </w:rPr>
        <w:t>12</w:t>
      </w:r>
      <w:r w:rsidR="003D220E" w:rsidRPr="000542F9">
        <w:rPr>
          <w:rFonts w:cs="Arial"/>
        </w:rPr>
        <w:t xml:space="preserve"> </w:t>
      </w:r>
      <w:r w:rsidR="00CA3F65" w:rsidRPr="000542F9">
        <w:rPr>
          <w:rFonts w:cs="Arial"/>
        </w:rPr>
        <w:t>815</w:t>
      </w:r>
      <w:r w:rsidR="003D220E" w:rsidRPr="000542F9">
        <w:rPr>
          <w:rFonts w:cs="Arial"/>
        </w:rPr>
        <w:t xml:space="preserve"> </w:t>
      </w:r>
      <w:r w:rsidR="00CA3F65" w:rsidRPr="000542F9">
        <w:rPr>
          <w:rFonts w:cs="Arial"/>
        </w:rPr>
        <w:t>618,00</w:t>
      </w:r>
      <w:r w:rsidR="00E13500" w:rsidRPr="000542F9">
        <w:rPr>
          <w:rFonts w:cs="Arial"/>
        </w:rPr>
        <w:t xml:space="preserve"> рублей, на 202</w:t>
      </w:r>
      <w:r w:rsidR="002835B7" w:rsidRPr="000542F9">
        <w:rPr>
          <w:rFonts w:cs="Arial"/>
        </w:rPr>
        <w:t>3</w:t>
      </w:r>
      <w:r w:rsidR="00E13500" w:rsidRPr="000542F9">
        <w:rPr>
          <w:rFonts w:cs="Arial"/>
        </w:rPr>
        <w:t xml:space="preserve"> год в сумме </w:t>
      </w:r>
      <w:r w:rsidR="00CA3F65" w:rsidRPr="000542F9">
        <w:rPr>
          <w:rFonts w:cs="Arial"/>
        </w:rPr>
        <w:t>13</w:t>
      </w:r>
      <w:r w:rsidR="003D220E" w:rsidRPr="000542F9">
        <w:rPr>
          <w:rFonts w:cs="Arial"/>
        </w:rPr>
        <w:t xml:space="preserve"> </w:t>
      </w:r>
      <w:r w:rsidR="00CA3F65" w:rsidRPr="000542F9">
        <w:rPr>
          <w:rFonts w:cs="Arial"/>
        </w:rPr>
        <w:t>844</w:t>
      </w:r>
      <w:r w:rsidR="003D220E" w:rsidRPr="000542F9">
        <w:rPr>
          <w:rFonts w:cs="Arial"/>
        </w:rPr>
        <w:t xml:space="preserve"> </w:t>
      </w:r>
      <w:r w:rsidR="00CA3F65" w:rsidRPr="000542F9">
        <w:rPr>
          <w:rFonts w:cs="Arial"/>
        </w:rPr>
        <w:t>203,00</w:t>
      </w:r>
      <w:r w:rsidR="00E13500" w:rsidRPr="000542F9">
        <w:rPr>
          <w:rFonts w:cs="Arial"/>
        </w:rPr>
        <w:t xml:space="preserve"> рублей согласно приложению</w:t>
      </w:r>
      <w:r w:rsidR="003D220E" w:rsidRPr="000542F9">
        <w:rPr>
          <w:rFonts w:cs="Arial"/>
        </w:rPr>
        <w:t xml:space="preserve"> </w:t>
      </w:r>
      <w:r w:rsidR="00E13500" w:rsidRPr="000542F9">
        <w:rPr>
          <w:rFonts w:cs="Arial"/>
        </w:rPr>
        <w:t xml:space="preserve">№ </w:t>
      </w:r>
      <w:r w:rsidR="00000846" w:rsidRPr="000542F9">
        <w:rPr>
          <w:rFonts w:cs="Arial"/>
        </w:rPr>
        <w:t>15</w:t>
      </w:r>
      <w:r w:rsidR="00B23171" w:rsidRPr="000542F9">
        <w:rPr>
          <w:rFonts w:cs="Arial"/>
        </w:rPr>
        <w:t xml:space="preserve"> </w:t>
      </w:r>
      <w:r w:rsidR="00E13500" w:rsidRPr="000542F9">
        <w:rPr>
          <w:rFonts w:cs="Arial"/>
        </w:rPr>
        <w:t>к настоящему решению:</w:t>
      </w:r>
    </w:p>
    <w:p w:rsidR="007639E9" w:rsidRPr="000542F9" w:rsidRDefault="006B70E7" w:rsidP="00723F9F">
      <w:pPr>
        <w:widowControl w:val="0"/>
        <w:ind w:firstLine="709"/>
        <w:rPr>
          <w:rFonts w:cs="Arial"/>
        </w:rPr>
      </w:pPr>
      <w:r w:rsidRPr="000542F9">
        <w:rPr>
          <w:rFonts w:cs="Arial"/>
        </w:rPr>
        <w:t xml:space="preserve">- </w:t>
      </w:r>
      <w:r w:rsidR="007639E9" w:rsidRPr="000542F9">
        <w:rPr>
          <w:rFonts w:cs="Arial"/>
        </w:rPr>
        <w:t xml:space="preserve">дотации </w:t>
      </w:r>
      <w:r w:rsidR="009E6071" w:rsidRPr="000542F9">
        <w:rPr>
          <w:rFonts w:cs="Arial"/>
        </w:rPr>
        <w:t xml:space="preserve">бюджетам поселений Подгоренского муниципального района Воронежской области </w:t>
      </w:r>
      <w:r w:rsidR="007639E9" w:rsidRPr="000542F9">
        <w:rPr>
          <w:rFonts w:cs="Arial"/>
        </w:rPr>
        <w:t>на 202</w:t>
      </w:r>
      <w:r w:rsidR="002835B7" w:rsidRPr="000542F9">
        <w:rPr>
          <w:rFonts w:cs="Arial"/>
        </w:rPr>
        <w:t>1</w:t>
      </w:r>
      <w:r w:rsidR="007639E9" w:rsidRPr="000542F9">
        <w:rPr>
          <w:rFonts w:cs="Arial"/>
        </w:rPr>
        <w:t xml:space="preserve"> год в сумме </w:t>
      </w:r>
      <w:r w:rsidR="00CA3F65" w:rsidRPr="000542F9">
        <w:rPr>
          <w:rFonts w:cs="Arial"/>
        </w:rPr>
        <w:t>7</w:t>
      </w:r>
      <w:r w:rsidR="003D220E" w:rsidRPr="000542F9">
        <w:rPr>
          <w:rFonts w:cs="Arial"/>
        </w:rPr>
        <w:t xml:space="preserve"> </w:t>
      </w:r>
      <w:r w:rsidR="00CA3F65" w:rsidRPr="000542F9">
        <w:rPr>
          <w:rFonts w:cs="Arial"/>
        </w:rPr>
        <w:t>831</w:t>
      </w:r>
      <w:r w:rsidR="003D220E" w:rsidRPr="000542F9">
        <w:rPr>
          <w:rFonts w:cs="Arial"/>
        </w:rPr>
        <w:t xml:space="preserve"> </w:t>
      </w:r>
      <w:r w:rsidR="00CA3F65" w:rsidRPr="000542F9">
        <w:rPr>
          <w:rFonts w:cs="Arial"/>
        </w:rPr>
        <w:t xml:space="preserve">000,00 </w:t>
      </w:r>
      <w:r w:rsidR="007639E9" w:rsidRPr="000542F9">
        <w:rPr>
          <w:rFonts w:cs="Arial"/>
        </w:rPr>
        <w:t>рублей, на 202</w:t>
      </w:r>
      <w:r w:rsidR="002835B7" w:rsidRPr="000542F9">
        <w:rPr>
          <w:rFonts w:cs="Arial"/>
        </w:rPr>
        <w:t>2</w:t>
      </w:r>
      <w:r w:rsidR="007639E9" w:rsidRPr="000542F9">
        <w:rPr>
          <w:rFonts w:cs="Arial"/>
        </w:rPr>
        <w:t xml:space="preserve"> год в сумме </w:t>
      </w:r>
      <w:r w:rsidR="00CA3F65" w:rsidRPr="000542F9">
        <w:rPr>
          <w:rFonts w:cs="Arial"/>
        </w:rPr>
        <w:t>7</w:t>
      </w:r>
      <w:r w:rsidR="003D220E" w:rsidRPr="000542F9">
        <w:rPr>
          <w:rFonts w:cs="Arial"/>
        </w:rPr>
        <w:t xml:space="preserve"> </w:t>
      </w:r>
      <w:r w:rsidR="00CA3F65" w:rsidRPr="000542F9">
        <w:rPr>
          <w:rFonts w:cs="Arial"/>
        </w:rPr>
        <w:t>073</w:t>
      </w:r>
      <w:r w:rsidR="003D220E" w:rsidRPr="000542F9">
        <w:rPr>
          <w:rFonts w:cs="Arial"/>
        </w:rPr>
        <w:t xml:space="preserve"> </w:t>
      </w:r>
      <w:r w:rsidR="00CA3F65" w:rsidRPr="000542F9">
        <w:rPr>
          <w:rFonts w:cs="Arial"/>
        </w:rPr>
        <w:t xml:space="preserve">000,00 </w:t>
      </w:r>
      <w:r w:rsidR="007639E9" w:rsidRPr="000542F9">
        <w:rPr>
          <w:rFonts w:cs="Arial"/>
        </w:rPr>
        <w:t>рублей, на 202</w:t>
      </w:r>
      <w:r w:rsidR="002835B7" w:rsidRPr="000542F9">
        <w:rPr>
          <w:rFonts w:cs="Arial"/>
        </w:rPr>
        <w:t>3</w:t>
      </w:r>
      <w:r w:rsidR="007639E9" w:rsidRPr="000542F9">
        <w:rPr>
          <w:rFonts w:cs="Arial"/>
        </w:rPr>
        <w:t xml:space="preserve"> год </w:t>
      </w:r>
      <w:r w:rsidR="00CA3F65" w:rsidRPr="000542F9">
        <w:rPr>
          <w:rFonts w:cs="Arial"/>
        </w:rPr>
        <w:t>7</w:t>
      </w:r>
      <w:r w:rsidR="003D220E" w:rsidRPr="000542F9">
        <w:rPr>
          <w:rFonts w:cs="Arial"/>
        </w:rPr>
        <w:t xml:space="preserve"> </w:t>
      </w:r>
      <w:r w:rsidR="00CA3F65" w:rsidRPr="000542F9">
        <w:rPr>
          <w:rFonts w:cs="Arial"/>
        </w:rPr>
        <w:t>443</w:t>
      </w:r>
      <w:r w:rsidR="003D220E" w:rsidRPr="000542F9">
        <w:rPr>
          <w:rFonts w:cs="Arial"/>
        </w:rPr>
        <w:t xml:space="preserve"> </w:t>
      </w:r>
      <w:r w:rsidR="00CA3F65" w:rsidRPr="000542F9">
        <w:rPr>
          <w:rFonts w:cs="Arial"/>
        </w:rPr>
        <w:t>000,00</w:t>
      </w:r>
      <w:r w:rsidR="007639E9" w:rsidRPr="000542F9">
        <w:rPr>
          <w:rFonts w:cs="Arial"/>
        </w:rPr>
        <w:t xml:space="preserve"> рублей;</w:t>
      </w:r>
    </w:p>
    <w:p w:rsidR="006B70E7" w:rsidRPr="000542F9" w:rsidRDefault="009E6071" w:rsidP="00723F9F">
      <w:pPr>
        <w:widowControl w:val="0"/>
        <w:ind w:firstLine="709"/>
        <w:rPr>
          <w:rFonts w:cs="Arial"/>
        </w:rPr>
      </w:pPr>
      <w:r w:rsidRPr="000542F9">
        <w:rPr>
          <w:rFonts w:cs="Arial"/>
        </w:rPr>
        <w:t>- иные межбюджетные трансферты бюджетам поселений Подгоренского муниципального района Воронежской области на 202</w:t>
      </w:r>
      <w:r w:rsidR="002835B7" w:rsidRPr="000542F9">
        <w:rPr>
          <w:rFonts w:cs="Arial"/>
        </w:rPr>
        <w:t>1</w:t>
      </w:r>
      <w:r w:rsidRPr="000542F9">
        <w:rPr>
          <w:rFonts w:cs="Arial"/>
        </w:rPr>
        <w:t xml:space="preserve"> год в сумме </w:t>
      </w:r>
      <w:r w:rsidR="00DA3CD3" w:rsidRPr="000542F9">
        <w:rPr>
          <w:rFonts w:cs="Arial"/>
        </w:rPr>
        <w:t>48</w:t>
      </w:r>
      <w:r w:rsidR="003D220E" w:rsidRPr="000542F9">
        <w:rPr>
          <w:rFonts w:cs="Arial"/>
        </w:rPr>
        <w:t xml:space="preserve"> </w:t>
      </w:r>
      <w:r w:rsidR="004F7E5D" w:rsidRPr="000542F9">
        <w:rPr>
          <w:rFonts w:cs="Arial"/>
        </w:rPr>
        <w:t>0</w:t>
      </w:r>
      <w:r w:rsidR="00DA3CD3" w:rsidRPr="000542F9">
        <w:rPr>
          <w:rFonts w:cs="Arial"/>
        </w:rPr>
        <w:t>35</w:t>
      </w:r>
      <w:r w:rsidR="003D220E" w:rsidRPr="000542F9">
        <w:rPr>
          <w:rFonts w:cs="Arial"/>
        </w:rPr>
        <w:t xml:space="preserve"> </w:t>
      </w:r>
      <w:r w:rsidR="00DA3CD3" w:rsidRPr="000542F9">
        <w:rPr>
          <w:rFonts w:cs="Arial"/>
        </w:rPr>
        <w:t>1</w:t>
      </w:r>
      <w:r w:rsidR="004F7E5D" w:rsidRPr="000542F9">
        <w:rPr>
          <w:rFonts w:cs="Arial"/>
        </w:rPr>
        <w:t>66,00</w:t>
      </w:r>
      <w:r w:rsidR="007811BF" w:rsidRPr="000542F9">
        <w:rPr>
          <w:rFonts w:cs="Arial"/>
        </w:rPr>
        <w:t xml:space="preserve"> </w:t>
      </w:r>
      <w:r w:rsidRPr="000542F9">
        <w:rPr>
          <w:rFonts w:cs="Arial"/>
        </w:rPr>
        <w:t>рублей, на 202</w:t>
      </w:r>
      <w:r w:rsidR="002835B7" w:rsidRPr="000542F9">
        <w:rPr>
          <w:rFonts w:cs="Arial"/>
        </w:rPr>
        <w:t>2</w:t>
      </w:r>
      <w:r w:rsidRPr="000542F9">
        <w:rPr>
          <w:rFonts w:cs="Arial"/>
        </w:rPr>
        <w:t xml:space="preserve"> год в сумме </w:t>
      </w:r>
      <w:r w:rsidR="007811BF" w:rsidRPr="000542F9">
        <w:rPr>
          <w:rFonts w:cs="Arial"/>
        </w:rPr>
        <w:t>5</w:t>
      </w:r>
      <w:r w:rsidR="003D220E" w:rsidRPr="000542F9">
        <w:rPr>
          <w:rFonts w:cs="Arial"/>
        </w:rPr>
        <w:t xml:space="preserve"> </w:t>
      </w:r>
      <w:r w:rsidR="007811BF" w:rsidRPr="000542F9">
        <w:rPr>
          <w:rFonts w:cs="Arial"/>
        </w:rPr>
        <w:t>742</w:t>
      </w:r>
      <w:r w:rsidR="003D220E" w:rsidRPr="000542F9">
        <w:rPr>
          <w:rFonts w:cs="Arial"/>
        </w:rPr>
        <w:t xml:space="preserve"> </w:t>
      </w:r>
      <w:r w:rsidR="007811BF" w:rsidRPr="000542F9">
        <w:rPr>
          <w:rFonts w:cs="Arial"/>
        </w:rPr>
        <w:t>618,00</w:t>
      </w:r>
      <w:r w:rsidRPr="000542F9">
        <w:rPr>
          <w:rFonts w:cs="Arial"/>
        </w:rPr>
        <w:t xml:space="preserve"> рублей, на 202</w:t>
      </w:r>
      <w:r w:rsidR="002835B7" w:rsidRPr="000542F9">
        <w:rPr>
          <w:rFonts w:cs="Arial"/>
        </w:rPr>
        <w:t>3</w:t>
      </w:r>
      <w:r w:rsidRPr="000542F9">
        <w:rPr>
          <w:rFonts w:cs="Arial"/>
        </w:rPr>
        <w:t xml:space="preserve"> год </w:t>
      </w:r>
      <w:r w:rsidR="002835B7" w:rsidRPr="000542F9">
        <w:rPr>
          <w:rFonts w:cs="Arial"/>
        </w:rPr>
        <w:t xml:space="preserve">в сумме </w:t>
      </w:r>
      <w:r w:rsidR="007811BF" w:rsidRPr="000542F9">
        <w:rPr>
          <w:rFonts w:cs="Arial"/>
        </w:rPr>
        <w:t>6</w:t>
      </w:r>
      <w:r w:rsidR="003D220E" w:rsidRPr="000542F9">
        <w:rPr>
          <w:rFonts w:cs="Arial"/>
        </w:rPr>
        <w:t xml:space="preserve"> </w:t>
      </w:r>
      <w:r w:rsidR="007811BF" w:rsidRPr="000542F9">
        <w:rPr>
          <w:rFonts w:cs="Arial"/>
        </w:rPr>
        <w:t>401</w:t>
      </w:r>
      <w:r w:rsidR="003D220E" w:rsidRPr="000542F9">
        <w:rPr>
          <w:rFonts w:cs="Arial"/>
        </w:rPr>
        <w:t xml:space="preserve"> </w:t>
      </w:r>
      <w:r w:rsidR="007811BF" w:rsidRPr="000542F9">
        <w:rPr>
          <w:rFonts w:cs="Arial"/>
        </w:rPr>
        <w:t>203,00</w:t>
      </w:r>
      <w:r w:rsidRPr="000542F9">
        <w:rPr>
          <w:rFonts w:cs="Arial"/>
        </w:rPr>
        <w:t xml:space="preserve"> рублей</w:t>
      </w:r>
      <w:r w:rsidR="004E0E60" w:rsidRPr="000542F9">
        <w:rPr>
          <w:rFonts w:cs="Arial"/>
        </w:rPr>
        <w:t>.</w:t>
      </w:r>
    </w:p>
    <w:p w:rsidR="00DC49EA" w:rsidRPr="000542F9" w:rsidRDefault="00DC49EA" w:rsidP="00723F9F">
      <w:pPr>
        <w:widowControl w:val="0"/>
        <w:ind w:firstLine="709"/>
        <w:rPr>
          <w:rFonts w:cs="Arial"/>
        </w:rPr>
      </w:pPr>
      <w:r w:rsidRPr="000542F9">
        <w:rPr>
          <w:rFonts w:cs="Arial"/>
        </w:rPr>
        <w:t xml:space="preserve">3. Утвердить порядок </w:t>
      </w:r>
      <w:r w:rsidRPr="000542F9">
        <w:rPr>
          <w:rFonts w:cs="Arial"/>
          <w:spacing w:val="2"/>
        </w:rPr>
        <w:t xml:space="preserve">предоставления иных межбюджетных трансфертов из бюджета Подгоренского муниципального района </w:t>
      </w:r>
      <w:r w:rsidRPr="000542F9">
        <w:rPr>
          <w:rFonts w:cs="Arial"/>
        </w:rPr>
        <w:t>Воронежской области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  <w:spacing w:val="2"/>
        </w:rPr>
        <w:t>бюджетам поселений Подгоренского муниципального района</w:t>
      </w:r>
      <w:r w:rsidRPr="000542F9">
        <w:rPr>
          <w:rFonts w:cs="Arial"/>
        </w:rPr>
        <w:t xml:space="preserve"> Воронежской области</w:t>
      </w:r>
      <w:r w:rsidR="00000846" w:rsidRPr="000542F9">
        <w:rPr>
          <w:rFonts w:cs="Arial"/>
        </w:rPr>
        <w:t xml:space="preserve"> согласно приложению № </w:t>
      </w:r>
      <w:r w:rsidRPr="000542F9">
        <w:rPr>
          <w:rFonts w:cs="Arial"/>
        </w:rPr>
        <w:t>1</w:t>
      </w:r>
      <w:r w:rsidR="00000846" w:rsidRPr="000542F9">
        <w:rPr>
          <w:rFonts w:cs="Arial"/>
        </w:rPr>
        <w:t>7</w:t>
      </w:r>
      <w:r w:rsidRPr="000542F9">
        <w:rPr>
          <w:rFonts w:cs="Arial"/>
        </w:rPr>
        <w:t xml:space="preserve"> к настоящему решению.</w:t>
      </w:r>
    </w:p>
    <w:p w:rsidR="00BF2143" w:rsidRPr="000542F9" w:rsidRDefault="00BF2143" w:rsidP="00723F9F">
      <w:pPr>
        <w:widowControl w:val="0"/>
        <w:ind w:firstLine="709"/>
        <w:rPr>
          <w:rFonts w:cs="Arial"/>
        </w:rPr>
      </w:pPr>
      <w:r w:rsidRPr="000542F9">
        <w:rPr>
          <w:rFonts w:cs="Arial"/>
        </w:rPr>
        <w:t xml:space="preserve">4. Утвердить порядок </w:t>
      </w:r>
      <w:r w:rsidR="002B0C24" w:rsidRPr="000542F9">
        <w:rPr>
          <w:rFonts w:cs="Arial"/>
        </w:rPr>
        <w:t>предоставления иных межбюджетных трансфертов из районного бюджета бюджетам поселений Подгоренского муниципального района Воронежской области на организацию проведения оплачиваемых общественных работ согласно приложению № 18 к настоящему решению.</w:t>
      </w:r>
    </w:p>
    <w:p w:rsidR="002B0C24" w:rsidRPr="000542F9" w:rsidRDefault="002B0C24" w:rsidP="00723F9F">
      <w:pPr>
        <w:widowControl w:val="0"/>
        <w:ind w:firstLine="709"/>
        <w:rPr>
          <w:rFonts w:cs="Arial"/>
        </w:rPr>
      </w:pPr>
      <w:r w:rsidRPr="000542F9">
        <w:rPr>
          <w:rFonts w:cs="Arial"/>
        </w:rPr>
        <w:t xml:space="preserve">5. </w:t>
      </w:r>
      <w:r w:rsidR="003920F1" w:rsidRPr="000542F9">
        <w:rPr>
          <w:rFonts w:cs="Arial"/>
        </w:rPr>
        <w:t xml:space="preserve">Утвердить методику распределения иных межбюджетных трансфертов </w:t>
      </w:r>
      <w:r w:rsidR="00385474" w:rsidRPr="000542F9">
        <w:rPr>
          <w:rFonts w:cs="Arial"/>
        </w:rPr>
        <w:t xml:space="preserve">бюджетам поселений Подгоренского муниципального района </w:t>
      </w:r>
      <w:r w:rsidR="00385474" w:rsidRPr="000542F9">
        <w:rPr>
          <w:rFonts w:cs="Arial"/>
          <w:color w:val="000000"/>
        </w:rPr>
        <w:t xml:space="preserve">на </w:t>
      </w:r>
      <w:proofErr w:type="spellStart"/>
      <w:r w:rsidR="00385474" w:rsidRPr="000542F9">
        <w:rPr>
          <w:rFonts w:cs="Arial"/>
          <w:color w:val="000000"/>
        </w:rPr>
        <w:t>софинансирование</w:t>
      </w:r>
      <w:proofErr w:type="spellEnd"/>
      <w:r w:rsidR="00385474" w:rsidRPr="000542F9">
        <w:rPr>
          <w:rFonts w:cs="Arial"/>
          <w:color w:val="000000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E75CA8" w:rsidRPr="000542F9">
        <w:rPr>
          <w:rFonts w:cs="Arial"/>
          <w:color w:val="000000"/>
        </w:rPr>
        <w:t xml:space="preserve"> согласно приложению</w:t>
      </w:r>
      <w:r w:rsidR="003D220E" w:rsidRPr="000542F9">
        <w:rPr>
          <w:rFonts w:cs="Arial"/>
          <w:color w:val="000000"/>
        </w:rPr>
        <w:t xml:space="preserve"> </w:t>
      </w:r>
      <w:r w:rsidR="00E75CA8" w:rsidRPr="000542F9">
        <w:rPr>
          <w:rFonts w:cs="Arial"/>
          <w:color w:val="000000"/>
        </w:rPr>
        <w:t>№ 19 к настоящему решению.</w:t>
      </w:r>
    </w:p>
    <w:p w:rsidR="009573A4" w:rsidRPr="000542F9" w:rsidRDefault="009573A4" w:rsidP="00723F9F">
      <w:pPr>
        <w:widowControl w:val="0"/>
        <w:autoSpaceDE w:val="0"/>
        <w:autoSpaceDN w:val="0"/>
        <w:adjustRightInd w:val="0"/>
        <w:ind w:firstLine="709"/>
        <w:rPr>
          <w:rFonts w:cs="Arial"/>
          <w:snapToGrid w:val="0"/>
        </w:rPr>
      </w:pPr>
    </w:p>
    <w:p w:rsidR="00E426A7" w:rsidRPr="000542F9" w:rsidRDefault="009573A4" w:rsidP="00723F9F">
      <w:pPr>
        <w:widowControl w:val="0"/>
        <w:autoSpaceDE w:val="0"/>
        <w:autoSpaceDN w:val="0"/>
        <w:adjustRightInd w:val="0"/>
        <w:ind w:firstLine="709"/>
        <w:rPr>
          <w:rFonts w:cs="Arial"/>
          <w:snapToGrid w:val="0"/>
        </w:rPr>
      </w:pPr>
      <w:r w:rsidRPr="000542F9">
        <w:rPr>
          <w:rFonts w:cs="Arial"/>
          <w:snapToGrid w:val="0"/>
        </w:rPr>
        <w:t xml:space="preserve">Статья </w:t>
      </w:r>
      <w:r w:rsidR="00037543" w:rsidRPr="000542F9">
        <w:rPr>
          <w:rFonts w:cs="Arial"/>
          <w:snapToGrid w:val="0"/>
        </w:rPr>
        <w:t>8</w:t>
      </w:r>
      <w:r w:rsidR="000147CC" w:rsidRPr="000542F9">
        <w:rPr>
          <w:rFonts w:cs="Arial"/>
          <w:snapToGrid w:val="0"/>
        </w:rPr>
        <w:t xml:space="preserve">. </w:t>
      </w:r>
      <w:r w:rsidR="002B35C7" w:rsidRPr="000542F9">
        <w:rPr>
          <w:rFonts w:cs="Arial"/>
          <w:snapToGrid w:val="0"/>
        </w:rPr>
        <w:t>Предоставление</w:t>
      </w:r>
      <w:r w:rsidRPr="000542F9">
        <w:rPr>
          <w:rFonts w:cs="Arial"/>
          <w:snapToGrid w:val="0"/>
        </w:rPr>
        <w:t xml:space="preserve"> </w:t>
      </w:r>
      <w:r w:rsidR="00415696" w:rsidRPr="000542F9">
        <w:rPr>
          <w:rFonts w:cs="Arial"/>
          <w:snapToGrid w:val="0"/>
        </w:rPr>
        <w:t xml:space="preserve">бюджетных кредитов </w:t>
      </w:r>
      <w:r w:rsidR="00C1253C" w:rsidRPr="000542F9">
        <w:rPr>
          <w:rFonts w:cs="Arial"/>
          <w:snapToGrid w:val="0"/>
        </w:rPr>
        <w:t>бюджетам</w:t>
      </w:r>
      <w:r w:rsidR="000542F9" w:rsidRPr="000542F9">
        <w:rPr>
          <w:rFonts w:cs="Arial"/>
          <w:snapToGrid w:val="0"/>
        </w:rPr>
        <w:t xml:space="preserve"> </w:t>
      </w:r>
      <w:r w:rsidR="00D309C8" w:rsidRPr="000542F9">
        <w:rPr>
          <w:rFonts w:cs="Arial"/>
          <w:snapToGrid w:val="0"/>
        </w:rPr>
        <w:t>поселений</w:t>
      </w:r>
      <w:r w:rsidR="003D220E" w:rsidRPr="000542F9">
        <w:rPr>
          <w:rFonts w:cs="Arial"/>
          <w:snapToGrid w:val="0"/>
        </w:rPr>
        <w:t xml:space="preserve"> </w:t>
      </w:r>
      <w:r w:rsidR="00C1253C" w:rsidRPr="000542F9">
        <w:rPr>
          <w:rFonts w:cs="Arial"/>
          <w:snapToGrid w:val="0"/>
        </w:rPr>
        <w:t>в 20</w:t>
      </w:r>
      <w:r w:rsidR="00467763" w:rsidRPr="000542F9">
        <w:rPr>
          <w:rFonts w:cs="Arial"/>
          <w:snapToGrid w:val="0"/>
        </w:rPr>
        <w:t>2</w:t>
      </w:r>
      <w:r w:rsidR="00DA075B" w:rsidRPr="000542F9">
        <w:rPr>
          <w:rFonts w:cs="Arial"/>
          <w:snapToGrid w:val="0"/>
        </w:rPr>
        <w:t>1</w:t>
      </w:r>
      <w:r w:rsidR="00C1253C" w:rsidRPr="000542F9">
        <w:rPr>
          <w:rFonts w:cs="Arial"/>
          <w:snapToGrid w:val="0"/>
        </w:rPr>
        <w:t xml:space="preserve"> году</w:t>
      </w:r>
    </w:p>
    <w:p w:rsidR="00FB7346" w:rsidRPr="000542F9" w:rsidRDefault="00FB7346" w:rsidP="00723F9F">
      <w:pPr>
        <w:widowControl w:val="0"/>
        <w:autoSpaceDE w:val="0"/>
        <w:autoSpaceDN w:val="0"/>
        <w:adjustRightInd w:val="0"/>
        <w:ind w:firstLine="709"/>
        <w:rPr>
          <w:rFonts w:cs="Arial"/>
          <w:snapToGrid w:val="0"/>
        </w:rPr>
      </w:pPr>
    </w:p>
    <w:p w:rsidR="00D309C8" w:rsidRPr="000542F9" w:rsidRDefault="00E426A7" w:rsidP="00723F9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0542F9">
        <w:rPr>
          <w:rFonts w:cs="Arial"/>
          <w:sz w:val="24"/>
          <w:szCs w:val="24"/>
        </w:rPr>
        <w:t>1. Установить, что в 20</w:t>
      </w:r>
      <w:r w:rsidR="00467763" w:rsidRPr="000542F9">
        <w:rPr>
          <w:rFonts w:cs="Arial"/>
          <w:sz w:val="24"/>
          <w:szCs w:val="24"/>
        </w:rPr>
        <w:t>2</w:t>
      </w:r>
      <w:r w:rsidR="00DA075B" w:rsidRPr="000542F9">
        <w:rPr>
          <w:rFonts w:cs="Arial"/>
          <w:sz w:val="24"/>
          <w:szCs w:val="24"/>
        </w:rPr>
        <w:t>1</w:t>
      </w:r>
      <w:r w:rsidRPr="000542F9">
        <w:rPr>
          <w:rFonts w:cs="Arial"/>
          <w:sz w:val="24"/>
          <w:szCs w:val="24"/>
        </w:rPr>
        <w:t xml:space="preserve"> году бюджетные кредиты бюджетам поселений предоставляются из районного бюджета в пределах общего объема бюджетных ассигнований, предусмотренных по источникам внутреннего финансирования дефицита районного бюджета в сумме до</w:t>
      </w:r>
      <w:r w:rsidR="003D220E" w:rsidRPr="000542F9">
        <w:rPr>
          <w:rFonts w:cs="Arial"/>
          <w:sz w:val="24"/>
          <w:szCs w:val="24"/>
        </w:rPr>
        <w:t xml:space="preserve"> </w:t>
      </w:r>
      <w:r w:rsidR="00D309C8" w:rsidRPr="000542F9">
        <w:rPr>
          <w:rFonts w:cs="Arial"/>
          <w:sz w:val="24"/>
          <w:szCs w:val="24"/>
        </w:rPr>
        <w:t>1</w:t>
      </w:r>
      <w:r w:rsidR="003D220E" w:rsidRPr="000542F9">
        <w:rPr>
          <w:rFonts w:cs="Arial"/>
          <w:sz w:val="24"/>
          <w:szCs w:val="24"/>
        </w:rPr>
        <w:t xml:space="preserve"> </w:t>
      </w:r>
      <w:r w:rsidR="00D309C8" w:rsidRPr="000542F9">
        <w:rPr>
          <w:rFonts w:cs="Arial"/>
          <w:sz w:val="24"/>
          <w:szCs w:val="24"/>
        </w:rPr>
        <w:t>000</w:t>
      </w:r>
      <w:r w:rsidR="003D220E" w:rsidRPr="000542F9">
        <w:rPr>
          <w:rFonts w:cs="Arial"/>
          <w:sz w:val="24"/>
          <w:szCs w:val="24"/>
        </w:rPr>
        <w:t xml:space="preserve"> </w:t>
      </w:r>
      <w:r w:rsidR="00D309C8" w:rsidRPr="000542F9">
        <w:rPr>
          <w:rFonts w:cs="Arial"/>
          <w:sz w:val="24"/>
          <w:szCs w:val="24"/>
        </w:rPr>
        <w:t>000</w:t>
      </w:r>
      <w:r w:rsidR="00017E33" w:rsidRPr="000542F9">
        <w:rPr>
          <w:rFonts w:cs="Arial"/>
          <w:sz w:val="24"/>
          <w:szCs w:val="24"/>
        </w:rPr>
        <w:t>,00</w:t>
      </w:r>
      <w:r w:rsidR="00D309C8" w:rsidRPr="000542F9">
        <w:rPr>
          <w:rFonts w:cs="Arial"/>
          <w:sz w:val="24"/>
          <w:szCs w:val="24"/>
        </w:rPr>
        <w:t xml:space="preserve"> рублей</w:t>
      </w:r>
      <w:r w:rsidR="00CD0EFC" w:rsidRPr="000542F9">
        <w:rPr>
          <w:rFonts w:cs="Arial"/>
          <w:sz w:val="24"/>
          <w:szCs w:val="24"/>
        </w:rPr>
        <w:t xml:space="preserve"> на срок в пределах финансового года</w:t>
      </w:r>
      <w:r w:rsidR="00D309C8" w:rsidRPr="000542F9">
        <w:rPr>
          <w:rFonts w:cs="Arial"/>
          <w:sz w:val="24"/>
          <w:szCs w:val="24"/>
        </w:rPr>
        <w:t>.</w:t>
      </w:r>
    </w:p>
    <w:p w:rsidR="00D309C8" w:rsidRPr="000542F9" w:rsidRDefault="00D309C8" w:rsidP="00723F9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0542F9">
        <w:rPr>
          <w:rFonts w:cs="Arial"/>
          <w:sz w:val="24"/>
          <w:szCs w:val="24"/>
        </w:rPr>
        <w:t xml:space="preserve">Бюджетные кредиты бюджетам поселений предоставляются на покрытие временных кассовых разрывов, возникающих при исполнении </w:t>
      </w:r>
      <w:r w:rsidR="00297F86" w:rsidRPr="000542F9">
        <w:rPr>
          <w:rFonts w:cs="Arial"/>
          <w:sz w:val="24"/>
          <w:szCs w:val="24"/>
        </w:rPr>
        <w:t>бюджетов поселений на срок</w:t>
      </w:r>
      <w:r w:rsidR="00CD0EFC" w:rsidRPr="000542F9">
        <w:rPr>
          <w:rFonts w:cs="Arial"/>
          <w:sz w:val="24"/>
          <w:szCs w:val="24"/>
        </w:rPr>
        <w:t xml:space="preserve"> до одного</w:t>
      </w:r>
      <w:r w:rsidR="00BF0C83" w:rsidRPr="000542F9">
        <w:rPr>
          <w:rFonts w:cs="Arial"/>
          <w:sz w:val="24"/>
          <w:szCs w:val="24"/>
        </w:rPr>
        <w:t xml:space="preserve"> года.</w:t>
      </w:r>
    </w:p>
    <w:p w:rsidR="00FF0511" w:rsidRPr="000542F9" w:rsidRDefault="00A663CE" w:rsidP="00723F9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0542F9">
        <w:rPr>
          <w:rFonts w:cs="Arial"/>
          <w:sz w:val="24"/>
          <w:szCs w:val="24"/>
        </w:rPr>
        <w:t xml:space="preserve">2. Установить плату за пользование </w:t>
      </w:r>
      <w:r w:rsidR="00BF0C83" w:rsidRPr="000542F9">
        <w:rPr>
          <w:rFonts w:cs="Arial"/>
          <w:sz w:val="24"/>
          <w:szCs w:val="24"/>
        </w:rPr>
        <w:t xml:space="preserve">указанными в части 1 настоящей статьи </w:t>
      </w:r>
      <w:r w:rsidRPr="000542F9">
        <w:rPr>
          <w:rFonts w:cs="Arial"/>
          <w:sz w:val="24"/>
          <w:szCs w:val="24"/>
        </w:rPr>
        <w:t>бюджетными кредитами</w:t>
      </w:r>
      <w:r w:rsidR="00BF0C83" w:rsidRPr="000542F9">
        <w:rPr>
          <w:rFonts w:cs="Arial"/>
          <w:sz w:val="24"/>
          <w:szCs w:val="24"/>
        </w:rPr>
        <w:t xml:space="preserve"> </w:t>
      </w:r>
      <w:r w:rsidRPr="000542F9">
        <w:rPr>
          <w:rFonts w:cs="Arial"/>
          <w:sz w:val="24"/>
          <w:szCs w:val="24"/>
        </w:rPr>
        <w:t xml:space="preserve">в размере </w:t>
      </w:r>
      <w:r w:rsidR="00D37B0B" w:rsidRPr="000542F9">
        <w:rPr>
          <w:rFonts w:cs="Arial"/>
          <w:sz w:val="24"/>
          <w:szCs w:val="24"/>
        </w:rPr>
        <w:t>0,1 процента годовых</w:t>
      </w:r>
      <w:r w:rsidRPr="000542F9">
        <w:rPr>
          <w:rFonts w:cs="Arial"/>
          <w:sz w:val="24"/>
          <w:szCs w:val="24"/>
        </w:rPr>
        <w:t>.</w:t>
      </w:r>
    </w:p>
    <w:p w:rsidR="0071595C" w:rsidRPr="000542F9" w:rsidRDefault="0071595C" w:rsidP="00723F9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0542F9">
        <w:rPr>
          <w:rFonts w:cs="Arial"/>
          <w:sz w:val="24"/>
          <w:szCs w:val="24"/>
        </w:rPr>
        <w:t>3. Установить на 20</w:t>
      </w:r>
      <w:r w:rsidR="00467763" w:rsidRPr="000542F9">
        <w:rPr>
          <w:rFonts w:cs="Arial"/>
          <w:sz w:val="24"/>
          <w:szCs w:val="24"/>
        </w:rPr>
        <w:t>2</w:t>
      </w:r>
      <w:r w:rsidR="00DA075B" w:rsidRPr="000542F9">
        <w:rPr>
          <w:rFonts w:cs="Arial"/>
          <w:sz w:val="24"/>
          <w:szCs w:val="24"/>
        </w:rPr>
        <w:t>1</w:t>
      </w:r>
      <w:r w:rsidR="00F05FA1" w:rsidRPr="000542F9">
        <w:rPr>
          <w:rFonts w:cs="Arial"/>
          <w:sz w:val="24"/>
          <w:szCs w:val="24"/>
        </w:rPr>
        <w:t xml:space="preserve"> </w:t>
      </w:r>
      <w:r w:rsidRPr="000542F9">
        <w:rPr>
          <w:rFonts w:cs="Arial"/>
          <w:sz w:val="24"/>
          <w:szCs w:val="24"/>
        </w:rPr>
        <w:t>год следующий порядок предоставления бюджетных кредитов бюджетам поселений:</w:t>
      </w:r>
    </w:p>
    <w:p w:rsidR="00FA7478" w:rsidRPr="000542F9" w:rsidRDefault="0071595C" w:rsidP="00723F9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0542F9">
        <w:rPr>
          <w:rFonts w:cs="Arial"/>
          <w:sz w:val="24"/>
          <w:szCs w:val="24"/>
        </w:rPr>
        <w:t>3.1. решение о предоставлении бюджетных кредитов бюджетам поселений</w:t>
      </w:r>
      <w:r w:rsidR="003D220E" w:rsidRPr="000542F9">
        <w:rPr>
          <w:rFonts w:cs="Arial"/>
          <w:sz w:val="24"/>
          <w:szCs w:val="24"/>
        </w:rPr>
        <w:t xml:space="preserve"> </w:t>
      </w:r>
      <w:r w:rsidRPr="000542F9">
        <w:rPr>
          <w:rFonts w:cs="Arial"/>
          <w:sz w:val="24"/>
          <w:szCs w:val="24"/>
        </w:rPr>
        <w:t>для</w:t>
      </w:r>
      <w:r w:rsidR="003D220E" w:rsidRPr="000542F9">
        <w:rPr>
          <w:rFonts w:cs="Arial"/>
          <w:sz w:val="24"/>
          <w:szCs w:val="24"/>
        </w:rPr>
        <w:t xml:space="preserve"> </w:t>
      </w:r>
      <w:r w:rsidRPr="000542F9">
        <w:rPr>
          <w:rFonts w:cs="Arial"/>
          <w:sz w:val="24"/>
          <w:szCs w:val="24"/>
        </w:rPr>
        <w:t>покрытия</w:t>
      </w:r>
      <w:r w:rsidR="003D220E" w:rsidRPr="000542F9">
        <w:rPr>
          <w:rFonts w:cs="Arial"/>
          <w:sz w:val="24"/>
          <w:szCs w:val="24"/>
        </w:rPr>
        <w:t xml:space="preserve"> </w:t>
      </w:r>
      <w:r w:rsidRPr="000542F9">
        <w:rPr>
          <w:rFonts w:cs="Arial"/>
          <w:sz w:val="24"/>
          <w:szCs w:val="24"/>
        </w:rPr>
        <w:t>временных</w:t>
      </w:r>
      <w:r w:rsidR="003D220E" w:rsidRPr="000542F9">
        <w:rPr>
          <w:rFonts w:cs="Arial"/>
          <w:sz w:val="24"/>
          <w:szCs w:val="24"/>
        </w:rPr>
        <w:t xml:space="preserve"> </w:t>
      </w:r>
      <w:r w:rsidRPr="000542F9">
        <w:rPr>
          <w:rFonts w:cs="Arial"/>
          <w:sz w:val="24"/>
          <w:szCs w:val="24"/>
        </w:rPr>
        <w:t>кассовых разрывов, возникающих</w:t>
      </w:r>
      <w:r w:rsidR="003D220E" w:rsidRPr="000542F9">
        <w:rPr>
          <w:rFonts w:cs="Arial"/>
          <w:sz w:val="24"/>
          <w:szCs w:val="24"/>
        </w:rPr>
        <w:t xml:space="preserve"> </w:t>
      </w:r>
      <w:r w:rsidRPr="000542F9">
        <w:rPr>
          <w:rFonts w:cs="Arial"/>
          <w:sz w:val="24"/>
          <w:szCs w:val="24"/>
        </w:rPr>
        <w:t xml:space="preserve">при исполнении бюджетов поселений, в том числе о сроках, на которые они предоставляются, </w:t>
      </w:r>
      <w:r w:rsidRPr="000542F9">
        <w:rPr>
          <w:rFonts w:cs="Arial"/>
          <w:sz w:val="24"/>
          <w:szCs w:val="24"/>
        </w:rPr>
        <w:lastRenderedPageBreak/>
        <w:t>при</w:t>
      </w:r>
      <w:r w:rsidR="00FA7478" w:rsidRPr="000542F9">
        <w:rPr>
          <w:rFonts w:cs="Arial"/>
          <w:sz w:val="24"/>
          <w:szCs w:val="24"/>
        </w:rPr>
        <w:t>нимается в соответствии с правовым актом администрации района;</w:t>
      </w:r>
    </w:p>
    <w:p w:rsidR="0071595C" w:rsidRPr="000542F9" w:rsidRDefault="00FA7478" w:rsidP="00723F9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0542F9">
        <w:rPr>
          <w:rFonts w:cs="Arial"/>
          <w:sz w:val="24"/>
          <w:szCs w:val="24"/>
        </w:rPr>
        <w:t>3.2.</w:t>
      </w:r>
      <w:r w:rsidR="003D220E" w:rsidRPr="000542F9">
        <w:rPr>
          <w:rFonts w:cs="Arial"/>
          <w:sz w:val="24"/>
          <w:szCs w:val="24"/>
        </w:rPr>
        <w:t xml:space="preserve"> </w:t>
      </w:r>
      <w:r w:rsidRPr="000542F9">
        <w:rPr>
          <w:rFonts w:cs="Arial"/>
          <w:sz w:val="24"/>
          <w:szCs w:val="24"/>
        </w:rPr>
        <w:t xml:space="preserve">для получения бюджетного кредита поселение, претендующее на его получение, обязано предоставить </w:t>
      </w:r>
      <w:r w:rsidR="00B821CE" w:rsidRPr="000542F9">
        <w:rPr>
          <w:rFonts w:cs="Arial"/>
          <w:sz w:val="24"/>
          <w:szCs w:val="24"/>
        </w:rPr>
        <w:t>в администрацию района</w:t>
      </w:r>
      <w:r w:rsidR="00572F70" w:rsidRPr="000542F9">
        <w:rPr>
          <w:rFonts w:cs="Arial"/>
          <w:sz w:val="24"/>
          <w:szCs w:val="24"/>
        </w:rPr>
        <w:t xml:space="preserve"> </w:t>
      </w:r>
      <w:r w:rsidR="00B821CE" w:rsidRPr="000542F9">
        <w:rPr>
          <w:rFonts w:cs="Arial"/>
          <w:sz w:val="24"/>
          <w:szCs w:val="24"/>
        </w:rPr>
        <w:t>комплект документов, предусмотренный в Правилах предоставления (использования, возврата) бюджетных кредитов бюджетам поселений, утвержденных</w:t>
      </w:r>
      <w:r w:rsidR="003D220E" w:rsidRPr="000542F9">
        <w:rPr>
          <w:rFonts w:cs="Arial"/>
          <w:sz w:val="24"/>
          <w:szCs w:val="24"/>
        </w:rPr>
        <w:t xml:space="preserve"> </w:t>
      </w:r>
      <w:r w:rsidR="006313C5" w:rsidRPr="000542F9">
        <w:rPr>
          <w:rFonts w:cs="Arial"/>
          <w:sz w:val="24"/>
          <w:szCs w:val="24"/>
        </w:rPr>
        <w:t>администраци</w:t>
      </w:r>
      <w:r w:rsidR="00572F70" w:rsidRPr="000542F9">
        <w:rPr>
          <w:rFonts w:cs="Arial"/>
          <w:sz w:val="24"/>
          <w:szCs w:val="24"/>
        </w:rPr>
        <w:t>ей</w:t>
      </w:r>
      <w:r w:rsidR="00B821CE" w:rsidRPr="000542F9">
        <w:rPr>
          <w:rFonts w:cs="Arial"/>
          <w:sz w:val="24"/>
          <w:szCs w:val="24"/>
        </w:rPr>
        <w:t xml:space="preserve"> Подг</w:t>
      </w:r>
      <w:r w:rsidR="007E2E6A" w:rsidRPr="000542F9">
        <w:rPr>
          <w:rFonts w:cs="Arial"/>
          <w:sz w:val="24"/>
          <w:szCs w:val="24"/>
        </w:rPr>
        <w:t>оренского муниципального района;</w:t>
      </w:r>
    </w:p>
    <w:p w:rsidR="007E2E6A" w:rsidRPr="000542F9" w:rsidRDefault="007E2E6A" w:rsidP="00723F9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0542F9">
        <w:rPr>
          <w:rFonts w:cs="Arial"/>
          <w:sz w:val="24"/>
          <w:szCs w:val="24"/>
        </w:rPr>
        <w:t xml:space="preserve">3.3.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</w:t>
      </w:r>
      <w:r w:rsidR="006313C5" w:rsidRPr="000542F9">
        <w:rPr>
          <w:rFonts w:cs="Arial"/>
          <w:sz w:val="24"/>
          <w:szCs w:val="24"/>
        </w:rPr>
        <w:t>администрации</w:t>
      </w:r>
      <w:r w:rsidRPr="000542F9">
        <w:rPr>
          <w:rFonts w:cs="Arial"/>
          <w:sz w:val="24"/>
          <w:szCs w:val="24"/>
        </w:rPr>
        <w:t xml:space="preserve"> Подг</w:t>
      </w:r>
      <w:r w:rsidR="00785756" w:rsidRPr="000542F9">
        <w:rPr>
          <w:rFonts w:cs="Arial"/>
          <w:sz w:val="24"/>
          <w:szCs w:val="24"/>
        </w:rPr>
        <w:t>оренского муниципального района.</w:t>
      </w:r>
    </w:p>
    <w:p w:rsidR="00785756" w:rsidRPr="000542F9" w:rsidRDefault="00785756" w:rsidP="00723F9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0542F9">
        <w:rPr>
          <w:rFonts w:cs="Arial"/>
          <w:sz w:val="24"/>
          <w:szCs w:val="24"/>
        </w:rPr>
        <w:t>4. Бюджетный кредит не предоставляется бюджету поселения, имеющему просроченную задолженность по бюджетным кредитам, полученным ранее из районного бюджета.</w:t>
      </w:r>
    </w:p>
    <w:p w:rsidR="0011241C" w:rsidRPr="000542F9" w:rsidRDefault="0078575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5. </w:t>
      </w:r>
      <w:r w:rsidR="00904DD3" w:rsidRPr="000542F9">
        <w:rPr>
          <w:rFonts w:cs="Arial"/>
        </w:rPr>
        <w:t>Бюджетные кредиты бюджетам поселений могут быть предоставлены без предоставления ими обеспечения исполнения своих обязательств по возврату кредита, уплате процентов и иных платежей на следующие цели: выплата заработной платы и начислений на фонд оплаты труда; оплата коммунальных услуг; выплата пенсий, пособий; приобр</w:t>
      </w:r>
      <w:r w:rsidR="00C05BF3" w:rsidRPr="000542F9">
        <w:rPr>
          <w:rFonts w:cs="Arial"/>
        </w:rPr>
        <w:t xml:space="preserve">етение котельно-печного топлива; </w:t>
      </w:r>
      <w:r w:rsidR="00635DA2" w:rsidRPr="000542F9">
        <w:rPr>
          <w:rFonts w:cs="Arial"/>
        </w:rPr>
        <w:t>оплата мероприятий по уличному освещению</w:t>
      </w:r>
      <w:r w:rsidR="0011241C" w:rsidRPr="000542F9">
        <w:rPr>
          <w:rFonts w:cs="Arial"/>
        </w:rPr>
        <w:t>.</w:t>
      </w:r>
    </w:p>
    <w:p w:rsidR="00904DD3" w:rsidRPr="000542F9" w:rsidRDefault="006B0BA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6</w:t>
      </w:r>
      <w:r w:rsidR="00904DD3" w:rsidRPr="000542F9">
        <w:rPr>
          <w:rFonts w:cs="Arial"/>
        </w:rPr>
        <w:t>. Бюджетные кредиты используются</w:t>
      </w:r>
      <w:r w:rsidR="00572F70" w:rsidRPr="000542F9">
        <w:rPr>
          <w:rFonts w:cs="Arial"/>
        </w:rPr>
        <w:t xml:space="preserve"> на цели, предусмотренные частью 1 настоящей статьи,</w:t>
      </w:r>
      <w:r w:rsidR="00904DD3" w:rsidRPr="000542F9">
        <w:rPr>
          <w:rFonts w:cs="Arial"/>
        </w:rPr>
        <w:t xml:space="preserve"> их возврат осуществляется в соответствии с требованиями бюджетного законодательства и условиями соглашения.</w:t>
      </w:r>
    </w:p>
    <w:p w:rsidR="009E18DD" w:rsidRPr="000542F9" w:rsidRDefault="009E18DD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681195" w:rsidRPr="000542F9" w:rsidRDefault="00037543" w:rsidP="00723F9F">
      <w:pPr>
        <w:widowControl w:val="0"/>
        <w:autoSpaceDE w:val="0"/>
        <w:autoSpaceDN w:val="0"/>
        <w:adjustRightInd w:val="0"/>
        <w:ind w:firstLine="709"/>
        <w:rPr>
          <w:rFonts w:cs="Arial"/>
          <w:snapToGrid w:val="0"/>
        </w:rPr>
      </w:pPr>
      <w:r w:rsidRPr="000542F9">
        <w:rPr>
          <w:rFonts w:cs="Arial"/>
          <w:snapToGrid w:val="0"/>
        </w:rPr>
        <w:t>Статья 9</w:t>
      </w:r>
      <w:r w:rsidR="00681195" w:rsidRPr="000542F9">
        <w:rPr>
          <w:rFonts w:cs="Arial"/>
          <w:snapToGrid w:val="0"/>
        </w:rPr>
        <w:t>.</w:t>
      </w:r>
      <w:r w:rsidR="003D220E" w:rsidRPr="000542F9">
        <w:rPr>
          <w:rFonts w:cs="Arial"/>
          <w:snapToGrid w:val="0"/>
        </w:rPr>
        <w:t xml:space="preserve"> </w:t>
      </w:r>
      <w:r w:rsidR="00681195" w:rsidRPr="000542F9">
        <w:rPr>
          <w:rFonts w:cs="Arial"/>
          <w:snapToGrid w:val="0"/>
        </w:rPr>
        <w:t>Субсидии юридическим лицам (за исключением</w:t>
      </w:r>
      <w:r w:rsidR="000542F9" w:rsidRPr="000542F9">
        <w:rPr>
          <w:rFonts w:cs="Arial"/>
          <w:snapToGrid w:val="0"/>
        </w:rPr>
        <w:t xml:space="preserve"> </w:t>
      </w:r>
      <w:r w:rsidR="00681195" w:rsidRPr="000542F9">
        <w:rPr>
          <w:rFonts w:cs="Arial"/>
          <w:snapToGrid w:val="0"/>
        </w:rPr>
        <w:t>субсидий государственным и муниципальным</w:t>
      </w:r>
      <w:r w:rsidR="004379EB" w:rsidRPr="000542F9">
        <w:rPr>
          <w:rFonts w:cs="Arial"/>
          <w:snapToGrid w:val="0"/>
        </w:rPr>
        <w:t xml:space="preserve"> </w:t>
      </w:r>
      <w:r w:rsidR="00681195" w:rsidRPr="000542F9">
        <w:rPr>
          <w:rFonts w:cs="Arial"/>
          <w:snapToGrid w:val="0"/>
        </w:rPr>
        <w:t>учреждениям)</w:t>
      </w:r>
    </w:p>
    <w:p w:rsidR="00FB7346" w:rsidRPr="000542F9" w:rsidRDefault="00FB7346" w:rsidP="00723F9F">
      <w:pPr>
        <w:widowControl w:val="0"/>
        <w:autoSpaceDE w:val="0"/>
        <w:autoSpaceDN w:val="0"/>
        <w:adjustRightInd w:val="0"/>
        <w:ind w:firstLine="709"/>
        <w:rPr>
          <w:rFonts w:cs="Arial"/>
          <w:snapToGrid w:val="0"/>
        </w:rPr>
      </w:pPr>
    </w:p>
    <w:p w:rsidR="00681195" w:rsidRPr="000542F9" w:rsidRDefault="00681195" w:rsidP="00723F9F">
      <w:pPr>
        <w:widowControl w:val="0"/>
        <w:autoSpaceDE w:val="0"/>
        <w:autoSpaceDN w:val="0"/>
        <w:adjustRightInd w:val="0"/>
        <w:ind w:firstLine="709"/>
        <w:rPr>
          <w:rFonts w:cs="Arial"/>
          <w:snapToGrid w:val="0"/>
        </w:rPr>
      </w:pPr>
      <w:r w:rsidRPr="000542F9">
        <w:rPr>
          <w:rFonts w:cs="Arial"/>
          <w:snapToGrid w:val="0"/>
        </w:rPr>
        <w:t>1. Установить, что в 20</w:t>
      </w:r>
      <w:r w:rsidR="00467763" w:rsidRPr="000542F9">
        <w:rPr>
          <w:rFonts w:cs="Arial"/>
          <w:snapToGrid w:val="0"/>
        </w:rPr>
        <w:t>2</w:t>
      </w:r>
      <w:r w:rsidR="00DA075B" w:rsidRPr="000542F9">
        <w:rPr>
          <w:rFonts w:cs="Arial"/>
          <w:snapToGrid w:val="0"/>
        </w:rPr>
        <w:t>1</w:t>
      </w:r>
      <w:r w:rsidRPr="000542F9">
        <w:rPr>
          <w:rFonts w:cs="Arial"/>
          <w:snapToGrid w:val="0"/>
        </w:rPr>
        <w:t xml:space="preserve"> году за счет средств районного бюджета предоставляются субсидии:</w:t>
      </w:r>
    </w:p>
    <w:p w:rsidR="00681195" w:rsidRPr="000542F9" w:rsidRDefault="00681195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1.1. организациям инфраструктуры поддержки предпринимательства</w:t>
      </w:r>
      <w:r w:rsidR="00585791" w:rsidRPr="000542F9">
        <w:rPr>
          <w:rFonts w:cs="Arial"/>
        </w:rPr>
        <w:t xml:space="preserve"> </w:t>
      </w:r>
      <w:r w:rsidRPr="000542F9">
        <w:rPr>
          <w:rFonts w:cs="Arial"/>
        </w:rPr>
        <w:t xml:space="preserve">на обеспечение функционирования и </w:t>
      </w:r>
      <w:r w:rsidR="004769BF" w:rsidRPr="000542F9">
        <w:rPr>
          <w:rFonts w:cs="Arial"/>
        </w:rPr>
        <w:t>укреплен</w:t>
      </w:r>
      <w:r w:rsidR="0031296B" w:rsidRPr="000542F9">
        <w:rPr>
          <w:rFonts w:cs="Arial"/>
        </w:rPr>
        <w:t>ие материально-технической базы;</w:t>
      </w:r>
    </w:p>
    <w:p w:rsidR="008032D4" w:rsidRPr="000542F9" w:rsidRDefault="008032D4" w:rsidP="00723F9F">
      <w:pPr>
        <w:widowControl w:val="0"/>
        <w:autoSpaceDE w:val="0"/>
        <w:autoSpaceDN w:val="0"/>
        <w:adjustRightInd w:val="0"/>
        <w:ind w:firstLine="709"/>
        <w:rPr>
          <w:rStyle w:val="FontStyle14"/>
          <w:rFonts w:ascii="Arial" w:hAnsi="Arial" w:cs="Arial"/>
        </w:rPr>
      </w:pPr>
      <w:r w:rsidRPr="000542F9">
        <w:rPr>
          <w:rFonts w:cs="Arial"/>
        </w:rPr>
        <w:t>1.2. начинающим субъектам малого предпринимательства</w:t>
      </w:r>
      <w:r w:rsidRPr="000542F9">
        <w:rPr>
          <w:rStyle w:val="FontStyle14"/>
          <w:rFonts w:ascii="Arial" w:hAnsi="Arial" w:cs="Arial"/>
        </w:rPr>
        <w:t xml:space="preserve"> на создание собственного дела;</w:t>
      </w:r>
    </w:p>
    <w:p w:rsidR="007E06DD" w:rsidRPr="000542F9" w:rsidRDefault="007E06DD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Style w:val="FontStyle14"/>
          <w:rFonts w:ascii="Arial" w:hAnsi="Arial" w:cs="Arial"/>
        </w:rPr>
        <w:t xml:space="preserve">1.3. </w:t>
      </w:r>
      <w:r w:rsidRPr="000542F9">
        <w:rPr>
          <w:rFonts w:cs="Arial"/>
        </w:rPr>
        <w:t>субъектам малого и среднего предпринимательства на:</w:t>
      </w:r>
    </w:p>
    <w:p w:rsidR="007E06DD" w:rsidRPr="000542F9" w:rsidRDefault="007E06DD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- компенсацию части затрат, связанных с приобретением оборудования;</w:t>
      </w:r>
    </w:p>
    <w:p w:rsidR="007E06DD" w:rsidRPr="000542F9" w:rsidRDefault="007E06DD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-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услуг);</w:t>
      </w:r>
    </w:p>
    <w:p w:rsidR="00681195" w:rsidRPr="000542F9" w:rsidRDefault="00681195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1.</w:t>
      </w:r>
      <w:r w:rsidR="007E06DD" w:rsidRPr="000542F9">
        <w:rPr>
          <w:rFonts w:cs="Arial"/>
        </w:rPr>
        <w:t>4</w:t>
      </w:r>
      <w:r w:rsidRPr="000542F9">
        <w:rPr>
          <w:rFonts w:cs="Arial"/>
        </w:rPr>
        <w:t>. на обеспечение деятельности Подгоренского филиала Воронежского отделения Всероссийской общественной организации ветеранов (пенсионеров) войны, труда, Вооруженных сил и правоохранительных органов</w:t>
      </w:r>
      <w:r w:rsidR="0031296B" w:rsidRPr="000542F9">
        <w:rPr>
          <w:rFonts w:cs="Arial"/>
        </w:rPr>
        <w:t>;</w:t>
      </w:r>
    </w:p>
    <w:p w:rsidR="003850C9" w:rsidRPr="000542F9" w:rsidRDefault="003850C9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1.</w:t>
      </w:r>
      <w:r w:rsidR="007E06DD" w:rsidRPr="000542F9">
        <w:rPr>
          <w:rFonts w:cs="Arial"/>
        </w:rPr>
        <w:t>5</w:t>
      </w:r>
      <w:r w:rsidRPr="000542F9">
        <w:rPr>
          <w:rFonts w:cs="Arial"/>
        </w:rPr>
        <w:t>. социально ориентированным некоммерческим организациям на реализацию программ (проектов).</w:t>
      </w:r>
    </w:p>
    <w:p w:rsidR="004769BF" w:rsidRPr="000542F9" w:rsidRDefault="004769BF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2. Субсидии юридическим лицам (за исключением субсидий государственным и муниципальным учреждениям), предусмотренные настоящей статьей, предоставляются в порядке, установленном администрацией Подгоренского муниципального района.</w:t>
      </w:r>
    </w:p>
    <w:p w:rsidR="00FF0511" w:rsidRPr="000542F9" w:rsidRDefault="00FF0511" w:rsidP="00723F9F">
      <w:pPr>
        <w:pStyle w:val="ConsPlusNormal"/>
        <w:ind w:firstLine="709"/>
        <w:jc w:val="both"/>
        <w:rPr>
          <w:rFonts w:cs="Arial"/>
          <w:sz w:val="24"/>
          <w:szCs w:val="24"/>
        </w:rPr>
      </w:pPr>
    </w:p>
    <w:p w:rsidR="00FA6EF8" w:rsidRPr="000542F9" w:rsidRDefault="00601B08" w:rsidP="00723F9F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  <w:r w:rsidRPr="000542F9">
        <w:rPr>
          <w:rFonts w:cs="Arial"/>
          <w:snapToGrid w:val="0"/>
        </w:rPr>
        <w:t xml:space="preserve">Статья </w:t>
      </w:r>
      <w:r w:rsidR="00037543" w:rsidRPr="000542F9">
        <w:rPr>
          <w:rFonts w:cs="Arial"/>
          <w:snapToGrid w:val="0"/>
        </w:rPr>
        <w:t>10</w:t>
      </w:r>
      <w:r w:rsidR="00FA6EF8" w:rsidRPr="000542F9">
        <w:rPr>
          <w:rFonts w:cs="Arial"/>
          <w:snapToGrid w:val="0"/>
        </w:rPr>
        <w:t xml:space="preserve">. </w:t>
      </w:r>
      <w:r w:rsidR="00FA6EF8" w:rsidRPr="000542F9">
        <w:rPr>
          <w:rFonts w:cs="Arial"/>
          <w:bCs/>
        </w:rPr>
        <w:t>Особенности списания отдельных видов задолженности</w:t>
      </w:r>
      <w:r w:rsidR="003D220E" w:rsidRPr="000542F9">
        <w:rPr>
          <w:rFonts w:cs="Arial"/>
          <w:bCs/>
        </w:rPr>
        <w:t xml:space="preserve"> </w:t>
      </w:r>
      <w:r w:rsidR="00FA6EF8" w:rsidRPr="000542F9">
        <w:rPr>
          <w:rFonts w:cs="Arial"/>
          <w:bCs/>
        </w:rPr>
        <w:t xml:space="preserve">перед </w:t>
      </w:r>
      <w:r w:rsidR="00FA6EF8" w:rsidRPr="000542F9">
        <w:rPr>
          <w:rFonts w:cs="Arial"/>
          <w:bCs/>
        </w:rPr>
        <w:lastRenderedPageBreak/>
        <w:t>районным бюджетом</w:t>
      </w:r>
    </w:p>
    <w:p w:rsidR="00FB7346" w:rsidRPr="000542F9" w:rsidRDefault="00FB7346" w:rsidP="00723F9F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</w:p>
    <w:p w:rsidR="00FB7346" w:rsidRPr="000542F9" w:rsidRDefault="00FA6EF8" w:rsidP="00723F9F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  <w:r w:rsidRPr="000542F9">
        <w:rPr>
          <w:rFonts w:cs="Arial"/>
          <w:bCs/>
        </w:rPr>
        <w:t xml:space="preserve">Установить, что </w:t>
      </w:r>
      <w:r w:rsidR="008A2E3A" w:rsidRPr="000542F9">
        <w:rPr>
          <w:rFonts w:cs="Arial"/>
          <w:bCs/>
        </w:rPr>
        <w:t xml:space="preserve">администрация </w:t>
      </w:r>
      <w:r w:rsidR="00CA45FB" w:rsidRPr="000542F9">
        <w:rPr>
          <w:rFonts w:cs="Arial"/>
          <w:bCs/>
        </w:rPr>
        <w:t>Подгоренского муниципального района в 20</w:t>
      </w:r>
      <w:r w:rsidR="00467763" w:rsidRPr="000542F9">
        <w:rPr>
          <w:rFonts w:cs="Arial"/>
          <w:bCs/>
        </w:rPr>
        <w:t>2</w:t>
      </w:r>
      <w:r w:rsidR="00DA075B" w:rsidRPr="000542F9">
        <w:rPr>
          <w:rFonts w:cs="Arial"/>
          <w:bCs/>
        </w:rPr>
        <w:t>1</w:t>
      </w:r>
      <w:r w:rsidR="00CA45FB" w:rsidRPr="000542F9">
        <w:rPr>
          <w:rFonts w:cs="Arial"/>
          <w:bCs/>
        </w:rPr>
        <w:t xml:space="preserve"> году </w:t>
      </w:r>
      <w:r w:rsidRPr="000542F9">
        <w:rPr>
          <w:rFonts w:cs="Arial"/>
          <w:bCs/>
        </w:rPr>
        <w:t>в соответствии с действующим законодательством уменьша</w:t>
      </w:r>
      <w:r w:rsidR="00CA45FB" w:rsidRPr="000542F9">
        <w:rPr>
          <w:rFonts w:cs="Arial"/>
          <w:bCs/>
        </w:rPr>
        <w:t>ет</w:t>
      </w:r>
      <w:r w:rsidR="008A2E3A" w:rsidRPr="000542F9">
        <w:rPr>
          <w:rFonts w:cs="Arial"/>
          <w:bCs/>
        </w:rPr>
        <w:t xml:space="preserve"> </w:t>
      </w:r>
      <w:r w:rsidRPr="000542F9">
        <w:rPr>
          <w:rFonts w:cs="Arial"/>
          <w:bCs/>
        </w:rPr>
        <w:t xml:space="preserve">задолженность </w:t>
      </w:r>
      <w:r w:rsidR="008A2E3A" w:rsidRPr="000542F9">
        <w:rPr>
          <w:rFonts w:cs="Arial"/>
          <w:bCs/>
        </w:rPr>
        <w:t>предприятий и организаций</w:t>
      </w:r>
      <w:r w:rsidRPr="000542F9">
        <w:rPr>
          <w:rFonts w:cs="Arial"/>
          <w:bCs/>
        </w:rPr>
        <w:t xml:space="preserve"> перед районным бюджетом по централизованным кредитам,</w:t>
      </w:r>
      <w:r w:rsidR="00F36B4E" w:rsidRPr="000542F9">
        <w:rPr>
          <w:rFonts w:cs="Arial"/>
          <w:bCs/>
        </w:rPr>
        <w:t xml:space="preserve"> ссудам, </w:t>
      </w:r>
      <w:r w:rsidRPr="000542F9">
        <w:rPr>
          <w:rFonts w:cs="Arial"/>
          <w:bCs/>
        </w:rPr>
        <w:t>выданным в 1995-200</w:t>
      </w:r>
      <w:r w:rsidR="00D824B7" w:rsidRPr="000542F9">
        <w:rPr>
          <w:rFonts w:cs="Arial"/>
          <w:bCs/>
        </w:rPr>
        <w:t>1</w:t>
      </w:r>
      <w:r w:rsidR="003D220E" w:rsidRPr="000542F9">
        <w:rPr>
          <w:rFonts w:cs="Arial"/>
          <w:bCs/>
        </w:rPr>
        <w:t xml:space="preserve"> </w:t>
      </w:r>
      <w:r w:rsidRPr="000542F9">
        <w:rPr>
          <w:rFonts w:cs="Arial"/>
          <w:bCs/>
        </w:rPr>
        <w:t>годах, на сумму задолженности, не имеющей источников погашения, в связи с завершением</w:t>
      </w:r>
      <w:r w:rsidR="00CD3709" w:rsidRPr="000542F9">
        <w:rPr>
          <w:rFonts w:cs="Arial"/>
          <w:bCs/>
        </w:rPr>
        <w:t xml:space="preserve"> </w:t>
      </w:r>
      <w:r w:rsidRPr="000542F9">
        <w:rPr>
          <w:rFonts w:cs="Arial"/>
          <w:bCs/>
        </w:rPr>
        <w:t>ликвидации сельскохозяйственных товаропроизводителей в соответствии с законодательством Российской Федерации по состоянию на</w:t>
      </w:r>
      <w:r w:rsidR="003D220E" w:rsidRPr="000542F9">
        <w:rPr>
          <w:rFonts w:cs="Arial"/>
          <w:bCs/>
        </w:rPr>
        <w:t xml:space="preserve"> </w:t>
      </w:r>
      <w:r w:rsidRPr="000542F9">
        <w:rPr>
          <w:rFonts w:cs="Arial"/>
          <w:bCs/>
        </w:rPr>
        <w:t>1</w:t>
      </w:r>
      <w:r w:rsidR="003D220E" w:rsidRPr="000542F9">
        <w:rPr>
          <w:rFonts w:cs="Arial"/>
          <w:bCs/>
        </w:rPr>
        <w:t xml:space="preserve"> </w:t>
      </w:r>
      <w:r w:rsidRPr="000542F9">
        <w:rPr>
          <w:rFonts w:cs="Arial"/>
          <w:bCs/>
        </w:rPr>
        <w:t>января</w:t>
      </w:r>
      <w:r w:rsidR="003D220E" w:rsidRPr="000542F9">
        <w:rPr>
          <w:rFonts w:cs="Arial"/>
          <w:bCs/>
        </w:rPr>
        <w:t xml:space="preserve"> </w:t>
      </w:r>
      <w:r w:rsidR="003C3386" w:rsidRPr="000542F9">
        <w:rPr>
          <w:rFonts w:cs="Arial"/>
          <w:bCs/>
        </w:rPr>
        <w:t>20</w:t>
      </w:r>
      <w:r w:rsidR="00467763" w:rsidRPr="000542F9">
        <w:rPr>
          <w:rFonts w:cs="Arial"/>
          <w:bCs/>
        </w:rPr>
        <w:t>2</w:t>
      </w:r>
      <w:r w:rsidR="00DA075B" w:rsidRPr="000542F9">
        <w:rPr>
          <w:rFonts w:cs="Arial"/>
          <w:bCs/>
        </w:rPr>
        <w:t>1</w:t>
      </w:r>
      <w:r w:rsidR="003D220E" w:rsidRPr="000542F9">
        <w:rPr>
          <w:rFonts w:cs="Arial"/>
          <w:bCs/>
        </w:rPr>
        <w:t xml:space="preserve"> </w:t>
      </w:r>
      <w:r w:rsidRPr="000542F9">
        <w:rPr>
          <w:rFonts w:cs="Arial"/>
          <w:bCs/>
        </w:rPr>
        <w:t>года.</w:t>
      </w:r>
    </w:p>
    <w:p w:rsidR="00B80442" w:rsidRPr="000542F9" w:rsidRDefault="00B80442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135F7E" w:rsidRPr="000542F9" w:rsidRDefault="00135F7E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Статья 1</w:t>
      </w:r>
      <w:r w:rsidR="00037543" w:rsidRPr="000542F9">
        <w:rPr>
          <w:rFonts w:cs="Arial"/>
        </w:rPr>
        <w:t>1</w:t>
      </w:r>
      <w:r w:rsidRPr="000542F9">
        <w:rPr>
          <w:rFonts w:cs="Arial"/>
        </w:rPr>
        <w:t>.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 xml:space="preserve">Муниципальный </w:t>
      </w:r>
      <w:r w:rsidR="00FE163B" w:rsidRPr="000542F9">
        <w:rPr>
          <w:rFonts w:cs="Arial"/>
        </w:rPr>
        <w:t xml:space="preserve">внутренний </w:t>
      </w:r>
      <w:r w:rsidRPr="000542F9">
        <w:rPr>
          <w:rFonts w:cs="Arial"/>
        </w:rPr>
        <w:t>долг и муниципальные</w:t>
      </w:r>
      <w:r w:rsidR="000542F9" w:rsidRPr="000542F9">
        <w:rPr>
          <w:rFonts w:cs="Arial"/>
        </w:rPr>
        <w:t xml:space="preserve"> </w:t>
      </w:r>
      <w:r w:rsidRPr="000542F9">
        <w:rPr>
          <w:rFonts w:cs="Arial"/>
        </w:rPr>
        <w:t>внутренние заимствования Подгоренского</w:t>
      </w:r>
      <w:r w:rsidR="004379EB" w:rsidRPr="000542F9">
        <w:rPr>
          <w:rFonts w:cs="Arial"/>
        </w:rPr>
        <w:t xml:space="preserve"> </w:t>
      </w:r>
      <w:r w:rsidRPr="000542F9">
        <w:rPr>
          <w:rFonts w:cs="Arial"/>
        </w:rPr>
        <w:t>муниципального района</w:t>
      </w:r>
    </w:p>
    <w:p w:rsidR="00FB7346" w:rsidRPr="000542F9" w:rsidRDefault="00FB734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EB056E" w:rsidRPr="000542F9" w:rsidRDefault="00FE163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1</w:t>
      </w:r>
      <w:r w:rsidR="00E91E6B" w:rsidRPr="000542F9">
        <w:rPr>
          <w:rFonts w:cs="Arial"/>
        </w:rPr>
        <w:t xml:space="preserve">. Установить верхний предел муниципального </w:t>
      </w:r>
      <w:r w:rsidRPr="000542F9">
        <w:rPr>
          <w:rFonts w:cs="Arial"/>
        </w:rPr>
        <w:t xml:space="preserve">внутреннего </w:t>
      </w:r>
      <w:r w:rsidR="00E91E6B" w:rsidRPr="000542F9">
        <w:rPr>
          <w:rFonts w:cs="Arial"/>
        </w:rPr>
        <w:t>долга Подгоренского муниципального района на 1 января 20</w:t>
      </w:r>
      <w:r w:rsidR="001D6958" w:rsidRPr="000542F9">
        <w:rPr>
          <w:rFonts w:cs="Arial"/>
        </w:rPr>
        <w:t>2</w:t>
      </w:r>
      <w:r w:rsidR="00DA075B" w:rsidRPr="000542F9">
        <w:rPr>
          <w:rFonts w:cs="Arial"/>
        </w:rPr>
        <w:t>2</w:t>
      </w:r>
      <w:r w:rsidR="00E91E6B" w:rsidRPr="000542F9">
        <w:rPr>
          <w:rFonts w:cs="Arial"/>
        </w:rPr>
        <w:t xml:space="preserve"> года в сумме </w:t>
      </w:r>
      <w:r w:rsidR="000A507B" w:rsidRPr="000542F9">
        <w:rPr>
          <w:rFonts w:cs="Arial"/>
        </w:rPr>
        <w:t>30</w:t>
      </w:r>
      <w:r w:rsidR="003D220E" w:rsidRPr="000542F9">
        <w:rPr>
          <w:rFonts w:cs="Arial"/>
        </w:rPr>
        <w:t xml:space="preserve"> </w:t>
      </w:r>
      <w:r w:rsidR="000A507B" w:rsidRPr="000542F9">
        <w:rPr>
          <w:rFonts w:cs="Arial"/>
        </w:rPr>
        <w:t>138</w:t>
      </w:r>
      <w:r w:rsidR="003D220E" w:rsidRPr="000542F9">
        <w:rPr>
          <w:rFonts w:cs="Arial"/>
        </w:rPr>
        <w:t xml:space="preserve"> </w:t>
      </w:r>
      <w:r w:rsidR="000A507B" w:rsidRPr="000542F9">
        <w:rPr>
          <w:rFonts w:cs="Arial"/>
        </w:rPr>
        <w:t>746,39</w:t>
      </w:r>
      <w:r w:rsidR="003D220E" w:rsidRPr="000542F9">
        <w:rPr>
          <w:rFonts w:cs="Arial"/>
        </w:rPr>
        <w:t xml:space="preserve"> </w:t>
      </w:r>
      <w:r w:rsidR="00E91E6B" w:rsidRPr="000542F9">
        <w:rPr>
          <w:rFonts w:cs="Arial"/>
        </w:rPr>
        <w:t>рубл</w:t>
      </w:r>
      <w:r w:rsidR="00AA1554" w:rsidRPr="000542F9">
        <w:rPr>
          <w:rFonts w:cs="Arial"/>
        </w:rPr>
        <w:t>ей</w:t>
      </w:r>
      <w:r w:rsidR="0031296B" w:rsidRPr="000542F9">
        <w:rPr>
          <w:rFonts w:cs="Arial"/>
        </w:rPr>
        <w:t>, в том числе верхний предел долга по муниципальным гарантиям Подгоренского муниципального района на 1 января 20</w:t>
      </w:r>
      <w:r w:rsidR="001D6958" w:rsidRPr="000542F9">
        <w:rPr>
          <w:rFonts w:cs="Arial"/>
        </w:rPr>
        <w:t>2</w:t>
      </w:r>
      <w:r w:rsidR="00DA075B" w:rsidRPr="000542F9">
        <w:rPr>
          <w:rFonts w:cs="Arial"/>
        </w:rPr>
        <w:t>2</w:t>
      </w:r>
      <w:r w:rsidR="0031296B" w:rsidRPr="000542F9">
        <w:rPr>
          <w:rFonts w:cs="Arial"/>
        </w:rPr>
        <w:t xml:space="preserve"> года в сумме 0,0 рублей, на 1 января 20</w:t>
      </w:r>
      <w:r w:rsidR="00D32573" w:rsidRPr="000542F9">
        <w:rPr>
          <w:rFonts w:cs="Arial"/>
        </w:rPr>
        <w:t>2</w:t>
      </w:r>
      <w:r w:rsidR="00DA075B" w:rsidRPr="000542F9">
        <w:rPr>
          <w:rFonts w:cs="Arial"/>
        </w:rPr>
        <w:t>3</w:t>
      </w:r>
      <w:r w:rsidR="0031296B" w:rsidRPr="000542F9">
        <w:rPr>
          <w:rFonts w:cs="Arial"/>
        </w:rPr>
        <w:t xml:space="preserve"> года в сумме </w:t>
      </w:r>
      <w:r w:rsidR="000A507B" w:rsidRPr="000542F9">
        <w:rPr>
          <w:rFonts w:cs="Arial"/>
        </w:rPr>
        <w:t>21</w:t>
      </w:r>
      <w:r w:rsidR="003D220E" w:rsidRPr="000542F9">
        <w:rPr>
          <w:rFonts w:cs="Arial"/>
        </w:rPr>
        <w:t xml:space="preserve"> </w:t>
      </w:r>
      <w:r w:rsidR="000A507B" w:rsidRPr="000542F9">
        <w:rPr>
          <w:rFonts w:cs="Arial"/>
        </w:rPr>
        <w:t>638</w:t>
      </w:r>
      <w:r w:rsidR="003D220E" w:rsidRPr="000542F9">
        <w:rPr>
          <w:rFonts w:cs="Arial"/>
        </w:rPr>
        <w:t xml:space="preserve"> </w:t>
      </w:r>
      <w:r w:rsidR="000A507B" w:rsidRPr="000542F9">
        <w:rPr>
          <w:rFonts w:cs="Arial"/>
        </w:rPr>
        <w:t>746,39</w:t>
      </w:r>
      <w:r w:rsidR="003D220E" w:rsidRPr="000542F9">
        <w:rPr>
          <w:rFonts w:cs="Arial"/>
        </w:rPr>
        <w:t xml:space="preserve"> </w:t>
      </w:r>
      <w:r w:rsidR="0031296B" w:rsidRPr="000542F9">
        <w:rPr>
          <w:rFonts w:cs="Arial"/>
        </w:rPr>
        <w:t>рублей, в том числе верхний предел долга по муниципальным гарантиям Подгоренского муниципального района на 1 января 20</w:t>
      </w:r>
      <w:r w:rsidR="00D32573" w:rsidRPr="000542F9">
        <w:rPr>
          <w:rFonts w:cs="Arial"/>
        </w:rPr>
        <w:t>2</w:t>
      </w:r>
      <w:r w:rsidR="00DA075B" w:rsidRPr="000542F9">
        <w:rPr>
          <w:rFonts w:cs="Arial"/>
        </w:rPr>
        <w:t>3</w:t>
      </w:r>
      <w:r w:rsidR="0031296B" w:rsidRPr="000542F9">
        <w:rPr>
          <w:rFonts w:cs="Arial"/>
        </w:rPr>
        <w:t xml:space="preserve"> года в сумме 0,0 рублей, на 1 января 202</w:t>
      </w:r>
      <w:r w:rsidR="00DA075B" w:rsidRPr="000542F9">
        <w:rPr>
          <w:rFonts w:cs="Arial"/>
        </w:rPr>
        <w:t>4</w:t>
      </w:r>
      <w:r w:rsidR="0031296B" w:rsidRPr="000542F9">
        <w:rPr>
          <w:rFonts w:cs="Arial"/>
        </w:rPr>
        <w:t xml:space="preserve"> года в сумме </w:t>
      </w:r>
      <w:r w:rsidR="000A507B" w:rsidRPr="000542F9">
        <w:rPr>
          <w:rFonts w:cs="Arial"/>
        </w:rPr>
        <w:t>12</w:t>
      </w:r>
      <w:r w:rsidR="003D220E" w:rsidRPr="000542F9">
        <w:rPr>
          <w:rFonts w:cs="Arial"/>
        </w:rPr>
        <w:t xml:space="preserve"> </w:t>
      </w:r>
      <w:r w:rsidR="004F7E5D" w:rsidRPr="000542F9">
        <w:rPr>
          <w:rFonts w:cs="Arial"/>
        </w:rPr>
        <w:t>1</w:t>
      </w:r>
      <w:r w:rsidR="000A507B" w:rsidRPr="000542F9">
        <w:rPr>
          <w:rFonts w:cs="Arial"/>
        </w:rPr>
        <w:t>38</w:t>
      </w:r>
      <w:r w:rsidR="003D220E" w:rsidRPr="000542F9">
        <w:rPr>
          <w:rFonts w:cs="Arial"/>
        </w:rPr>
        <w:t xml:space="preserve"> </w:t>
      </w:r>
      <w:r w:rsidR="000A507B" w:rsidRPr="000542F9">
        <w:rPr>
          <w:rFonts w:cs="Arial"/>
        </w:rPr>
        <w:t>746,39</w:t>
      </w:r>
      <w:r w:rsidR="003D220E" w:rsidRPr="000542F9">
        <w:rPr>
          <w:rFonts w:cs="Arial"/>
        </w:rPr>
        <w:t xml:space="preserve"> </w:t>
      </w:r>
      <w:r w:rsidR="0031296B" w:rsidRPr="000542F9">
        <w:rPr>
          <w:rFonts w:cs="Arial"/>
        </w:rPr>
        <w:t>рублей, в том числе верхний предел долга по муниципальным гарантиям Подгоренского муниципального района на 1 января 202</w:t>
      </w:r>
      <w:r w:rsidR="00DA075B" w:rsidRPr="000542F9">
        <w:rPr>
          <w:rFonts w:cs="Arial"/>
        </w:rPr>
        <w:t>4</w:t>
      </w:r>
      <w:r w:rsidR="0031296B" w:rsidRPr="000542F9">
        <w:rPr>
          <w:rFonts w:cs="Arial"/>
        </w:rPr>
        <w:t xml:space="preserve"> года в сумме 0,0 рублей.</w:t>
      </w:r>
    </w:p>
    <w:p w:rsidR="00E91E6B" w:rsidRPr="000542F9" w:rsidRDefault="00CE6B30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2</w:t>
      </w:r>
      <w:r w:rsidR="00E91E6B" w:rsidRPr="000542F9">
        <w:rPr>
          <w:rFonts w:cs="Arial"/>
        </w:rPr>
        <w:t xml:space="preserve">. </w:t>
      </w:r>
      <w:r w:rsidR="00516F8C" w:rsidRPr="000542F9">
        <w:rPr>
          <w:rFonts w:cs="Arial"/>
        </w:rPr>
        <w:t>Утвердить</w:t>
      </w:r>
      <w:r w:rsidR="00E91E6B" w:rsidRPr="000542F9">
        <w:rPr>
          <w:rFonts w:cs="Arial"/>
        </w:rPr>
        <w:t xml:space="preserve"> объём расходов на обслуживание муниципального </w:t>
      </w:r>
      <w:r w:rsidR="00FE163B" w:rsidRPr="000542F9">
        <w:rPr>
          <w:rFonts w:cs="Arial"/>
        </w:rPr>
        <w:t xml:space="preserve">внутреннего </w:t>
      </w:r>
      <w:r w:rsidR="00E91E6B" w:rsidRPr="000542F9">
        <w:rPr>
          <w:rFonts w:cs="Arial"/>
        </w:rPr>
        <w:t>долга Подгоренского муниципального района на 20</w:t>
      </w:r>
      <w:r w:rsidR="003B08E3" w:rsidRPr="000542F9">
        <w:rPr>
          <w:rFonts w:cs="Arial"/>
        </w:rPr>
        <w:t>2</w:t>
      </w:r>
      <w:r w:rsidR="00AE56D4" w:rsidRPr="000542F9">
        <w:rPr>
          <w:rFonts w:cs="Arial"/>
        </w:rPr>
        <w:t>1</w:t>
      </w:r>
      <w:r w:rsidR="00E91E6B" w:rsidRPr="000542F9">
        <w:rPr>
          <w:rFonts w:cs="Arial"/>
        </w:rPr>
        <w:t xml:space="preserve"> год в сумме </w:t>
      </w:r>
      <w:r w:rsidR="00AE56D4" w:rsidRPr="000542F9">
        <w:rPr>
          <w:rFonts w:cs="Arial"/>
        </w:rPr>
        <w:t>4</w:t>
      </w:r>
      <w:r w:rsidR="005A6FD9" w:rsidRPr="000542F9">
        <w:rPr>
          <w:rFonts w:cs="Arial"/>
        </w:rPr>
        <w:t>0</w:t>
      </w:r>
      <w:r w:rsidR="003D220E" w:rsidRPr="000542F9">
        <w:rPr>
          <w:rFonts w:cs="Arial"/>
        </w:rPr>
        <w:t xml:space="preserve"> </w:t>
      </w:r>
      <w:r w:rsidR="005A6FD9" w:rsidRPr="000542F9">
        <w:rPr>
          <w:rFonts w:cs="Arial"/>
        </w:rPr>
        <w:t>000</w:t>
      </w:r>
      <w:r w:rsidR="00017E33" w:rsidRPr="000542F9">
        <w:rPr>
          <w:rFonts w:cs="Arial"/>
        </w:rPr>
        <w:t>,00</w:t>
      </w:r>
      <w:r w:rsidR="005A6FD9" w:rsidRPr="000542F9">
        <w:rPr>
          <w:rFonts w:cs="Arial"/>
        </w:rPr>
        <w:t xml:space="preserve"> </w:t>
      </w:r>
      <w:r w:rsidR="00E91E6B" w:rsidRPr="000542F9">
        <w:rPr>
          <w:rFonts w:cs="Arial"/>
        </w:rPr>
        <w:t>рублей</w:t>
      </w:r>
      <w:r w:rsidR="00CF59A0" w:rsidRPr="000542F9">
        <w:rPr>
          <w:rFonts w:cs="Arial"/>
        </w:rPr>
        <w:t xml:space="preserve">, </w:t>
      </w:r>
      <w:r w:rsidR="00516F8C" w:rsidRPr="000542F9">
        <w:rPr>
          <w:rFonts w:cs="Arial"/>
        </w:rPr>
        <w:t>на</w:t>
      </w:r>
      <w:r w:rsidR="00DD0354" w:rsidRPr="000542F9">
        <w:rPr>
          <w:rFonts w:cs="Arial"/>
        </w:rPr>
        <w:t xml:space="preserve"> 20</w:t>
      </w:r>
      <w:r w:rsidR="001D6958" w:rsidRPr="000542F9">
        <w:rPr>
          <w:rFonts w:cs="Arial"/>
        </w:rPr>
        <w:t>2</w:t>
      </w:r>
      <w:r w:rsidR="00AE56D4" w:rsidRPr="000542F9">
        <w:rPr>
          <w:rFonts w:cs="Arial"/>
        </w:rPr>
        <w:t>2</w:t>
      </w:r>
      <w:r w:rsidR="00DD0354" w:rsidRPr="000542F9">
        <w:rPr>
          <w:rFonts w:cs="Arial"/>
        </w:rPr>
        <w:t xml:space="preserve"> год в сумме </w:t>
      </w:r>
      <w:r w:rsidR="00965FF7" w:rsidRPr="000542F9">
        <w:rPr>
          <w:rFonts w:cs="Arial"/>
        </w:rPr>
        <w:t>35</w:t>
      </w:r>
      <w:r w:rsidR="003D220E" w:rsidRPr="000542F9">
        <w:rPr>
          <w:rFonts w:cs="Arial"/>
        </w:rPr>
        <w:t xml:space="preserve"> </w:t>
      </w:r>
      <w:r w:rsidR="005A6FD9" w:rsidRPr="000542F9">
        <w:rPr>
          <w:rFonts w:cs="Arial"/>
        </w:rPr>
        <w:t>000</w:t>
      </w:r>
      <w:r w:rsidR="00017E33" w:rsidRPr="000542F9">
        <w:rPr>
          <w:rFonts w:cs="Arial"/>
        </w:rPr>
        <w:t>,00</w:t>
      </w:r>
      <w:r w:rsidR="005A6FD9" w:rsidRPr="000542F9">
        <w:rPr>
          <w:rFonts w:cs="Arial"/>
        </w:rPr>
        <w:t xml:space="preserve"> </w:t>
      </w:r>
      <w:r w:rsidR="00DD0354" w:rsidRPr="000542F9">
        <w:rPr>
          <w:rFonts w:cs="Arial"/>
        </w:rPr>
        <w:t>рублей, на 20</w:t>
      </w:r>
      <w:r w:rsidR="00D32573" w:rsidRPr="000542F9">
        <w:rPr>
          <w:rFonts w:cs="Arial"/>
        </w:rPr>
        <w:t>2</w:t>
      </w:r>
      <w:r w:rsidR="00AE56D4" w:rsidRPr="000542F9">
        <w:rPr>
          <w:rFonts w:cs="Arial"/>
        </w:rPr>
        <w:t>3</w:t>
      </w:r>
      <w:r w:rsidR="00DD0354" w:rsidRPr="000542F9">
        <w:rPr>
          <w:rFonts w:cs="Arial"/>
        </w:rPr>
        <w:t xml:space="preserve"> год в сумме </w:t>
      </w:r>
      <w:r w:rsidR="00965FF7" w:rsidRPr="000542F9">
        <w:rPr>
          <w:rFonts w:cs="Arial"/>
        </w:rPr>
        <w:t>3</w:t>
      </w:r>
      <w:r w:rsidR="005A6FD9" w:rsidRPr="000542F9">
        <w:rPr>
          <w:rFonts w:cs="Arial"/>
        </w:rPr>
        <w:t>0</w:t>
      </w:r>
      <w:r w:rsidR="003D220E" w:rsidRPr="000542F9">
        <w:rPr>
          <w:rFonts w:cs="Arial"/>
        </w:rPr>
        <w:t xml:space="preserve"> </w:t>
      </w:r>
      <w:r w:rsidR="005A6FD9" w:rsidRPr="000542F9">
        <w:rPr>
          <w:rFonts w:cs="Arial"/>
        </w:rPr>
        <w:t>000</w:t>
      </w:r>
      <w:r w:rsidR="00017E33" w:rsidRPr="000542F9">
        <w:rPr>
          <w:rFonts w:cs="Arial"/>
        </w:rPr>
        <w:t>,00</w:t>
      </w:r>
      <w:r w:rsidR="005A6FD9" w:rsidRPr="000542F9">
        <w:rPr>
          <w:rFonts w:cs="Arial"/>
        </w:rPr>
        <w:t xml:space="preserve"> </w:t>
      </w:r>
      <w:r w:rsidR="00DD0354" w:rsidRPr="000542F9">
        <w:rPr>
          <w:rFonts w:cs="Arial"/>
        </w:rPr>
        <w:t>рублей.</w:t>
      </w:r>
      <w:r w:rsidR="00516F8C" w:rsidRPr="000542F9">
        <w:rPr>
          <w:rFonts w:cs="Arial"/>
          <w:vanish/>
        </w:rPr>
        <w:t>твердитьря 201819 года в сумме рублей, в том числе гарантиям Подгоренского муниципального района 0 рублей</w:t>
      </w:r>
    </w:p>
    <w:p w:rsidR="00E91E6B" w:rsidRPr="000542F9" w:rsidRDefault="00CE6B30" w:rsidP="00723F9F">
      <w:pPr>
        <w:pStyle w:val="a8"/>
        <w:widowControl w:val="0"/>
        <w:tabs>
          <w:tab w:val="left" w:pos="720"/>
          <w:tab w:val="left" w:pos="900"/>
        </w:tabs>
        <w:spacing w:after="0"/>
        <w:ind w:firstLine="709"/>
        <w:rPr>
          <w:rFonts w:cs="Arial"/>
        </w:rPr>
      </w:pPr>
      <w:r w:rsidRPr="000542F9">
        <w:rPr>
          <w:rFonts w:cs="Arial"/>
        </w:rPr>
        <w:t>3</w:t>
      </w:r>
      <w:r w:rsidR="00E91E6B" w:rsidRPr="000542F9">
        <w:rPr>
          <w:rFonts w:cs="Arial"/>
        </w:rPr>
        <w:t>.</w:t>
      </w:r>
      <w:r w:rsidR="00BC629F" w:rsidRPr="000542F9">
        <w:rPr>
          <w:rFonts w:cs="Arial"/>
        </w:rPr>
        <w:t xml:space="preserve"> </w:t>
      </w:r>
      <w:r w:rsidR="00E91E6B" w:rsidRPr="000542F9">
        <w:rPr>
          <w:rFonts w:cs="Arial"/>
        </w:rPr>
        <w:t>Утвердить Программу муниципальных внутренних заимствований Подгоренского муниципального района на 20</w:t>
      </w:r>
      <w:r w:rsidR="003B08E3" w:rsidRPr="000542F9">
        <w:rPr>
          <w:rFonts w:cs="Arial"/>
        </w:rPr>
        <w:t>2</w:t>
      </w:r>
      <w:r w:rsidR="00AE56D4" w:rsidRPr="000542F9">
        <w:rPr>
          <w:rFonts w:cs="Arial"/>
        </w:rPr>
        <w:t>1</w:t>
      </w:r>
      <w:r w:rsidR="00E91E6B" w:rsidRPr="000542F9">
        <w:rPr>
          <w:rFonts w:cs="Arial"/>
        </w:rPr>
        <w:t xml:space="preserve"> год </w:t>
      </w:r>
      <w:r w:rsidR="00DD0354" w:rsidRPr="000542F9">
        <w:rPr>
          <w:rFonts w:cs="Arial"/>
        </w:rPr>
        <w:t>и на плановый период 20</w:t>
      </w:r>
      <w:r w:rsidR="00AE56D4" w:rsidRPr="000542F9">
        <w:rPr>
          <w:rFonts w:cs="Arial"/>
        </w:rPr>
        <w:t>22</w:t>
      </w:r>
      <w:r w:rsidR="00DD0354" w:rsidRPr="000542F9">
        <w:rPr>
          <w:rFonts w:cs="Arial"/>
        </w:rPr>
        <w:t xml:space="preserve"> и 20</w:t>
      </w:r>
      <w:r w:rsidR="001D6958" w:rsidRPr="000542F9">
        <w:rPr>
          <w:rFonts w:cs="Arial"/>
        </w:rPr>
        <w:t>2</w:t>
      </w:r>
      <w:r w:rsidR="00AE56D4" w:rsidRPr="000542F9">
        <w:rPr>
          <w:rFonts w:cs="Arial"/>
        </w:rPr>
        <w:t>3</w:t>
      </w:r>
      <w:r w:rsidR="00DD0354" w:rsidRPr="000542F9">
        <w:rPr>
          <w:rFonts w:cs="Arial"/>
        </w:rPr>
        <w:t xml:space="preserve"> годов </w:t>
      </w:r>
      <w:r w:rsidR="00D12846" w:rsidRPr="000542F9">
        <w:rPr>
          <w:rFonts w:cs="Arial"/>
        </w:rPr>
        <w:t xml:space="preserve">согласно приложению </w:t>
      </w:r>
      <w:r w:rsidR="00B23171" w:rsidRPr="000542F9">
        <w:rPr>
          <w:rFonts w:cs="Arial"/>
        </w:rPr>
        <w:t xml:space="preserve">№ </w:t>
      </w:r>
      <w:r w:rsidR="00000846" w:rsidRPr="000542F9">
        <w:rPr>
          <w:rFonts w:cs="Arial"/>
        </w:rPr>
        <w:t>16</w:t>
      </w:r>
      <w:r w:rsidR="00E91E6B" w:rsidRPr="000542F9">
        <w:rPr>
          <w:rFonts w:cs="Arial"/>
        </w:rPr>
        <w:t xml:space="preserve"> к настоящему решению.</w:t>
      </w:r>
    </w:p>
    <w:p w:rsidR="006729F9" w:rsidRPr="000542F9" w:rsidRDefault="006729F9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E27AC8" w:rsidRPr="000542F9" w:rsidRDefault="00E27AC8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Статья 1</w:t>
      </w:r>
      <w:r w:rsidR="00037543" w:rsidRPr="000542F9">
        <w:rPr>
          <w:rFonts w:cs="Arial"/>
        </w:rPr>
        <w:t>2</w:t>
      </w:r>
      <w:r w:rsidRPr="000542F9">
        <w:rPr>
          <w:rFonts w:cs="Arial"/>
        </w:rPr>
        <w:t>. Особенности исполнения районного бюджета</w:t>
      </w:r>
      <w:r w:rsidR="004379EB" w:rsidRPr="000542F9">
        <w:rPr>
          <w:rFonts w:cs="Arial"/>
        </w:rPr>
        <w:t xml:space="preserve"> </w:t>
      </w:r>
      <w:r w:rsidRPr="000542F9">
        <w:rPr>
          <w:rFonts w:cs="Arial"/>
        </w:rPr>
        <w:t>в 20</w:t>
      </w:r>
      <w:r w:rsidR="003B08E3" w:rsidRPr="000542F9">
        <w:rPr>
          <w:rFonts w:cs="Arial"/>
        </w:rPr>
        <w:t>2</w:t>
      </w:r>
      <w:r w:rsidR="00AE56D4" w:rsidRPr="000542F9">
        <w:rPr>
          <w:rFonts w:cs="Arial"/>
        </w:rPr>
        <w:t>1</w:t>
      </w:r>
      <w:r w:rsidRPr="000542F9">
        <w:rPr>
          <w:rFonts w:cs="Arial"/>
        </w:rPr>
        <w:t>году</w:t>
      </w:r>
    </w:p>
    <w:p w:rsidR="00FB7346" w:rsidRPr="000542F9" w:rsidRDefault="00FB734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5F6482" w:rsidRPr="000542F9" w:rsidRDefault="0055031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1. </w:t>
      </w:r>
      <w:r w:rsidR="002458DE" w:rsidRPr="000542F9">
        <w:rPr>
          <w:rFonts w:cs="Arial"/>
        </w:rPr>
        <w:t>Установить, что</w:t>
      </w:r>
      <w:r w:rsidR="006729F9" w:rsidRPr="000542F9">
        <w:rPr>
          <w:rFonts w:cs="Arial"/>
        </w:rPr>
        <w:t xml:space="preserve"> остатки средств </w:t>
      </w:r>
      <w:r w:rsidR="000E0453" w:rsidRPr="000542F9">
        <w:rPr>
          <w:rFonts w:cs="Arial"/>
        </w:rPr>
        <w:t>районного</w:t>
      </w:r>
      <w:r w:rsidR="006729F9" w:rsidRPr="000542F9">
        <w:rPr>
          <w:rFonts w:cs="Arial"/>
        </w:rPr>
        <w:t xml:space="preserve"> бюджета</w:t>
      </w:r>
      <w:r w:rsidR="007E381F" w:rsidRPr="000542F9">
        <w:rPr>
          <w:rFonts w:cs="Arial"/>
        </w:rPr>
        <w:t xml:space="preserve"> </w:t>
      </w:r>
      <w:r w:rsidR="005F6482" w:rsidRPr="000542F9">
        <w:rPr>
          <w:rFonts w:cs="Arial"/>
        </w:rPr>
        <w:t>по состоянию на 1 января 20</w:t>
      </w:r>
      <w:r w:rsidR="00702D5D" w:rsidRPr="000542F9">
        <w:rPr>
          <w:rFonts w:cs="Arial"/>
        </w:rPr>
        <w:t>2</w:t>
      </w:r>
      <w:r w:rsidR="00C224BA" w:rsidRPr="000542F9">
        <w:rPr>
          <w:rFonts w:cs="Arial"/>
        </w:rPr>
        <w:t>1</w:t>
      </w:r>
      <w:r w:rsidR="005F6482" w:rsidRPr="000542F9">
        <w:rPr>
          <w:rFonts w:cs="Arial"/>
        </w:rPr>
        <w:t xml:space="preserve"> года</w:t>
      </w:r>
      <w:r w:rsidR="007E381F" w:rsidRPr="000542F9">
        <w:rPr>
          <w:rFonts w:cs="Arial"/>
        </w:rPr>
        <w:t>, образовавшиеся в связи с неполным использованием бюджетных ассигнований по средствам, поступившим в 20</w:t>
      </w:r>
      <w:r w:rsidR="00C224BA" w:rsidRPr="000542F9">
        <w:rPr>
          <w:rFonts w:cs="Arial"/>
        </w:rPr>
        <w:t>20</w:t>
      </w:r>
      <w:r w:rsidR="007E381F" w:rsidRPr="000542F9">
        <w:rPr>
          <w:rFonts w:cs="Arial"/>
        </w:rPr>
        <w:t xml:space="preserve"> году из федерального </w:t>
      </w:r>
      <w:r w:rsidR="00DA54A9" w:rsidRPr="000542F9">
        <w:rPr>
          <w:rFonts w:cs="Arial"/>
        </w:rPr>
        <w:t xml:space="preserve">и областного </w:t>
      </w:r>
      <w:r w:rsidR="007E381F" w:rsidRPr="000542F9">
        <w:rPr>
          <w:rFonts w:cs="Arial"/>
        </w:rPr>
        <w:t>бюджет</w:t>
      </w:r>
      <w:r w:rsidR="00FA6217" w:rsidRPr="000542F9">
        <w:rPr>
          <w:rFonts w:cs="Arial"/>
        </w:rPr>
        <w:t>ов</w:t>
      </w:r>
      <w:r w:rsidR="007E381F" w:rsidRPr="000542F9">
        <w:rPr>
          <w:rFonts w:cs="Arial"/>
        </w:rPr>
        <w:t>,</w:t>
      </w:r>
      <w:r w:rsidR="005F6482" w:rsidRPr="000542F9">
        <w:rPr>
          <w:rFonts w:cs="Arial"/>
        </w:rPr>
        <w:t xml:space="preserve"> </w:t>
      </w:r>
      <w:r w:rsidR="00FA6217" w:rsidRPr="000542F9">
        <w:rPr>
          <w:rFonts w:cs="Arial"/>
        </w:rPr>
        <w:t>направляются в 20</w:t>
      </w:r>
      <w:r w:rsidR="00702D5D" w:rsidRPr="000542F9">
        <w:rPr>
          <w:rFonts w:cs="Arial"/>
        </w:rPr>
        <w:t>2</w:t>
      </w:r>
      <w:r w:rsidR="00C224BA" w:rsidRPr="000542F9">
        <w:rPr>
          <w:rFonts w:cs="Arial"/>
        </w:rPr>
        <w:t>1</w:t>
      </w:r>
      <w:r w:rsidR="00FA6217" w:rsidRPr="000542F9">
        <w:rPr>
          <w:rFonts w:cs="Arial"/>
        </w:rPr>
        <w:t xml:space="preserve"> году в соответствии со статьей 242 Бюджетного кодекса Российской Федерации.</w:t>
      </w:r>
    </w:p>
    <w:p w:rsidR="006729F9" w:rsidRPr="000542F9" w:rsidRDefault="0055031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2. </w:t>
      </w:r>
      <w:r w:rsidR="006729F9" w:rsidRPr="000542F9">
        <w:rPr>
          <w:rFonts w:cs="Arial"/>
        </w:rPr>
        <w:t xml:space="preserve">Установить, что остатки средств бюджета </w:t>
      </w:r>
      <w:r w:rsidR="001B1F53" w:rsidRPr="000542F9">
        <w:rPr>
          <w:rFonts w:cs="Arial"/>
        </w:rPr>
        <w:t>Подгоренского муниципального района</w:t>
      </w:r>
      <w:r w:rsidR="006729F9" w:rsidRPr="000542F9">
        <w:rPr>
          <w:rFonts w:cs="Arial"/>
        </w:rPr>
        <w:t xml:space="preserve"> на начало текущего финансового года могут направляться в текущем финансовом году на покрытие временных кассовых разрывов.</w:t>
      </w:r>
    </w:p>
    <w:p w:rsidR="00CD0076" w:rsidRPr="000542F9" w:rsidRDefault="00CD0076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3. Установить, что не использованные по состоянию на 1 января 202</w:t>
      </w:r>
      <w:r w:rsidR="00C224BA" w:rsidRPr="000542F9">
        <w:rPr>
          <w:rFonts w:cs="Arial"/>
        </w:rPr>
        <w:t>1</w:t>
      </w:r>
      <w:r w:rsidRPr="000542F9">
        <w:rPr>
          <w:rFonts w:cs="Arial"/>
        </w:rPr>
        <w:t xml:space="preserve"> года остатки межбюджетных трансфертов, предоставленных из районного бюджета бюджетам поселений Подгоренского муниципального района Воронежской области за счет средств районного бюджета в форме иных межбюджетных трансфертов, имеющих целевое назначение, подлежат возврату в районный бюджет в течени</w:t>
      </w:r>
      <w:r w:rsidR="008478E2" w:rsidRPr="000542F9">
        <w:rPr>
          <w:rFonts w:cs="Arial"/>
        </w:rPr>
        <w:t>е</w:t>
      </w:r>
      <w:r w:rsidRPr="000542F9">
        <w:rPr>
          <w:rFonts w:cs="Arial"/>
        </w:rPr>
        <w:t xml:space="preserve"> первых семи рабочих дней 202</w:t>
      </w:r>
      <w:r w:rsidR="00C224BA" w:rsidRPr="000542F9">
        <w:rPr>
          <w:rFonts w:cs="Arial"/>
        </w:rPr>
        <w:t>1</w:t>
      </w:r>
      <w:r w:rsidRPr="000542F9">
        <w:rPr>
          <w:rFonts w:cs="Arial"/>
        </w:rPr>
        <w:t xml:space="preserve"> года.</w:t>
      </w:r>
    </w:p>
    <w:p w:rsidR="00643BAE" w:rsidRPr="000542F9" w:rsidRDefault="00EB337C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 xml:space="preserve">В соответствии с решением </w:t>
      </w:r>
      <w:r w:rsidR="000617CA" w:rsidRPr="000542F9">
        <w:rPr>
          <w:rFonts w:cs="Arial"/>
        </w:rPr>
        <w:t>администрации Подгоренского муниципального района Воронежской области</w:t>
      </w:r>
      <w:r w:rsidR="002F40E4" w:rsidRPr="000542F9">
        <w:rPr>
          <w:rFonts w:cs="Arial"/>
        </w:rPr>
        <w:t xml:space="preserve"> о наличии потребности в межбюджетных трансфертах, полученных в форме иных межбюджетных трансфертов, имеющих целевое назначение, не использованных в отчетном финансовом году, средства в объеме, не </w:t>
      </w:r>
      <w:r w:rsidR="002F40E4" w:rsidRPr="000542F9">
        <w:rPr>
          <w:rFonts w:cs="Arial"/>
        </w:rPr>
        <w:lastRenderedPageBreak/>
        <w:t>превышающем остатка указанных межбюджетных трансфертов, могут быть возвращены в текущем финансовом году в доход бюджета поселения Подгоренского муниципального района Воронежской области, которому они были ранее предоставлены, для финансового обеспечения расходов бюджета поселения, соответствующих целям предоставления указанных межбюджетных трансфертов.</w:t>
      </w:r>
    </w:p>
    <w:p w:rsidR="00CD0076" w:rsidRPr="000542F9" w:rsidRDefault="00643BAE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Возврат не использованных по состоянию на 1 января 202</w:t>
      </w:r>
      <w:r w:rsidR="00C224BA" w:rsidRPr="000542F9">
        <w:rPr>
          <w:rFonts w:cs="Arial"/>
        </w:rPr>
        <w:t>1</w:t>
      </w:r>
      <w:r w:rsidRPr="000542F9">
        <w:rPr>
          <w:rFonts w:cs="Arial"/>
        </w:rPr>
        <w:t xml:space="preserve"> года остатков межбюджетных трансфертов в районный бюджет осуществляется в порядке, установленном финансовым отделом администрации Подгоренского муниципального района Воронежской области.</w:t>
      </w:r>
      <w:r w:rsidR="003D220E" w:rsidRPr="000542F9">
        <w:rPr>
          <w:rFonts w:cs="Arial"/>
        </w:rPr>
        <w:t xml:space="preserve"> </w:t>
      </w:r>
    </w:p>
    <w:p w:rsidR="000C3924" w:rsidRPr="000542F9" w:rsidRDefault="00796F40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4</w:t>
      </w:r>
      <w:r w:rsidR="000C3924" w:rsidRPr="000542F9">
        <w:rPr>
          <w:rFonts w:cs="Arial"/>
        </w:rPr>
        <w:t>. Установить, что сред</w:t>
      </w:r>
      <w:r w:rsidR="00793EF9" w:rsidRPr="000542F9">
        <w:rPr>
          <w:rFonts w:cs="Arial"/>
        </w:rPr>
        <w:t>ства в объеме остатков субсидий, предоставленных в 20</w:t>
      </w:r>
      <w:r w:rsidR="00C224BA" w:rsidRPr="000542F9">
        <w:rPr>
          <w:rFonts w:cs="Arial"/>
        </w:rPr>
        <w:t>20</w:t>
      </w:r>
      <w:r w:rsidR="00793EF9" w:rsidRPr="000542F9">
        <w:rPr>
          <w:rFonts w:cs="Arial"/>
        </w:rPr>
        <w:t xml:space="preserve"> году бюджетным и автономным учреждениям Подгоренского муниципального района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Подгоренского муниципального района порядке возврату в районный бюджет.</w:t>
      </w:r>
    </w:p>
    <w:p w:rsidR="00D61E03" w:rsidRPr="000542F9" w:rsidRDefault="00796F40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5</w:t>
      </w:r>
      <w:r w:rsidR="002618CF" w:rsidRPr="000542F9">
        <w:rPr>
          <w:rFonts w:cs="Arial"/>
        </w:rPr>
        <w:t xml:space="preserve">. </w:t>
      </w:r>
      <w:r w:rsidR="006F4C14" w:rsidRPr="000542F9">
        <w:rPr>
          <w:rFonts w:cs="Arial"/>
        </w:rPr>
        <w:t>Безвозмездные поступления от физических и юридических лиц (в том числе добровольные пожертвования), платные услуги муниципальным казенным учреждениям, поступившие в районный бюджет в 20</w:t>
      </w:r>
      <w:r w:rsidR="00004DB5" w:rsidRPr="000542F9">
        <w:rPr>
          <w:rFonts w:cs="Arial"/>
        </w:rPr>
        <w:t>2</w:t>
      </w:r>
      <w:r w:rsidR="00C224BA" w:rsidRPr="000542F9">
        <w:rPr>
          <w:rFonts w:cs="Arial"/>
        </w:rPr>
        <w:t>1</w:t>
      </w:r>
      <w:r w:rsidR="006F4C14" w:rsidRPr="000542F9">
        <w:rPr>
          <w:rFonts w:cs="Arial"/>
        </w:rPr>
        <w:t xml:space="preserve"> году сверх утвержденных настоящим решением бюджетных ассигнований, а также неиспользованные на 1 января 20</w:t>
      </w:r>
      <w:r w:rsidR="00004DB5" w:rsidRPr="000542F9">
        <w:rPr>
          <w:rFonts w:cs="Arial"/>
        </w:rPr>
        <w:t>2</w:t>
      </w:r>
      <w:r w:rsidR="00C224BA" w:rsidRPr="000542F9">
        <w:rPr>
          <w:rFonts w:cs="Arial"/>
        </w:rPr>
        <w:t>1</w:t>
      </w:r>
      <w:r w:rsidR="006F4C14" w:rsidRPr="000542F9">
        <w:rPr>
          <w:rFonts w:cs="Arial"/>
        </w:rPr>
        <w:t xml:space="preserve"> года остатки средств от данных поступлений, направляются в 20</w:t>
      </w:r>
      <w:r w:rsidR="00004DB5" w:rsidRPr="000542F9">
        <w:rPr>
          <w:rFonts w:cs="Arial"/>
        </w:rPr>
        <w:t>2</w:t>
      </w:r>
      <w:r w:rsidR="00C224BA" w:rsidRPr="000542F9">
        <w:rPr>
          <w:rFonts w:cs="Arial"/>
        </w:rPr>
        <w:t>1</w:t>
      </w:r>
      <w:r w:rsidR="006F4C14" w:rsidRPr="000542F9">
        <w:rPr>
          <w:rFonts w:cs="Arial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 по представлению главных распорядителей средств районного бюджета без внесения </w:t>
      </w:r>
      <w:r w:rsidR="00FF2DCE" w:rsidRPr="000542F9">
        <w:rPr>
          <w:rFonts w:cs="Arial"/>
        </w:rPr>
        <w:t>изменений в настоящее решение.</w:t>
      </w:r>
      <w:r w:rsidR="006F4C14" w:rsidRPr="000542F9">
        <w:rPr>
          <w:rFonts w:cs="Arial"/>
        </w:rPr>
        <w:t xml:space="preserve"> </w:t>
      </w:r>
    </w:p>
    <w:p w:rsidR="00402AC1" w:rsidRPr="000542F9" w:rsidRDefault="00796F40" w:rsidP="00723F9F">
      <w:pPr>
        <w:widowControl w:val="0"/>
        <w:ind w:firstLine="709"/>
        <w:rPr>
          <w:rFonts w:cs="Arial"/>
        </w:rPr>
      </w:pPr>
      <w:r w:rsidRPr="000542F9">
        <w:rPr>
          <w:rFonts w:cs="Arial"/>
        </w:rPr>
        <w:t>6</w:t>
      </w:r>
      <w:r w:rsidR="0055031B" w:rsidRPr="000542F9">
        <w:rPr>
          <w:rFonts w:cs="Arial"/>
        </w:rPr>
        <w:t xml:space="preserve">. </w:t>
      </w:r>
      <w:r w:rsidR="00402AC1" w:rsidRPr="000542F9">
        <w:rPr>
          <w:rFonts w:cs="Arial"/>
        </w:rPr>
        <w:t>Установить в соответствии</w:t>
      </w:r>
      <w:r w:rsidR="007A294C" w:rsidRPr="000542F9">
        <w:rPr>
          <w:rFonts w:cs="Arial"/>
        </w:rPr>
        <w:t xml:space="preserve"> </w:t>
      </w:r>
      <w:r w:rsidR="00761028" w:rsidRPr="000542F9">
        <w:rPr>
          <w:rFonts w:cs="Arial"/>
        </w:rPr>
        <w:t xml:space="preserve">со </w:t>
      </w:r>
      <w:r w:rsidR="007A294C" w:rsidRPr="000542F9">
        <w:rPr>
          <w:rFonts w:cs="Arial"/>
        </w:rPr>
        <w:t>стать</w:t>
      </w:r>
      <w:r w:rsidR="00761028" w:rsidRPr="000542F9">
        <w:rPr>
          <w:rFonts w:cs="Arial"/>
        </w:rPr>
        <w:t>ей</w:t>
      </w:r>
      <w:r w:rsidR="007A294C" w:rsidRPr="000542F9">
        <w:rPr>
          <w:rFonts w:cs="Arial"/>
        </w:rPr>
        <w:t xml:space="preserve"> 217 Бюджетного кодекса Российской Федерации</w:t>
      </w:r>
      <w:r w:rsidR="00761028" w:rsidRPr="000542F9">
        <w:rPr>
          <w:rFonts w:cs="Arial"/>
        </w:rPr>
        <w:t>, статьей 52 решения Совета народных депутатов «О бюджетном процессе в Подгоренском муниципальном районе»</w:t>
      </w:r>
      <w:r w:rsidR="007A294C" w:rsidRPr="000542F9">
        <w:rPr>
          <w:rFonts w:cs="Arial"/>
        </w:rPr>
        <w:t xml:space="preserve"> </w:t>
      </w:r>
      <w:r w:rsidR="00402AC1" w:rsidRPr="000542F9">
        <w:rPr>
          <w:rFonts w:cs="Arial"/>
        </w:rPr>
        <w:t xml:space="preserve">основания для внесения изменений в показатели сводной бюджетной росписи районного бюджета, связанные с особенностями исполнения районного бюджета и </w:t>
      </w:r>
      <w:r w:rsidR="00566EA6" w:rsidRPr="000542F9">
        <w:rPr>
          <w:rFonts w:cs="Arial"/>
        </w:rPr>
        <w:t xml:space="preserve">(или) </w:t>
      </w:r>
      <w:r w:rsidR="00402AC1" w:rsidRPr="000542F9">
        <w:rPr>
          <w:rFonts w:cs="Arial"/>
        </w:rPr>
        <w:t>распределения бюджетных ассигнований</w:t>
      </w:r>
      <w:r w:rsidR="001B6DB0" w:rsidRPr="000542F9">
        <w:rPr>
          <w:rFonts w:cs="Arial"/>
        </w:rPr>
        <w:t xml:space="preserve">, без внесения изменений в </w:t>
      </w:r>
      <w:r w:rsidR="00761028" w:rsidRPr="000542F9">
        <w:rPr>
          <w:rFonts w:cs="Arial"/>
        </w:rPr>
        <w:t xml:space="preserve">настоящее </w:t>
      </w:r>
      <w:r w:rsidR="001B6DB0" w:rsidRPr="000542F9">
        <w:rPr>
          <w:rFonts w:cs="Arial"/>
        </w:rPr>
        <w:t>р</w:t>
      </w:r>
      <w:r w:rsidR="00566EA6" w:rsidRPr="000542F9">
        <w:rPr>
          <w:rFonts w:cs="Arial"/>
        </w:rPr>
        <w:t>ешение о районном бюджете:</w:t>
      </w:r>
    </w:p>
    <w:p w:rsidR="001717A3" w:rsidRPr="000542F9" w:rsidRDefault="005D025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1</w:t>
      </w:r>
      <w:r w:rsidR="001717A3" w:rsidRPr="000542F9">
        <w:rPr>
          <w:rFonts w:cs="Arial"/>
        </w:rPr>
        <w:t>) увеличение бюджетных ассигнований на сумму остатков средств</w:t>
      </w:r>
      <w:r w:rsidR="003D220E" w:rsidRPr="000542F9">
        <w:rPr>
          <w:rFonts w:cs="Arial"/>
        </w:rPr>
        <w:t xml:space="preserve"> </w:t>
      </w:r>
      <w:r w:rsidR="001717A3" w:rsidRPr="000542F9">
        <w:rPr>
          <w:rFonts w:cs="Arial"/>
        </w:rPr>
        <w:t>федерального и областного бюджетов по согласованию с главным администратором бюджетных средств</w:t>
      </w:r>
      <w:r w:rsidR="003D220E" w:rsidRPr="000542F9">
        <w:rPr>
          <w:rFonts w:cs="Arial"/>
        </w:rPr>
        <w:t xml:space="preserve"> </w:t>
      </w:r>
      <w:r w:rsidR="001717A3" w:rsidRPr="000542F9">
        <w:rPr>
          <w:rFonts w:cs="Arial"/>
        </w:rPr>
        <w:t>федерального и областного бюджетов;</w:t>
      </w:r>
    </w:p>
    <w:p w:rsidR="001717A3" w:rsidRPr="000542F9" w:rsidRDefault="005D025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2</w:t>
      </w:r>
      <w:r w:rsidR="001717A3" w:rsidRPr="000542F9">
        <w:rPr>
          <w:rFonts w:cs="Arial"/>
        </w:rPr>
        <w:t>)</w:t>
      </w:r>
      <w:r w:rsidR="003D220E" w:rsidRPr="000542F9">
        <w:rPr>
          <w:rFonts w:cs="Arial"/>
        </w:rPr>
        <w:t xml:space="preserve"> </w:t>
      </w:r>
      <w:r w:rsidR="001717A3" w:rsidRPr="000542F9">
        <w:rPr>
          <w:rFonts w:cs="Arial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4A61FA" w:rsidRPr="000542F9" w:rsidRDefault="005D025B" w:rsidP="00723F9F">
      <w:pPr>
        <w:widowControl w:val="0"/>
        <w:ind w:firstLine="709"/>
        <w:rPr>
          <w:rFonts w:cs="Arial"/>
        </w:rPr>
      </w:pPr>
      <w:r w:rsidRPr="000542F9">
        <w:rPr>
          <w:rFonts w:cs="Arial"/>
        </w:rPr>
        <w:t>3</w:t>
      </w:r>
      <w:r w:rsidR="004A61FA" w:rsidRPr="000542F9">
        <w:rPr>
          <w:rFonts w:cs="Arial"/>
        </w:rPr>
        <w:t>) распределение средств на финансовое обеспечение мероприятий мобилизационной подготовки Подгоренского муниципального района, предусмотренных по подразделу «Мобилизационная подготовка экономики» раздела «Национальная оборона» классификации расходов бюджетов</w:t>
      </w:r>
      <w:r w:rsidR="00255C1B" w:rsidRPr="000542F9">
        <w:rPr>
          <w:rFonts w:cs="Arial"/>
        </w:rPr>
        <w:t>, а также в случае перераспределения бюджетных ассигнований на финансовое обеспечение мероприятий мобилизационной подготовки</w:t>
      </w:r>
      <w:r w:rsidR="007E7B00" w:rsidRPr="000542F9">
        <w:rPr>
          <w:rFonts w:cs="Arial"/>
        </w:rPr>
        <w:t xml:space="preserve"> Подгоренского муниципального района в пределах предусмотренного настоящим решением общего объема бюджетных ассигнований главному распорядителю бюджетных средств</w:t>
      </w:r>
      <w:r w:rsidR="004A61FA" w:rsidRPr="000542F9">
        <w:rPr>
          <w:rFonts w:cs="Arial"/>
        </w:rPr>
        <w:t>;</w:t>
      </w:r>
    </w:p>
    <w:p w:rsidR="00A87EBA" w:rsidRPr="000542F9" w:rsidRDefault="005D025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4</w:t>
      </w:r>
      <w:r w:rsidR="00A87EBA" w:rsidRPr="000542F9">
        <w:rPr>
          <w:rFonts w:cs="Arial"/>
        </w:rPr>
        <w:t>) недостаточность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решением на их испол</w:t>
      </w:r>
      <w:r w:rsidR="006C64E4" w:rsidRPr="000542F9">
        <w:rPr>
          <w:rFonts w:cs="Arial"/>
        </w:rPr>
        <w:t>нение в текущем финансовом году;</w:t>
      </w:r>
    </w:p>
    <w:p w:rsidR="00676704" w:rsidRPr="000542F9" w:rsidRDefault="005D025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lastRenderedPageBreak/>
        <w:t>5</w:t>
      </w:r>
      <w:r w:rsidR="00676704" w:rsidRPr="000542F9">
        <w:rPr>
          <w:rFonts w:cs="Arial"/>
        </w:rPr>
        <w:t>) перераспределение бюджетных ассигнований на предоставление субсидий на конкурсной основе (грантов) юридическим и физическим лицам;</w:t>
      </w:r>
    </w:p>
    <w:p w:rsidR="003C0758" w:rsidRPr="000542F9" w:rsidRDefault="005D025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6</w:t>
      </w:r>
      <w:r w:rsidR="006C64E4" w:rsidRPr="000542F9">
        <w:rPr>
          <w:rFonts w:cs="Arial"/>
        </w:rPr>
        <w:t xml:space="preserve">) </w:t>
      </w:r>
      <w:r w:rsidR="003C0758" w:rsidRPr="000542F9">
        <w:rPr>
          <w:rFonts w:cs="Arial"/>
        </w:rPr>
        <w:t xml:space="preserve">перераспределение бюджетных ассигнований в целях </w:t>
      </w:r>
      <w:proofErr w:type="spellStart"/>
      <w:r w:rsidR="003C0758" w:rsidRPr="000542F9">
        <w:rPr>
          <w:rFonts w:cs="Arial"/>
        </w:rPr>
        <w:t>софинансирования</w:t>
      </w:r>
      <w:proofErr w:type="spellEnd"/>
      <w:r w:rsidR="003C0758" w:rsidRPr="000542F9">
        <w:rPr>
          <w:rFonts w:cs="Arial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федерального </w:t>
      </w:r>
      <w:r w:rsidR="00D2043A" w:rsidRPr="000542F9">
        <w:rPr>
          <w:rFonts w:cs="Arial"/>
        </w:rPr>
        <w:t xml:space="preserve">и областного </w:t>
      </w:r>
      <w:r w:rsidR="003C0758" w:rsidRPr="000542F9">
        <w:rPr>
          <w:rFonts w:cs="Arial"/>
        </w:rPr>
        <w:t xml:space="preserve">бюджета, в пределах предусмотренного настоящим </w:t>
      </w:r>
      <w:r w:rsidR="00D2043A" w:rsidRPr="000542F9">
        <w:rPr>
          <w:rFonts w:cs="Arial"/>
        </w:rPr>
        <w:t xml:space="preserve">решением о районном бюджете </w:t>
      </w:r>
      <w:r w:rsidR="003C0758" w:rsidRPr="000542F9">
        <w:rPr>
          <w:rFonts w:cs="Arial"/>
        </w:rPr>
        <w:t xml:space="preserve">общего объема бюджетных ассигнований главному </w:t>
      </w:r>
      <w:r w:rsidR="00F860D7" w:rsidRPr="000542F9">
        <w:rPr>
          <w:rFonts w:cs="Arial"/>
        </w:rPr>
        <w:t>распорядителю бюджетных средств;</w:t>
      </w:r>
    </w:p>
    <w:p w:rsidR="00F860D7" w:rsidRPr="000542F9" w:rsidRDefault="005D025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7</w:t>
      </w:r>
      <w:r w:rsidR="00F860D7" w:rsidRPr="000542F9">
        <w:rPr>
          <w:rFonts w:cs="Arial"/>
        </w:rPr>
        <w:t>) перераспределение бюджетных ассигнований резервного фонда администрации Подгоренского муниципального района Воронежской области между целевыми статьями расходов, соответствующими разным цел</w:t>
      </w:r>
      <w:r w:rsidR="00192D17" w:rsidRPr="000542F9">
        <w:rPr>
          <w:rFonts w:cs="Arial"/>
        </w:rPr>
        <w:t>ям расходования средств фонда;</w:t>
      </w:r>
    </w:p>
    <w:p w:rsidR="00192D17" w:rsidRPr="000542F9" w:rsidRDefault="005D025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8</w:t>
      </w:r>
      <w:r w:rsidR="00192D17" w:rsidRPr="000542F9">
        <w:rPr>
          <w:rFonts w:cs="Arial"/>
        </w:rPr>
        <w:t xml:space="preserve">) перераспределение бюджетных ассигнований в целях достижения соответствующих результатов национальных (федеральных) проектов, в пределах предусмотренных настоящим решением общего объема бюджетных ассигнований главному </w:t>
      </w:r>
      <w:r w:rsidR="002A359E" w:rsidRPr="000542F9">
        <w:rPr>
          <w:rFonts w:cs="Arial"/>
        </w:rPr>
        <w:t>распорядителю бюджетных средств;</w:t>
      </w:r>
    </w:p>
    <w:p w:rsidR="002A359E" w:rsidRPr="000542F9" w:rsidRDefault="005D025B" w:rsidP="00723F9F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  <w:r w:rsidRPr="000542F9">
        <w:rPr>
          <w:rFonts w:cs="Arial"/>
        </w:rPr>
        <w:t>9</w:t>
      </w:r>
      <w:r w:rsidR="002A359E" w:rsidRPr="000542F9">
        <w:rPr>
          <w:rFonts w:cs="Arial"/>
        </w:rPr>
        <w:t xml:space="preserve">) </w:t>
      </w:r>
      <w:r w:rsidR="002A359E" w:rsidRPr="000542F9">
        <w:rPr>
          <w:rFonts w:cs="Arial"/>
          <w:bCs/>
        </w:rPr>
        <w:t xml:space="preserve">распределение зарезервированных средств по подразделу «Другие общегосударственные вопросы» на поощрение поселений </w:t>
      </w:r>
      <w:r w:rsidR="007F7824" w:rsidRPr="000542F9">
        <w:rPr>
          <w:rFonts w:cs="Arial"/>
          <w:bCs/>
        </w:rPr>
        <w:t xml:space="preserve">Подгоренского </w:t>
      </w:r>
      <w:r w:rsidR="002A359E" w:rsidRPr="000542F9">
        <w:rPr>
          <w:rFonts w:cs="Arial"/>
          <w:bCs/>
        </w:rPr>
        <w:t>муниципального района по результатам оценки эффективности их деятельности.</w:t>
      </w:r>
    </w:p>
    <w:p w:rsidR="002A359E" w:rsidRPr="000542F9" w:rsidRDefault="002A359E" w:rsidP="00723F9F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  <w:r w:rsidRPr="000542F9">
        <w:rPr>
          <w:rFonts w:cs="Arial"/>
          <w:bCs/>
        </w:rPr>
        <w:t xml:space="preserve">Использование зарезервированных средств на поощрение поселений </w:t>
      </w:r>
      <w:r w:rsidR="007F7824" w:rsidRPr="000542F9">
        <w:rPr>
          <w:rFonts w:cs="Arial"/>
          <w:bCs/>
        </w:rPr>
        <w:t xml:space="preserve">Подгоренского </w:t>
      </w:r>
      <w:r w:rsidRPr="000542F9">
        <w:rPr>
          <w:rFonts w:cs="Arial"/>
          <w:bCs/>
        </w:rPr>
        <w:t xml:space="preserve">муниципального района по результатам оценки эффективности их деятельности осуществляется на основании </w:t>
      </w:r>
      <w:r w:rsidRPr="000542F9">
        <w:rPr>
          <w:rFonts w:cs="Arial"/>
        </w:rPr>
        <w:t xml:space="preserve">нормативного правового акта администрации </w:t>
      </w:r>
      <w:r w:rsidR="007F7824" w:rsidRPr="000542F9">
        <w:rPr>
          <w:rFonts w:cs="Arial"/>
        </w:rPr>
        <w:t xml:space="preserve">Подгоренского </w:t>
      </w:r>
      <w:r w:rsidRPr="000542F9">
        <w:rPr>
          <w:rFonts w:cs="Arial"/>
        </w:rPr>
        <w:t>муниципального района</w:t>
      </w:r>
      <w:r w:rsidR="00E67215" w:rsidRPr="000542F9">
        <w:rPr>
          <w:rFonts w:cs="Arial"/>
          <w:bCs/>
        </w:rPr>
        <w:t>;</w:t>
      </w:r>
    </w:p>
    <w:p w:rsidR="00E67215" w:rsidRPr="000542F9" w:rsidRDefault="005D025B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  <w:bCs/>
        </w:rPr>
        <w:t>10</w:t>
      </w:r>
      <w:r w:rsidR="00E67215" w:rsidRPr="000542F9">
        <w:rPr>
          <w:rFonts w:cs="Arial"/>
          <w:bCs/>
        </w:rPr>
        <w:t>) перераспределение бюджетных ассигнований, источник</w:t>
      </w:r>
      <w:r w:rsidR="001715D4" w:rsidRPr="000542F9">
        <w:rPr>
          <w:rFonts w:cs="Arial"/>
          <w:bCs/>
        </w:rPr>
        <w:t>ом формирования которых являются межбюджетные трансферты, предоставленные из областного бюджета, в случае изменения условий их предоставления и направлений использования.</w:t>
      </w:r>
    </w:p>
    <w:p w:rsidR="008B3710" w:rsidRPr="000542F9" w:rsidRDefault="00796F40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7</w:t>
      </w:r>
      <w:r w:rsidR="008B3710" w:rsidRPr="000542F9">
        <w:rPr>
          <w:rFonts w:cs="Arial"/>
        </w:rPr>
        <w:t>. Установить, что факт уплаты обязательных платежей в случаях, установленных нормативными правовыми актами Российской Федерации, муниципальным</w:t>
      </w:r>
      <w:r w:rsidR="002A3436" w:rsidRPr="000542F9">
        <w:rPr>
          <w:rFonts w:cs="Arial"/>
        </w:rPr>
        <w:t xml:space="preserve"> </w:t>
      </w:r>
      <w:r w:rsidR="008B3710" w:rsidRPr="000542F9">
        <w:rPr>
          <w:rFonts w:cs="Arial"/>
        </w:rPr>
        <w:t>учреждениям, которым в соответствии с бюджетным законодательством Российской Федерации открыт лицевой счет в финансовом отделе администрации Подгоренского муниципального района</w:t>
      </w:r>
      <w:r w:rsidR="00C60AF8" w:rsidRPr="000542F9">
        <w:rPr>
          <w:rFonts w:cs="Arial"/>
        </w:rPr>
        <w:t>, подтверждается платежным поручением о переводе денежных средств с отметкой финансового отдела администрации Подгоренского муниципального района.</w:t>
      </w:r>
    </w:p>
    <w:p w:rsidR="00143203" w:rsidRPr="000542F9" w:rsidRDefault="00143203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4F1F0D" w:rsidRPr="000542F9" w:rsidRDefault="004F1F0D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Статья 1</w:t>
      </w:r>
      <w:r w:rsidR="004D70FD" w:rsidRPr="000542F9">
        <w:rPr>
          <w:rFonts w:cs="Arial"/>
        </w:rPr>
        <w:t>3</w:t>
      </w:r>
      <w:r w:rsidRPr="000542F9">
        <w:rPr>
          <w:rFonts w:cs="Arial"/>
        </w:rPr>
        <w:t>.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Вступление в силу настоящего решения</w:t>
      </w:r>
    </w:p>
    <w:p w:rsidR="004F1F0D" w:rsidRPr="000542F9" w:rsidRDefault="004F1F0D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6729F9" w:rsidRPr="000542F9" w:rsidRDefault="007E0851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0542F9">
        <w:rPr>
          <w:rFonts w:cs="Arial"/>
        </w:rPr>
        <w:t>Настоящее</w:t>
      </w:r>
      <w:r w:rsidR="006729F9" w:rsidRPr="000542F9">
        <w:rPr>
          <w:rFonts w:cs="Arial"/>
        </w:rPr>
        <w:t xml:space="preserve"> </w:t>
      </w:r>
      <w:r w:rsidRPr="000542F9">
        <w:rPr>
          <w:rFonts w:cs="Arial"/>
        </w:rPr>
        <w:t>решение</w:t>
      </w:r>
      <w:r w:rsidR="006729F9" w:rsidRPr="000542F9">
        <w:rPr>
          <w:rFonts w:cs="Arial"/>
        </w:rPr>
        <w:t xml:space="preserve"> вступает в силу</w:t>
      </w:r>
      <w:r w:rsidRPr="000542F9">
        <w:rPr>
          <w:rFonts w:cs="Arial"/>
        </w:rPr>
        <w:t xml:space="preserve"> </w:t>
      </w:r>
      <w:r w:rsidR="006729F9" w:rsidRPr="000542F9">
        <w:rPr>
          <w:rFonts w:cs="Arial"/>
        </w:rPr>
        <w:t>с 1 января 20</w:t>
      </w:r>
      <w:r w:rsidR="00773337" w:rsidRPr="000542F9">
        <w:rPr>
          <w:rFonts w:cs="Arial"/>
        </w:rPr>
        <w:t>2</w:t>
      </w:r>
      <w:r w:rsidR="00C224BA" w:rsidRPr="000542F9">
        <w:rPr>
          <w:rFonts w:cs="Arial"/>
        </w:rPr>
        <w:t>1</w:t>
      </w:r>
      <w:r w:rsidR="006729F9" w:rsidRPr="000542F9">
        <w:rPr>
          <w:rFonts w:cs="Arial"/>
        </w:rPr>
        <w:t xml:space="preserve"> года.</w:t>
      </w:r>
    </w:p>
    <w:p w:rsidR="00C97634" w:rsidRPr="000542F9" w:rsidRDefault="00C97634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0D25D3" w:rsidRPr="000542F9" w:rsidRDefault="000D25D3" w:rsidP="00723F9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6487"/>
        <w:gridCol w:w="1418"/>
        <w:gridCol w:w="1984"/>
      </w:tblGrid>
      <w:tr w:rsidR="000542F9" w:rsidRPr="00940F44" w:rsidTr="00940F44">
        <w:tc>
          <w:tcPr>
            <w:tcW w:w="6487" w:type="dxa"/>
            <w:shd w:val="clear" w:color="auto" w:fill="auto"/>
          </w:tcPr>
          <w:p w:rsidR="000542F9" w:rsidRPr="00940F44" w:rsidRDefault="000542F9" w:rsidP="00940F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40F44">
              <w:rPr>
                <w:rFonts w:cs="Arial"/>
              </w:rPr>
              <w:t>Глава Подгоренского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0542F9" w:rsidRPr="00940F44" w:rsidRDefault="000542F9" w:rsidP="00940F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0542F9" w:rsidRPr="00940F44" w:rsidRDefault="000542F9" w:rsidP="00940F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40F44">
              <w:rPr>
                <w:rFonts w:cs="Arial"/>
              </w:rPr>
              <w:t xml:space="preserve">Р.Н. </w:t>
            </w:r>
            <w:proofErr w:type="spellStart"/>
            <w:r w:rsidRPr="00940F44">
              <w:rPr>
                <w:rFonts w:cs="Arial"/>
              </w:rPr>
              <w:t>Береснев</w:t>
            </w:r>
            <w:proofErr w:type="spellEnd"/>
          </w:p>
        </w:tc>
      </w:tr>
      <w:tr w:rsidR="000542F9" w:rsidRPr="00940F44" w:rsidTr="00940F44">
        <w:tc>
          <w:tcPr>
            <w:tcW w:w="6487" w:type="dxa"/>
            <w:shd w:val="clear" w:color="auto" w:fill="auto"/>
          </w:tcPr>
          <w:p w:rsidR="000542F9" w:rsidRPr="00940F44" w:rsidRDefault="000542F9" w:rsidP="00940F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0542F9" w:rsidRPr="00940F44" w:rsidRDefault="000542F9" w:rsidP="00940F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0542F9" w:rsidRPr="00940F44" w:rsidRDefault="000542F9" w:rsidP="00940F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  <w:tr w:rsidR="000542F9" w:rsidRPr="00940F44" w:rsidTr="00940F44">
        <w:tc>
          <w:tcPr>
            <w:tcW w:w="6487" w:type="dxa"/>
            <w:shd w:val="clear" w:color="auto" w:fill="auto"/>
          </w:tcPr>
          <w:p w:rsidR="000542F9" w:rsidRPr="00940F44" w:rsidRDefault="000542F9" w:rsidP="00940F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40F44">
              <w:rPr>
                <w:rFonts w:cs="Arial"/>
              </w:rPr>
              <w:t>Председатель Совета народных депутатов района</w:t>
            </w:r>
          </w:p>
        </w:tc>
        <w:tc>
          <w:tcPr>
            <w:tcW w:w="1418" w:type="dxa"/>
            <w:shd w:val="clear" w:color="auto" w:fill="auto"/>
          </w:tcPr>
          <w:p w:rsidR="000542F9" w:rsidRPr="00940F44" w:rsidRDefault="000542F9" w:rsidP="00940F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0542F9" w:rsidRPr="00940F44" w:rsidRDefault="000542F9" w:rsidP="00940F44">
            <w:pPr>
              <w:widowControl w:val="0"/>
              <w:ind w:firstLine="0"/>
              <w:rPr>
                <w:rFonts w:cs="Arial"/>
              </w:rPr>
            </w:pPr>
            <w:r w:rsidRPr="00940F44">
              <w:rPr>
                <w:rFonts w:cs="Arial"/>
              </w:rPr>
              <w:t>Т.С.</w:t>
            </w:r>
            <w:r w:rsidR="003833EA" w:rsidRPr="00940F44">
              <w:rPr>
                <w:rFonts w:cs="Arial"/>
                <w:lang w:val="en-US"/>
              </w:rPr>
              <w:t xml:space="preserve"> </w:t>
            </w:r>
            <w:r w:rsidRPr="00940F44">
              <w:rPr>
                <w:rFonts w:cs="Arial"/>
              </w:rPr>
              <w:t>Гриценко</w:t>
            </w:r>
          </w:p>
          <w:p w:rsidR="000542F9" w:rsidRPr="00940F44" w:rsidRDefault="000542F9" w:rsidP="00940F4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</w:tbl>
    <w:p w:rsidR="00B3248C" w:rsidRPr="000542F9" w:rsidRDefault="00B3248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836" w:type="dxa"/>
        <w:tblInd w:w="93" w:type="dxa"/>
        <w:tblLook w:val="04A0" w:firstRow="1" w:lastRow="0" w:firstColumn="1" w:lastColumn="0" w:noHBand="0" w:noVBand="1"/>
      </w:tblPr>
      <w:tblGrid>
        <w:gridCol w:w="503"/>
        <w:gridCol w:w="2773"/>
        <w:gridCol w:w="2340"/>
        <w:gridCol w:w="1420"/>
        <w:gridCol w:w="1380"/>
        <w:gridCol w:w="1420"/>
      </w:tblGrid>
      <w:tr w:rsidR="003833EA" w:rsidRPr="000542F9" w:rsidTr="003833EA">
        <w:trPr>
          <w:trHeight w:val="1191"/>
        </w:trPr>
        <w:tc>
          <w:tcPr>
            <w:tcW w:w="9836" w:type="dxa"/>
            <w:gridSpan w:val="6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833EA" w:rsidRPr="00E14B56" w:rsidRDefault="003833EA" w:rsidP="00723F9F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 к решению</w:t>
            </w:r>
            <w:r w:rsidRPr="003833E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Совета народных депутатов</w:t>
            </w:r>
            <w:r w:rsidRPr="003833E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3833E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 2020г. № __</w:t>
            </w:r>
          </w:p>
          <w:p w:rsidR="003833EA" w:rsidRPr="00E14B56" w:rsidRDefault="003833EA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3833EA" w:rsidRPr="00E14B56" w:rsidRDefault="003833EA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3833EA" w:rsidRPr="000542F9" w:rsidRDefault="003833EA" w:rsidP="00723F9F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ИСТОЧНИКИ ВНУТРЕННЕГО ФИНАНСИРОВАНИЯ ДЕФИЦИТА РАЙОННОГО БЮДЖЕТА</w:t>
            </w:r>
            <w:r w:rsidRPr="003833E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2021 ГОД И НА ПЛАНОВЫЙ ПЕРИОД 2022</w:t>
            </w:r>
            <w:proofErr w:type="gramStart"/>
            <w:r w:rsidRPr="000542F9">
              <w:rPr>
                <w:rFonts w:cs="Arial"/>
                <w:bCs/>
                <w:sz w:val="20"/>
                <w:szCs w:val="20"/>
              </w:rPr>
              <w:t xml:space="preserve"> И</w:t>
            </w:r>
            <w:proofErr w:type="gramEnd"/>
            <w:r w:rsidRPr="000542F9">
              <w:rPr>
                <w:rFonts w:cs="Arial"/>
                <w:bCs/>
                <w:sz w:val="20"/>
                <w:szCs w:val="20"/>
              </w:rPr>
              <w:t xml:space="preserve"> 2023 ГОДОВ</w:t>
            </w:r>
          </w:p>
        </w:tc>
      </w:tr>
      <w:tr w:rsidR="00B3248C" w:rsidRPr="000542F9" w:rsidTr="00B3248C">
        <w:trPr>
          <w:trHeight w:val="27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B3248C" w:rsidRPr="000542F9" w:rsidTr="00B3248C">
        <w:trPr>
          <w:trHeight w:val="660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 п/п</w:t>
            </w:r>
          </w:p>
        </w:tc>
        <w:tc>
          <w:tcPr>
            <w:tcW w:w="2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Код классификации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B3248C" w:rsidRPr="000542F9" w:rsidTr="000542F9">
        <w:trPr>
          <w:trHeight w:val="76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-8 500 000,00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-8 500 000,00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-9 500 000,00</w:t>
            </w:r>
          </w:p>
        </w:tc>
      </w:tr>
      <w:tr w:rsidR="00B3248C" w:rsidRPr="000542F9" w:rsidTr="00B3248C">
        <w:trPr>
          <w:trHeight w:val="58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01 03 00 00 00 0000 000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-8 500 000,00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-8 500 000,00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-9 500 000,00</w:t>
            </w:r>
          </w:p>
        </w:tc>
      </w:tr>
      <w:tr w:rsidR="00B3248C" w:rsidRPr="000542F9" w:rsidTr="00B3248C">
        <w:trPr>
          <w:trHeight w:val="78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01 03 01 00 00 0000 800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-8 500 000,00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-8 500 000,00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-9 500 000,00</w:t>
            </w:r>
          </w:p>
        </w:tc>
      </w:tr>
      <w:tr w:rsidR="00B3248C" w:rsidRPr="000542F9" w:rsidTr="00B3248C">
        <w:trPr>
          <w:trHeight w:val="84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01 03 01 00 05 0000 810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-8 500 000,00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-8 500 000,00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-9 500 000,00</w:t>
            </w:r>
          </w:p>
        </w:tc>
      </w:tr>
      <w:tr w:rsidR="00B3248C" w:rsidRPr="000542F9" w:rsidTr="00B3248C">
        <w:trPr>
          <w:trHeight w:val="67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01 05 00 00 00 0000 000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B3248C" w:rsidRPr="000542F9" w:rsidTr="00B3248C">
        <w:trPr>
          <w:trHeight w:val="4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-552 459 491,00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-441 824 572,47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-470 883 173,95</w:t>
            </w:r>
          </w:p>
        </w:tc>
      </w:tr>
      <w:tr w:rsidR="00B3248C" w:rsidRPr="000542F9" w:rsidTr="00B3248C">
        <w:trPr>
          <w:trHeight w:val="60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01 05 02 01 05 0000 510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-552 459 491,00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-441 824 572,47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-470 883 173,95</w:t>
            </w:r>
          </w:p>
        </w:tc>
      </w:tr>
      <w:tr w:rsidR="00B3248C" w:rsidRPr="000542F9" w:rsidTr="00B3248C">
        <w:trPr>
          <w:trHeight w:val="45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552 459 491,00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441 824 572,47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470 883 173,95</w:t>
            </w:r>
          </w:p>
        </w:tc>
      </w:tr>
      <w:tr w:rsidR="00B3248C" w:rsidRPr="000542F9" w:rsidTr="00B3248C">
        <w:trPr>
          <w:trHeight w:val="66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01 05 02 01 05 0000 610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552 459 491,00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441 824 572,47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470 883 173,95</w:t>
            </w:r>
          </w:p>
        </w:tc>
      </w:tr>
      <w:tr w:rsidR="00B3248C" w:rsidRPr="000542F9" w:rsidTr="00B3248C">
        <w:trPr>
          <w:trHeight w:val="6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Иные источники внутреннего </w:t>
            </w: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t>финанстрования</w:t>
            </w:r>
            <w:proofErr w:type="spellEnd"/>
            <w:r w:rsidRPr="000542F9">
              <w:rPr>
                <w:rFonts w:cs="Arial"/>
                <w:bCs/>
                <w:sz w:val="20"/>
                <w:szCs w:val="20"/>
              </w:rPr>
              <w:t xml:space="preserve"> дефицитов бюджетов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01 06 00 00 00 0000 000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B3248C" w:rsidRPr="000542F9" w:rsidTr="00B3248C">
        <w:trPr>
          <w:trHeight w:val="76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Предоставление бюджетных кредитов другим бюджетам бюджетной системы Российской Федерации в валюте Российской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01 06 05 02 00 0000 500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3248C" w:rsidRPr="000542F9" w:rsidTr="00B3248C">
        <w:trPr>
          <w:trHeight w:val="105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01 06 05 02 02 0000 540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-1 000 000,00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3248C" w:rsidRPr="000542F9" w:rsidTr="00B3248C">
        <w:trPr>
          <w:trHeight w:val="87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01 06 05 02 05 0000 540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-1 000 000,00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79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01 06 05 02 00 0000 600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1 000 000,00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3248C" w:rsidRPr="000542F9" w:rsidTr="00B3248C">
        <w:trPr>
          <w:trHeight w:val="106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01 06 05 02 05 0000 640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1 000 000,00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B3248C" w:rsidRPr="000542F9" w:rsidRDefault="00B3248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B3248C" w:rsidRPr="000542F9" w:rsidRDefault="00B3248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7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0"/>
        <w:gridCol w:w="2982"/>
        <w:gridCol w:w="1485"/>
        <w:gridCol w:w="1417"/>
        <w:gridCol w:w="1418"/>
      </w:tblGrid>
      <w:tr w:rsidR="003833EA" w:rsidRPr="000542F9" w:rsidTr="00CE6A05">
        <w:trPr>
          <w:trHeight w:val="3070"/>
        </w:trPr>
        <w:tc>
          <w:tcPr>
            <w:tcW w:w="972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3EA" w:rsidRPr="00E14B56" w:rsidRDefault="003833EA" w:rsidP="00723F9F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2 к решению Совета народных депутатов</w:t>
            </w:r>
            <w:r w:rsidRPr="003833E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3833E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от 28 декабря 2020 года № 27</w:t>
            </w:r>
          </w:p>
          <w:p w:rsidR="003833EA" w:rsidRPr="00E14B56" w:rsidRDefault="003833EA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3833EA" w:rsidRPr="00E14B56" w:rsidRDefault="003833EA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3833EA" w:rsidRPr="000542F9" w:rsidRDefault="003833EA" w:rsidP="00723F9F">
            <w:pPr>
              <w:widowControl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ПОСТУПЛЕНИЕ ДОХОДОВ ПОДГОРЕНСКОГО МУНИЦИПАЛЬНОГО РАЙОНА ПО КОДАМ ВИДОВ ДОХОДОВ, ПОДВИДОВ ДОХОДОВ НА 2021 ГОД И НА ПЛАНОВЫЙ ПЕРИОД 2022</w:t>
            </w:r>
            <w:proofErr w:type="gramStart"/>
            <w:r w:rsidRPr="000542F9">
              <w:rPr>
                <w:rFonts w:cs="Arial"/>
                <w:bCs/>
                <w:sz w:val="20"/>
                <w:szCs w:val="20"/>
              </w:rPr>
              <w:t xml:space="preserve"> И</w:t>
            </w:r>
            <w:proofErr w:type="gramEnd"/>
            <w:r w:rsidRPr="000542F9">
              <w:rPr>
                <w:rFonts w:cs="Arial"/>
                <w:bCs/>
                <w:sz w:val="20"/>
                <w:szCs w:val="20"/>
              </w:rPr>
              <w:t xml:space="preserve"> 2023 ГОДОВ</w:t>
            </w:r>
          </w:p>
        </w:tc>
      </w:tr>
      <w:tr w:rsidR="00B3248C" w:rsidRPr="000542F9" w:rsidTr="00B3248C">
        <w:trPr>
          <w:trHeight w:val="300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B3248C" w:rsidRPr="000542F9" w:rsidTr="00B3248C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Код показателя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Сумма</w:t>
            </w:r>
            <w:r w:rsidR="003D220E"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(2021 год)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Сумма</w:t>
            </w:r>
            <w:r w:rsidR="003D220E"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(2022 год)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Сумма</w:t>
            </w:r>
            <w:r w:rsidR="003D220E"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(2023 год)</w:t>
            </w:r>
          </w:p>
        </w:tc>
      </w:tr>
      <w:tr w:rsidR="00B3248C" w:rsidRPr="000542F9" w:rsidTr="00B3248C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551 459 491,00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441 824 572,47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470 883 173,95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000 1 00 00000 00 0000 000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116 558 600,00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123 746 100,00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130 033 100,00</w:t>
            </w:r>
          </w:p>
        </w:tc>
      </w:tr>
      <w:tr w:rsidR="00B3248C" w:rsidRPr="000542F9" w:rsidTr="00B3248C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000 1 01 00000 00 0000 000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82 478 400,00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88 045 300,00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93 342 200,00</w:t>
            </w:r>
          </w:p>
        </w:tc>
      </w:tr>
      <w:tr w:rsidR="00B3248C" w:rsidRPr="000542F9" w:rsidTr="00B3248C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000 1 01 02000 01 0000 110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82 478 400,00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88 045 300,00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93 342 200,00</w:t>
            </w:r>
          </w:p>
        </w:tc>
      </w:tr>
      <w:tr w:rsidR="00B3248C" w:rsidRPr="000542F9" w:rsidTr="00B3248C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000 1 01 02010 01 0000 110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81 488 600,00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86 988 700,00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92 222 000,00</w:t>
            </w:r>
          </w:p>
        </w:tc>
      </w:tr>
      <w:tr w:rsidR="00B3248C" w:rsidRPr="000542F9" w:rsidTr="00B3248C">
        <w:trPr>
          <w:trHeight w:val="33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000 1 01 02020 01 0000 110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247 500,00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264 200,00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280 100,00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000 1 01 02030 01 0000 110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Налог на доходы физических лиц с доходов,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742 300,00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792 400,00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840 100,00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000 1 03 00000 00 0000 000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14 963 600,00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16 317 200,00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16 984 800,00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000 1 03 02000 01 0000 110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14 963 600,00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16 317 200,00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16 984 800,00</w:t>
            </w:r>
          </w:p>
        </w:tc>
      </w:tr>
      <w:tr w:rsidR="00B3248C" w:rsidRPr="000542F9" w:rsidTr="00B3248C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000 1 03 02230 01 0000 110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6 383 400,00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6 960 900,00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7 245 700,00</w:t>
            </w:r>
          </w:p>
        </w:tc>
      </w:tr>
      <w:tr w:rsidR="00B3248C" w:rsidRPr="000542F9" w:rsidTr="00B3248C">
        <w:trPr>
          <w:trHeight w:val="33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000 1 03 02231 01 0000 110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6 383 400,00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6 960 900,00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7 245 700,00</w:t>
            </w:r>
          </w:p>
        </w:tc>
      </w:tr>
      <w:tr w:rsidR="00B3248C" w:rsidRPr="000542F9" w:rsidTr="00B3248C">
        <w:trPr>
          <w:trHeight w:val="25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000 1 03 02240 01 0000 110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="00B3248C" w:rsidRPr="000542F9">
              <w:rPr>
                <w:rFonts w:cs="Arial"/>
                <w:color w:val="000000"/>
                <w:sz w:val="20"/>
                <w:szCs w:val="20"/>
              </w:rPr>
              <w:t>инжекторных</w:t>
            </w:r>
            <w:proofErr w:type="spellEnd"/>
            <w:r w:rsidR="00B3248C" w:rsidRPr="000542F9">
              <w:rPr>
                <w:rFonts w:cs="Arial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489 900,00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534 200,00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556 000,00</w:t>
            </w:r>
          </w:p>
        </w:tc>
      </w:tr>
      <w:tr w:rsidR="00B3248C" w:rsidRPr="000542F9" w:rsidTr="00B3248C">
        <w:trPr>
          <w:trHeight w:val="38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000 1 03 02241 01 0000 110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="00B3248C" w:rsidRPr="000542F9">
              <w:rPr>
                <w:rFonts w:cs="Arial"/>
                <w:color w:val="000000"/>
                <w:sz w:val="20"/>
                <w:szCs w:val="20"/>
              </w:rPr>
              <w:t>инжекторных</w:t>
            </w:r>
            <w:proofErr w:type="spellEnd"/>
            <w:r w:rsidR="00B3248C" w:rsidRPr="000542F9">
              <w:rPr>
                <w:rFonts w:cs="Arial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489 900,00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534 200,00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556 000,00</w:t>
            </w:r>
          </w:p>
        </w:tc>
      </w:tr>
      <w:tr w:rsidR="00B3248C" w:rsidRPr="000542F9" w:rsidTr="00B3248C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000 1 03 02250 01 0000 110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8 090 300,00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8 822 100,00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9 183 100,00</w:t>
            </w:r>
          </w:p>
        </w:tc>
      </w:tr>
      <w:tr w:rsidR="00B3248C" w:rsidRPr="000542F9" w:rsidTr="00B3248C">
        <w:trPr>
          <w:trHeight w:val="33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000 1 0 302251 01 0000 110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8 090 300,00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8 822 100,00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9 183 100,00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000 1 05 00000 00 0000 000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2 970 600,00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3 020 700,00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3 064 200,00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000 1 05 01000 00 0000 110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1 916 700,00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1 956 400,00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1 995 700,00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000 1 05 01010 01 0000 110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</w:t>
            </w:r>
            <w:r w:rsidR="003D220E"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1 326 400,00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1 353 900,00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1 381 100,00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000 1 05 01011 01 0000 110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</w:t>
            </w:r>
            <w:r w:rsidR="003D220E"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1 326 400,00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1 353 900,00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1 381 100,00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000 1 05 01020 01 0000 110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590 300,00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602 500,00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614 600,00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000 1 05 01021 01 0000 110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590 300,00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602 500,00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614 600,00</w:t>
            </w:r>
          </w:p>
        </w:tc>
      </w:tr>
      <w:tr w:rsidR="00B3248C" w:rsidRPr="000542F9" w:rsidTr="00B3248C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000 1 05 03000 01 0000 110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1 038 000,00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1 048 000,00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1 052 000,00</w:t>
            </w:r>
          </w:p>
        </w:tc>
      </w:tr>
      <w:tr w:rsidR="00B3248C" w:rsidRPr="000542F9" w:rsidTr="00B3248C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000 1 05 03010 01 0000 110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1 038 000,00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1 048 000,00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1 052 000,00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000 1 05 04000 02 0000 110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16 500,00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000 1 05 04020 02 0000 110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 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16 500,00</w:t>
            </w:r>
          </w:p>
        </w:tc>
      </w:tr>
      <w:tr w:rsidR="00B3248C" w:rsidRPr="000542F9" w:rsidTr="00B3248C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000 1 08 00000 00 0000 000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1 438 000,00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1 523 900,00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1 562 900,00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000 1 08 03000 01 0000 110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1 438 000,00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1 523 900,00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1 562 900,00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000 1 08 03010 01 0000 110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1 438 000,00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1 523 900,00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1 562 900,00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000 1 11 00000 00 0000 000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5 500 000,00</w:t>
            </w:r>
          </w:p>
        </w:tc>
      </w:tr>
      <w:tr w:rsidR="00B3248C" w:rsidRPr="000542F9" w:rsidTr="004C7C8F">
        <w:trPr>
          <w:trHeight w:val="4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000 1 11 05000 00 0000 120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 5 600 000,00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5 500 000,00</w:t>
            </w:r>
          </w:p>
        </w:tc>
      </w:tr>
      <w:tr w:rsidR="00B3248C" w:rsidRPr="000542F9" w:rsidTr="00B3248C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000 1 11 05010 00 0000 120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5 200 000,00</w:t>
            </w:r>
          </w:p>
        </w:tc>
      </w:tr>
      <w:tr w:rsidR="00B3248C" w:rsidRPr="000542F9" w:rsidTr="00B3248C">
        <w:trPr>
          <w:trHeight w:val="25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000 1 11 05013 05 0000 120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</w:tr>
      <w:tr w:rsidR="00B3248C" w:rsidRPr="000542F9" w:rsidTr="00B3248C">
        <w:trPr>
          <w:trHeight w:val="25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000 1 11 05013 13 0000 120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2 700 000,00</w:t>
            </w:r>
          </w:p>
        </w:tc>
      </w:tr>
      <w:tr w:rsidR="00B3248C" w:rsidRPr="000542F9" w:rsidTr="00B3248C">
        <w:trPr>
          <w:trHeight w:val="25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000 1 11 05020 00 0000 120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</w:tr>
      <w:tr w:rsidR="00B3248C" w:rsidRPr="000542F9" w:rsidTr="00B3248C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000 1 11 05025 05 0000 120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</w:tr>
      <w:tr w:rsidR="00B3248C" w:rsidRPr="000542F9" w:rsidTr="00B3248C">
        <w:trPr>
          <w:trHeight w:val="25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000 1 11 05030 00 0000 120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</w:tr>
      <w:tr w:rsidR="00B3248C" w:rsidRPr="000542F9" w:rsidTr="00B3248C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000 1 11 05035 05 0000 120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000 1 12 00000 00 0000 000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791 000,00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872 000,00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000 1 12 01000 01 0000 120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791 000,00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872 000,00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000 1 12 01010 01 0000 120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Плата за выбросы загрязняющих веществ в атмосферный воздух стационарными объектами &lt;7&gt;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249 200,00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274 700,00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288 600,00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000 1 12 01030 01 0000 120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3 600,00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000 1 12 01040 01 0000 120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538 800,00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579 800,00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000 1 12 01041 01 0000 120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195 300,00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000 1 12 01042 01 0000 120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370 100,00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366 000,00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384 500,00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000 1 13 00000 00 0000 000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6 852 000,00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6 954 000,00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000 1 13 01000 00 0000 130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5 670 000,00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5 772 000,00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5 874 000,00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000 1 13 01990 00 0000 130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5 670 000,00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5 772 000,00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5 874 000,00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000 1 13 01995 05 0000 130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5 670 000,00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5 772 000,00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5 874 000,00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000 1 13 02000 00 0000 130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000 1 13 02990 00 0000 130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000 1 13 02995 05 0000 130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компенсации затрат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бюджетов муниципальных районов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000 1 14 00000 00 0000 000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000 1 14 06000 00 0000 430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000 1 14 06010 00 0000 430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от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продажи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земельных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участков,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государственная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собственность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которые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не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разграничена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</w:tr>
      <w:tr w:rsidR="00B3248C" w:rsidRPr="000542F9" w:rsidTr="00B3248C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000 1 14 06013 05 0000 430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150 000,00</w:t>
            </w:r>
          </w:p>
        </w:tc>
      </w:tr>
      <w:tr w:rsidR="00B3248C" w:rsidRPr="000542F9" w:rsidTr="00B3248C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000 1 14 06013 13 0000 430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1 317 000,00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1 407 000,00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1 503 000,00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000 1 16 01000 01 0000 140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1 136 500,00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1 214 300,00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1 297 200,00</w:t>
            </w:r>
          </w:p>
        </w:tc>
      </w:tr>
      <w:tr w:rsidR="00B3248C" w:rsidRPr="000542F9" w:rsidTr="00B3248C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000 1 16 01050 01 0000 140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71 800,00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77 000,00</w:t>
            </w:r>
          </w:p>
        </w:tc>
      </w:tr>
      <w:tr w:rsidR="00B3248C" w:rsidRPr="000542F9" w:rsidTr="00B3248C">
        <w:trPr>
          <w:trHeight w:val="28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000 1 16 01053 01 0000 140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71 800,00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77 000,00</w:t>
            </w:r>
          </w:p>
        </w:tc>
      </w:tr>
      <w:tr w:rsidR="00B3248C" w:rsidRPr="000542F9" w:rsidTr="00B3248C">
        <w:trPr>
          <w:trHeight w:val="25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000 1 16 01060 01 0000 140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81 900,00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93 500,00</w:t>
            </w:r>
          </w:p>
        </w:tc>
      </w:tr>
      <w:tr w:rsidR="00B3248C" w:rsidRPr="000542F9" w:rsidTr="00B3248C">
        <w:trPr>
          <w:trHeight w:val="33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000 1 16 01063 01 0000 140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</w:t>
            </w:r>
            <w:r w:rsidR="00B3248C" w:rsidRPr="000542F9">
              <w:rPr>
                <w:rFonts w:cs="Arial"/>
                <w:sz w:val="20"/>
                <w:szCs w:val="20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 81 900,00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93 500,00</w:t>
            </w:r>
          </w:p>
        </w:tc>
      </w:tr>
      <w:tr w:rsidR="00B3248C" w:rsidRPr="000542F9" w:rsidTr="00B3248C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000 1 16 01070 01 0000 140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89 500,00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102 000,00</w:t>
            </w:r>
          </w:p>
        </w:tc>
      </w:tr>
      <w:tr w:rsidR="00B3248C" w:rsidRPr="000542F9" w:rsidTr="00B3248C">
        <w:trPr>
          <w:trHeight w:val="28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000 1 16 01073 01 0000 140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78 500,00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89 500,00</w:t>
            </w:r>
          </w:p>
        </w:tc>
      </w:tr>
      <w:tr w:rsidR="00B3248C" w:rsidRPr="000542F9" w:rsidTr="00B3248C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000 1 16 01074 01 0000 140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12 500,00</w:t>
            </w:r>
          </w:p>
        </w:tc>
      </w:tr>
      <w:tr w:rsidR="00B3248C" w:rsidRPr="000542F9" w:rsidTr="00B3248C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000 1 16 01080 01 0000 140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98 400,00</w:t>
            </w:r>
          </w:p>
        </w:tc>
      </w:tr>
      <w:tr w:rsidR="00B3248C" w:rsidRPr="000542F9" w:rsidTr="00B3248C">
        <w:trPr>
          <w:trHeight w:val="30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000 1 16 01083 01 0000 140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98 400,00</w:t>
            </w:r>
          </w:p>
        </w:tc>
      </w:tr>
      <w:tr w:rsidR="00B3248C" w:rsidRPr="000542F9" w:rsidTr="00B3248C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000 1 16 01140 01 0000 140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351 700,00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375 600,00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401 100,00</w:t>
            </w:r>
          </w:p>
        </w:tc>
      </w:tr>
      <w:tr w:rsidR="00B3248C" w:rsidRPr="000542F9" w:rsidTr="00B3248C">
        <w:trPr>
          <w:trHeight w:val="33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000 1 16 01143 01 0000 140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351 700,00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375 600,00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401 100,00</w:t>
            </w:r>
          </w:p>
        </w:tc>
      </w:tr>
      <w:tr w:rsidR="00B3248C" w:rsidRPr="000542F9" w:rsidTr="00B3248C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000 1 16 01150 01 0000 140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194 000,00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207 200,00</w:t>
            </w:r>
          </w:p>
        </w:tc>
      </w:tr>
      <w:tr w:rsidR="00B3248C" w:rsidRPr="000542F9" w:rsidTr="00B3248C">
        <w:trPr>
          <w:trHeight w:val="38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000 1 16 01153 01 0000 140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194 000,00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207 200,00</w:t>
            </w:r>
          </w:p>
        </w:tc>
      </w:tr>
      <w:tr w:rsidR="00B3248C" w:rsidRPr="000542F9" w:rsidTr="00B3248C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000 1 16 01170 01 0000 140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3 400,00</w:t>
            </w:r>
          </w:p>
        </w:tc>
      </w:tr>
      <w:tr w:rsidR="00B3248C" w:rsidRPr="000542F9" w:rsidTr="00B3248C">
        <w:trPr>
          <w:trHeight w:val="28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000 1 16 01173 01 0000 140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3 400,00</w:t>
            </w:r>
          </w:p>
        </w:tc>
      </w:tr>
      <w:tr w:rsidR="00B3248C" w:rsidRPr="000542F9" w:rsidTr="00B3248C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000 1 16 01190 01 0000 140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177 100,00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189 100,00</w:t>
            </w:r>
          </w:p>
        </w:tc>
      </w:tr>
      <w:tr w:rsidR="00B3248C" w:rsidRPr="000542F9" w:rsidTr="00B3248C">
        <w:trPr>
          <w:trHeight w:val="29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000 1 16 01193 01 0000 140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177 100,00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189 100,00</w:t>
            </w:r>
          </w:p>
        </w:tc>
      </w:tr>
      <w:tr w:rsidR="00B3248C" w:rsidRPr="000542F9" w:rsidTr="00B3248C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000 1 16 01200 01 0000 140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125 500,00</w:t>
            </w:r>
          </w:p>
        </w:tc>
      </w:tr>
      <w:tr w:rsidR="00B3248C" w:rsidRPr="000542F9" w:rsidTr="00B3248C">
        <w:trPr>
          <w:trHeight w:val="30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000 1 16 01203 01 0000 140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125 500,00</w:t>
            </w:r>
          </w:p>
        </w:tc>
      </w:tr>
      <w:tr w:rsidR="00B3248C" w:rsidRPr="000542F9" w:rsidTr="00B3248C">
        <w:trPr>
          <w:trHeight w:val="33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000 1 16 07000 01 0000 140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192 700,00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205 800,00</w:t>
            </w:r>
          </w:p>
        </w:tc>
      </w:tr>
      <w:tr w:rsidR="00B3248C" w:rsidRPr="000542F9" w:rsidTr="00B3248C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000 1 16 07010 00 0000 140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92 700,00</w:t>
            </w:r>
          </w:p>
        </w:tc>
      </w:tr>
      <w:tr w:rsidR="00B3248C" w:rsidRPr="000542F9" w:rsidTr="00B3248C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000 1 16 07010 05 0000 140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92 700,00</w:t>
            </w:r>
          </w:p>
        </w:tc>
      </w:tr>
      <w:tr w:rsidR="00B3248C" w:rsidRPr="000542F9" w:rsidTr="00B3248C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000 1 16 07090 00 0000 140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99 200,00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113 100,00</w:t>
            </w:r>
          </w:p>
        </w:tc>
      </w:tr>
      <w:tr w:rsidR="00B3248C" w:rsidRPr="000542F9" w:rsidTr="00B3248C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000 1 16 07090 05 0000 140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99 200,00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113 100,00</w:t>
            </w:r>
          </w:p>
        </w:tc>
      </w:tr>
      <w:tr w:rsidR="00B3248C" w:rsidRPr="000542F9" w:rsidTr="00B3248C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000 2 00 00000 00 0000 000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434 900 891,00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318 078 472,47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340 850 073,95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000 2 02 00000 00 0000 000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434 900 891,00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318 078 472,47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340 850 073,95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000 2 02 10000 00 0000 150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110 309 000,00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41 874 000,00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43 682 000,00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000 2 02 15001 00 0000 150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68 500 000,00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41 874 000,00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43 682 000,00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000 2 02 15001 05 0000 150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68 500 000,00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41 874 000,00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43 682 000,00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 xml:space="preserve">000 2 02 15002 00 0000 150 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41 809 000,00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 xml:space="preserve">000 2 02 15002 05 0000 150 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41 809 000,00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000 2 02 20000 00 0000 150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бюджетной системы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Российской Федерации (межбюджетные субсидии)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86 298 691,00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28 905 572,47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36 776 873,95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000 2 02 20077 00 0000 151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Субсидии бюджетам на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000 2 02 20077 05 0000 151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000 2 02 25097 00 0000 150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2 552 011,00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000 2 02 25097 05 0000 150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2 552 011,00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000 2 02 25210 00 0000 150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1 899 553,00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1 584 407,00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6 254 705,00</w:t>
            </w:r>
          </w:p>
        </w:tc>
      </w:tr>
      <w:tr w:rsidR="00B3248C" w:rsidRPr="000542F9" w:rsidTr="00B3248C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000 2 02 25210 05 0000 150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1 899 553,00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1 584 407,00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6 254 705,00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000 2 02 25169 00 0000 150 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6 274 940,00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6 274 985,00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6 274 022,00</w:t>
            </w:r>
          </w:p>
        </w:tc>
      </w:tr>
      <w:tr w:rsidR="00B3248C" w:rsidRPr="000542F9" w:rsidTr="00B3248C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 xml:space="preserve">000 2 02 25169 05 0000 150 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6 274 940,00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6 274 985,00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6 274 022,00</w:t>
            </w:r>
          </w:p>
        </w:tc>
      </w:tr>
      <w:tr w:rsidR="00B3248C" w:rsidRPr="000542F9" w:rsidTr="00B3248C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000 2 02 25304 00 0000 150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8 028 300,00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8 142 200,00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8 153 800,00</w:t>
            </w:r>
          </w:p>
        </w:tc>
      </w:tr>
      <w:tr w:rsidR="00B3248C" w:rsidRPr="000542F9" w:rsidTr="00B3248C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000 2 02 25304 05 0000 150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8 028 300,00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8 142 200,00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8 153 800,00</w:t>
            </w:r>
          </w:p>
        </w:tc>
      </w:tr>
      <w:tr w:rsidR="00B3248C" w:rsidRPr="000542F9" w:rsidTr="00B3248C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>000 2 02 25467 00 0000 150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</w:tr>
      <w:tr w:rsidR="00B3248C" w:rsidRPr="000542F9" w:rsidTr="00B3248C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 xml:space="preserve">000 2 02 25467 05 0000 150 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</w:tr>
      <w:tr w:rsidR="00B3248C" w:rsidRPr="000542F9" w:rsidTr="00B3248C">
        <w:trPr>
          <w:trHeight w:val="15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000 2 02 25491 00 0000 150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1 679 721,00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4C7C8F">
        <w:trPr>
          <w:trHeight w:val="2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000 2 02 25491 05 0000 150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1 679 721,00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000 2 02 25497 00 0000 150 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1 583 000,00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2 718 362,47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2 737 943,95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000 2 02 25497 05 0000 150 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1 583 000,00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2 718 362,47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2 737 943,95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000 2 02 25516 00 0000 150 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1 039 400,00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 xml:space="preserve">000 2 02 25516 05 0000 150 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1 039 400,00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000 2 02 25519 00 0000 150 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  <w:r w:rsidR="00B3248C" w:rsidRPr="000542F9">
              <w:rPr>
                <w:rFonts w:cs="Arial"/>
                <w:sz w:val="20"/>
                <w:szCs w:val="20"/>
              </w:rPr>
              <w:t xml:space="preserve">000 2 02 25519 05 0000 150 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000 2 02 29999 00 0000 150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субсидии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47 741 766,00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10 185 618,00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10 856 403,00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000 2 02 29999 05 0000 150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47 741 766,00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10 185 618,00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10 856 403,00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000 2 02 30000 00 0000 150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224 925 700,00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233 931 400,00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247 023 700,00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000 2 02 30024 00 0000 150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5 619 000,00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4 870 000,00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5 121 000,00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000 2 02 30024 05 0000 150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5 619 000,00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4 870 000,00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5 121 000,00</w:t>
            </w:r>
          </w:p>
        </w:tc>
      </w:tr>
      <w:tr w:rsidR="00B3248C" w:rsidRPr="000542F9" w:rsidTr="00B3248C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000 2 02 30029 00 0000 150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185 000,00</w:t>
            </w:r>
          </w:p>
        </w:tc>
      </w:tr>
      <w:tr w:rsidR="00B3248C" w:rsidRPr="000542F9" w:rsidTr="00B3248C">
        <w:trPr>
          <w:trHeight w:val="25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000 2 02 30029 05 0000 150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185 000,00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000 2 02 35260 00 0000 150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330 300,00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324 100,00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472 800,00</w:t>
            </w:r>
          </w:p>
        </w:tc>
      </w:tr>
      <w:tr w:rsidR="00B3248C" w:rsidRPr="000542F9" w:rsidTr="00B3248C">
        <w:trPr>
          <w:trHeight w:val="12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000 2 02 35260 05 0000 150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330 300,00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324 100,00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472 800,00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000 2 02 35469 00 0000 150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354 300,00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000 2 02 35469 05 0000 150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354 300,00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000 2 02 39998 00 0000 150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Единая субвенция местным бюджетам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16 124 100,00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15 915 400,00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17 302 800,00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000 2 02 39998 05 0000 150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16 124 100,00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15 915 400,00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17 302 800,00</w:t>
            </w:r>
          </w:p>
        </w:tc>
      </w:tr>
      <w:tr w:rsidR="00B3248C" w:rsidRPr="000542F9" w:rsidTr="00B3248C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000 2 02 39999 00 0000 150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субвенции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202 313 000,00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212 636 900,00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223 942 100,00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000 2 02 39999 05 0000 150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202 313 000,00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212 636 900,00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223 942 100,00</w:t>
            </w:r>
          </w:p>
        </w:tc>
      </w:tr>
      <w:tr w:rsidR="00B3248C" w:rsidRPr="000542F9" w:rsidTr="00B3248C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000 2 02 40000 00 0000 150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13 367 500,00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13 367 500,00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13 367 500,00</w:t>
            </w:r>
          </w:p>
        </w:tc>
      </w:tr>
      <w:tr w:rsidR="00B3248C" w:rsidRPr="000542F9" w:rsidTr="00B3248C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000 2 02 45303 00 0000 150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13 280 400,00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13 280 400,00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13 280 400,00</w:t>
            </w:r>
          </w:p>
        </w:tc>
      </w:tr>
      <w:tr w:rsidR="00B3248C" w:rsidRPr="000542F9" w:rsidTr="00B3248C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000 2 02 45303 05 0000 150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13 280 400,00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13 280 400,00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13 280 400,00</w:t>
            </w:r>
          </w:p>
        </w:tc>
      </w:tr>
      <w:tr w:rsidR="00B3248C" w:rsidRPr="000542F9" w:rsidTr="00B3248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000 2 02 49999 00 0000 150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</w:tr>
      <w:tr w:rsidR="00B3248C" w:rsidRPr="000542F9" w:rsidTr="00B3248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000 2 02 49999 05 0000 150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</w:tr>
      <w:tr w:rsidR="00B3248C" w:rsidRPr="000542F9" w:rsidTr="00B3248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B3248C" w:rsidRPr="000542F9" w:rsidRDefault="00B3248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B3248C" w:rsidRPr="000542F9" w:rsidRDefault="00B3248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631" w:type="dxa"/>
        <w:tblInd w:w="93" w:type="dxa"/>
        <w:tblLook w:val="04A0" w:firstRow="1" w:lastRow="0" w:firstColumn="1" w:lastColumn="0" w:noHBand="0" w:noVBand="1"/>
      </w:tblPr>
      <w:tblGrid>
        <w:gridCol w:w="6111"/>
        <w:gridCol w:w="1760"/>
        <w:gridCol w:w="1760"/>
      </w:tblGrid>
      <w:tr w:rsidR="004C7C8F" w:rsidRPr="000542F9" w:rsidTr="004C7C8F">
        <w:trPr>
          <w:trHeight w:val="2609"/>
        </w:trPr>
        <w:tc>
          <w:tcPr>
            <w:tcW w:w="96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C8F" w:rsidRPr="00E14B56" w:rsidRDefault="004C7C8F" w:rsidP="00723F9F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3</w:t>
            </w:r>
            <w:r w:rsidRPr="004C7C8F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к решению Совета народных депутатов</w:t>
            </w:r>
            <w:r w:rsidRPr="004C7C8F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4C7C8F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от 28 декабря 2020 г. № 27</w:t>
            </w:r>
          </w:p>
          <w:p w:rsidR="004C7C8F" w:rsidRPr="00E14B56" w:rsidRDefault="004C7C8F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4C7C8F" w:rsidRPr="00E14B56" w:rsidRDefault="004C7C8F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4C7C8F" w:rsidRPr="000542F9" w:rsidRDefault="004C7C8F" w:rsidP="00723F9F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НОРМАТИВЫ ОТЧИСЛЕНИЙ ОТ НАЛОГОВ, СБОРОВ И НЕНАЛОГОВЫХ ДОХОДОВ В БЮДЖЕТЫ ПОСЕЛЕНИЙ ПОДГОРЕНСКОГО МУНИЦИПАЛЬНОГО РАЙОНА НА 2021 ГОД И НА ПЛАНОВЫЙ ПЕРИОД 2022</w:t>
            </w:r>
            <w:proofErr w:type="gramStart"/>
            <w:r w:rsidRPr="000542F9">
              <w:rPr>
                <w:rFonts w:cs="Arial"/>
                <w:bCs/>
                <w:sz w:val="20"/>
                <w:szCs w:val="20"/>
              </w:rPr>
              <w:t xml:space="preserve"> И</w:t>
            </w:r>
            <w:proofErr w:type="gramEnd"/>
            <w:r w:rsidRPr="000542F9">
              <w:rPr>
                <w:rFonts w:cs="Arial"/>
                <w:bCs/>
                <w:sz w:val="20"/>
                <w:szCs w:val="20"/>
              </w:rPr>
              <w:t xml:space="preserve"> 2023 ГОДОВ</w:t>
            </w:r>
          </w:p>
        </w:tc>
      </w:tr>
      <w:tr w:rsidR="00B3248C" w:rsidRPr="000542F9" w:rsidTr="00B3248C">
        <w:trPr>
          <w:trHeight w:val="43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(в процентах)</w:t>
            </w:r>
          </w:p>
        </w:tc>
      </w:tr>
      <w:tr w:rsidR="00B3248C" w:rsidRPr="000542F9" w:rsidTr="00723F9F">
        <w:trPr>
          <w:trHeight w:val="5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налога (сбора)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Бюджеты поселений</w:t>
            </w:r>
          </w:p>
        </w:tc>
      </w:tr>
      <w:tr w:rsidR="00B3248C" w:rsidRPr="000542F9" w:rsidTr="00B3248C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</w:tr>
      <w:tr w:rsidR="00B3248C" w:rsidRPr="000542F9" w:rsidTr="00B3248C">
        <w:trPr>
          <w:trHeight w:val="58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4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58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64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7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16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16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7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100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10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6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7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64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7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3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3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3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ДОХОДЫ ОТ ШТРАФОВ, САНКЦИЙ, ВОЗМЕЩЕНИЙ УЩЕРБА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25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15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15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14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15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15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15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12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117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14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13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3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В ЧАСТИ ПРОЧИХ НЕНАЛОГОВЫХ ДОХОДОВ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3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6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40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40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Прочие неналоговые доходы бюджетов городских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57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В ЧАСТИ ПОСТУПЛЕНИЙ ПО УРЕГУЛИРОВАНИЮ РАСЧЕТОВ МЕЖДУ БЮДЖЕТАМИ БЮДЖЕТНОЙ СИСТЕМЫ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106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</w:tr>
      <w:tr w:rsidR="00B3248C" w:rsidRPr="000542F9" w:rsidTr="00B3248C">
        <w:trPr>
          <w:trHeight w:val="13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Поступления в бюджеты городских поселений (перечисления из бюджетов городских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3248C" w:rsidRPr="000542F9" w:rsidTr="00B3248C">
        <w:trPr>
          <w:trHeight w:val="39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B3248C" w:rsidRPr="000542F9" w:rsidRDefault="00B3248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702" w:type="dxa"/>
        <w:tblInd w:w="93" w:type="dxa"/>
        <w:tblLook w:val="04A0" w:firstRow="1" w:lastRow="0" w:firstColumn="1" w:lastColumn="0" w:noHBand="0" w:noVBand="1"/>
      </w:tblPr>
      <w:tblGrid>
        <w:gridCol w:w="1755"/>
        <w:gridCol w:w="2260"/>
        <w:gridCol w:w="5687"/>
      </w:tblGrid>
      <w:tr w:rsidR="00723F9F" w:rsidRPr="000542F9" w:rsidTr="00723F9F">
        <w:trPr>
          <w:trHeight w:val="2835"/>
        </w:trPr>
        <w:tc>
          <w:tcPr>
            <w:tcW w:w="970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F9F" w:rsidRPr="00723F9F" w:rsidRDefault="00723F9F" w:rsidP="00723F9F">
            <w:pPr>
              <w:widowControl w:val="0"/>
              <w:ind w:left="4443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4 к решению Совета народных депутатов Подгоренского муниципального района</w:t>
            </w:r>
            <w:r w:rsidRPr="00723F9F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 от </w:t>
            </w:r>
            <w:r w:rsidR="00E14B56">
              <w:rPr>
                <w:rFonts w:cs="Arial"/>
                <w:sz w:val="20"/>
                <w:szCs w:val="20"/>
              </w:rPr>
              <w:t>_________ 2020 г. № __</w:t>
            </w:r>
          </w:p>
          <w:p w:rsidR="00723F9F" w:rsidRPr="00723F9F" w:rsidRDefault="00723F9F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723F9F">
              <w:rPr>
                <w:rFonts w:cs="Arial"/>
                <w:sz w:val="20"/>
                <w:szCs w:val="20"/>
              </w:rPr>
              <w:t xml:space="preserve"> </w:t>
            </w:r>
          </w:p>
          <w:p w:rsidR="00723F9F" w:rsidRPr="00723F9F" w:rsidRDefault="00723F9F" w:rsidP="00723F9F">
            <w:pPr>
              <w:widowControl w:val="0"/>
              <w:jc w:val="center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ПЕРЕЧЕНЬ ГЛАВНЫХ АДМИНИСТРАТОРОВ ДОХОДОВ БЮДЖЕТА ПОДГОРЕНСКОГО МУНИЦИПАЛЬНОГО РАЙОНА – ОРГАНОВ ГОСУДАРСТВЕННОЙ ВЛАСТИ РОССИЙСКОЙ ФЕДЕРАЦИИ</w:t>
            </w:r>
          </w:p>
          <w:p w:rsidR="00723F9F" w:rsidRPr="00723F9F" w:rsidRDefault="00723F9F" w:rsidP="00723F9F">
            <w:pPr>
              <w:widowControl w:val="0"/>
              <w:rPr>
                <w:rFonts w:cs="Arial"/>
                <w:bCs/>
                <w:sz w:val="20"/>
                <w:szCs w:val="20"/>
              </w:rPr>
            </w:pPr>
          </w:p>
          <w:p w:rsidR="00723F9F" w:rsidRPr="00723F9F" w:rsidRDefault="00723F9F" w:rsidP="00723F9F">
            <w:pPr>
              <w:widowControl w:val="0"/>
              <w:rPr>
                <w:rFonts w:cs="Arial"/>
                <w:sz w:val="20"/>
                <w:szCs w:val="20"/>
              </w:rPr>
            </w:pPr>
          </w:p>
        </w:tc>
      </w:tr>
      <w:tr w:rsidR="00B3248C" w:rsidRPr="000542F9" w:rsidTr="00723F9F">
        <w:trPr>
          <w:trHeight w:val="645"/>
        </w:trPr>
        <w:tc>
          <w:tcPr>
            <w:tcW w:w="4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главного администратора доходов бюджета муниципального района</w:t>
            </w:r>
          </w:p>
        </w:tc>
      </w:tr>
      <w:tr w:rsidR="00B3248C" w:rsidRPr="000542F9" w:rsidTr="00723F9F">
        <w:trPr>
          <w:trHeight w:val="99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доходов бюджета муниципального района</w:t>
            </w:r>
          </w:p>
        </w:tc>
        <w:tc>
          <w:tcPr>
            <w:tcW w:w="5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B3248C" w:rsidRPr="000542F9" w:rsidTr="00723F9F">
        <w:trPr>
          <w:trHeight w:val="31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</w:tr>
      <w:tr w:rsidR="00B3248C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Федеральная служба по надзору в сфере природопользования</w:t>
            </w:r>
          </w:p>
        </w:tc>
      </w:tr>
      <w:tr w:rsidR="00B3248C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1 12 01000 01 0000 120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Плата за негативное воздействие на окружающую среду*</w:t>
            </w:r>
          </w:p>
        </w:tc>
      </w:tr>
      <w:tr w:rsidR="00B3248C" w:rsidRPr="000542F9" w:rsidTr="00723F9F">
        <w:trPr>
          <w:trHeight w:val="135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1 16 10129 01 0000 140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Федеральное агентство по рыболовству</w:t>
            </w:r>
          </w:p>
        </w:tc>
      </w:tr>
      <w:tr w:rsidR="00B3248C" w:rsidRPr="000542F9" w:rsidTr="00723F9F">
        <w:trPr>
          <w:trHeight w:val="138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1 16 10129 01 0000 140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Федеральное казначейство</w:t>
            </w:r>
          </w:p>
        </w:tc>
      </w:tr>
      <w:tr w:rsidR="00B3248C" w:rsidRPr="000542F9" w:rsidTr="00723F9F">
        <w:trPr>
          <w:trHeight w:val="165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1 03 02231 01 0000 110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B3248C" w:rsidRPr="000542F9" w:rsidTr="00723F9F">
        <w:trPr>
          <w:trHeight w:val="199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1 03 02241 01 0000 110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3248C" w:rsidRPr="000542F9">
              <w:rPr>
                <w:rFonts w:cs="Arial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="00B3248C" w:rsidRPr="000542F9">
              <w:rPr>
                <w:rFonts w:cs="Arial"/>
                <w:color w:val="000000"/>
                <w:sz w:val="20"/>
                <w:szCs w:val="20"/>
              </w:rPr>
              <w:t>инжекторных</w:t>
            </w:r>
            <w:proofErr w:type="spellEnd"/>
            <w:r w:rsidR="00B3248C" w:rsidRPr="000542F9">
              <w:rPr>
                <w:rFonts w:cs="Arial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B3248C" w:rsidRPr="000542F9" w:rsidTr="00723F9F">
        <w:trPr>
          <w:trHeight w:val="165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1 03 02251 01 0000 110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B3248C" w:rsidRPr="000542F9" w:rsidTr="00723F9F">
        <w:trPr>
          <w:trHeight w:val="178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1 03 02261 01 0000 110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0542F9">
              <w:rPr>
                <w:rFonts w:cs="Arial"/>
                <w:color w:val="000000"/>
                <w:sz w:val="20"/>
                <w:szCs w:val="20"/>
              </w:rPr>
              <w:br w:type="page"/>
            </w:r>
          </w:p>
        </w:tc>
      </w:tr>
      <w:tr w:rsidR="00B3248C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Федеральная служба по надзору в сфере транспорта</w:t>
            </w:r>
          </w:p>
        </w:tc>
      </w:tr>
      <w:tr w:rsidR="00B3248C" w:rsidRPr="000542F9" w:rsidTr="00723F9F">
        <w:trPr>
          <w:trHeight w:val="136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1 16 10129 01 0000 140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6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B3248C" w:rsidRPr="000542F9" w:rsidTr="00723F9F">
        <w:trPr>
          <w:trHeight w:val="114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1 16 10123 01 0051 140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102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177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Министерство Российской</w:t>
            </w:r>
            <w:r w:rsidR="003D220E"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Федерации по делам гражданской обороны, чрезвычайным ситуациям и ликвидации последствий</w:t>
            </w:r>
            <w:r w:rsidR="003D220E"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стихийных бедствий</w:t>
            </w:r>
          </w:p>
        </w:tc>
      </w:tr>
      <w:tr w:rsidR="00B3248C" w:rsidRPr="000542F9" w:rsidTr="00723F9F">
        <w:trPr>
          <w:trHeight w:val="102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1 16 10123 01 0051 140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127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1 16 10129 01 0000 140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Федеральная налоговая служба</w:t>
            </w:r>
          </w:p>
        </w:tc>
      </w:tr>
      <w:tr w:rsidR="00B3248C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Налог на доходы физических лиц*</w:t>
            </w:r>
          </w:p>
        </w:tc>
      </w:tr>
      <w:tr w:rsidR="00B3248C" w:rsidRPr="000542F9" w:rsidTr="00723F9F">
        <w:trPr>
          <w:trHeight w:val="51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</w:tr>
      <w:tr w:rsidR="00B3248C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1 05 02000 02 0000 110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Единый налог на вмененный доход для отдельных видов деятельности </w:t>
            </w:r>
          </w:p>
        </w:tc>
      </w:tr>
      <w:tr w:rsidR="00B3248C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Единый сельскохозяйственный налог*</w:t>
            </w:r>
          </w:p>
        </w:tc>
      </w:tr>
      <w:tr w:rsidR="00B3248C" w:rsidRPr="000542F9" w:rsidTr="00723F9F">
        <w:trPr>
          <w:trHeight w:val="51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1 05 04000 02 0000 110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</w:tr>
      <w:tr w:rsidR="00B3248C" w:rsidRPr="000542F9" w:rsidTr="00723F9F">
        <w:trPr>
          <w:trHeight w:val="76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1 08 03010 01 0000 110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B3248C" w:rsidRPr="000542F9" w:rsidTr="00723F9F">
        <w:trPr>
          <w:trHeight w:val="51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1 09 00000 00 0000 000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Задолженность и перерасчеты по отмененным налогам, сборам и иным обязательным платежам*</w:t>
            </w:r>
          </w:p>
        </w:tc>
      </w:tr>
      <w:tr w:rsidR="00B3248C" w:rsidRPr="000542F9" w:rsidTr="00723F9F">
        <w:trPr>
          <w:trHeight w:val="1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1 16 10123 01 0051 140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132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1 16 10129 01 0000 140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Министерство внутренних дел Российской Федерации</w:t>
            </w:r>
          </w:p>
        </w:tc>
      </w:tr>
      <w:tr w:rsidR="00B3248C" w:rsidRPr="000542F9" w:rsidTr="00723F9F">
        <w:trPr>
          <w:trHeight w:val="102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1 16 10123 01 0051 140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127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1 16 10129 01 0000 140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51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Федеральная служба государственной регистрации, кадастра и картографии</w:t>
            </w:r>
          </w:p>
        </w:tc>
      </w:tr>
      <w:tr w:rsidR="00B3248C" w:rsidRPr="000542F9" w:rsidTr="00723F9F">
        <w:trPr>
          <w:trHeight w:val="102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1 16 10123 01 0051 140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136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1 16 10129 01 0000 140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Федеральная служба судебных приставов</w:t>
            </w:r>
          </w:p>
        </w:tc>
      </w:tr>
      <w:tr w:rsidR="00B3248C" w:rsidRPr="000542F9" w:rsidTr="00723F9F">
        <w:trPr>
          <w:trHeight w:val="114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1 16 10123 01 0051 140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3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3D220E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Генеральная прокуратура Российской Федерации</w:t>
            </w:r>
          </w:p>
        </w:tc>
      </w:tr>
      <w:tr w:rsidR="00B3248C" w:rsidRPr="000542F9" w:rsidTr="00723F9F">
        <w:trPr>
          <w:trHeight w:val="1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1 16 10123 01 0051 140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127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415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1 16 10129 01 0000 140</w:t>
            </w:r>
          </w:p>
        </w:tc>
        <w:tc>
          <w:tcPr>
            <w:tcW w:w="5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B3248C" w:rsidRPr="000542F9" w:rsidTr="00723F9F">
        <w:trPr>
          <w:trHeight w:val="255"/>
        </w:trPr>
        <w:tc>
          <w:tcPr>
            <w:tcW w:w="9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B3248C" w:rsidRPr="000542F9" w:rsidTr="00723F9F">
        <w:trPr>
          <w:trHeight w:val="810"/>
        </w:trPr>
        <w:tc>
          <w:tcPr>
            <w:tcW w:w="9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48C" w:rsidRPr="000542F9" w:rsidRDefault="00B3248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* В части доходов, зачисляемых в бюджет муниципального района в пределах компетенции главных администраторов доходов бюджета муниципального района по всем статьям, подстатьям соответствующей статьи, подвидам доходов бюджета.</w:t>
            </w:r>
          </w:p>
        </w:tc>
      </w:tr>
    </w:tbl>
    <w:p w:rsidR="00D53022" w:rsidRPr="000542F9" w:rsidRDefault="00B3248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0" w:type="auto"/>
        <w:tblInd w:w="5229" w:type="dxa"/>
        <w:tblLayout w:type="fixed"/>
        <w:tblLook w:val="04A0" w:firstRow="1" w:lastRow="0" w:firstColumn="1" w:lastColumn="0" w:noHBand="0" w:noVBand="1"/>
      </w:tblPr>
      <w:tblGrid>
        <w:gridCol w:w="4093"/>
      </w:tblGrid>
      <w:tr w:rsidR="00D53022" w:rsidRPr="000542F9" w:rsidTr="00D53022">
        <w:tc>
          <w:tcPr>
            <w:tcW w:w="4093" w:type="dxa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Приложение № 5 к решению </w:t>
            </w:r>
          </w:p>
        </w:tc>
      </w:tr>
      <w:tr w:rsidR="00D53022" w:rsidRPr="000542F9" w:rsidTr="00D53022">
        <w:tc>
          <w:tcPr>
            <w:tcW w:w="4093" w:type="dxa"/>
            <w:hideMark/>
          </w:tcPr>
          <w:p w:rsidR="00D53022" w:rsidRPr="000542F9" w:rsidRDefault="00D53022" w:rsidP="00E14B56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Совета народных депутатов</w:t>
            </w:r>
            <w:r w:rsidR="00723F9F" w:rsidRPr="00723F9F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="00723F9F" w:rsidRPr="00723F9F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</w:t>
            </w:r>
            <w:r w:rsidRPr="000542F9">
              <w:rPr>
                <w:rFonts w:cs="Arial"/>
                <w:sz w:val="20"/>
                <w:szCs w:val="20"/>
              </w:rPr>
              <w:t xml:space="preserve"> 2020 г. № </w:t>
            </w:r>
            <w:r w:rsidR="00E14B56">
              <w:rPr>
                <w:rFonts w:cs="Arial"/>
                <w:sz w:val="20"/>
                <w:szCs w:val="20"/>
              </w:rPr>
              <w:t>__</w:t>
            </w:r>
          </w:p>
        </w:tc>
      </w:tr>
    </w:tbl>
    <w:p w:rsidR="00D53022" w:rsidRPr="000542F9" w:rsidRDefault="00D53022" w:rsidP="00723F9F">
      <w:pPr>
        <w:pStyle w:val="71"/>
        <w:keepNext w:val="0"/>
        <w:numPr>
          <w:ilvl w:val="0"/>
          <w:numId w:val="0"/>
        </w:numPr>
        <w:tabs>
          <w:tab w:val="left" w:pos="2925"/>
          <w:tab w:val="center" w:pos="4677"/>
        </w:tabs>
        <w:suppressAutoHyphens w:val="0"/>
        <w:jc w:val="both"/>
        <w:outlineLvl w:val="9"/>
        <w:rPr>
          <w:rFonts w:cs="Arial"/>
          <w:b w:val="0"/>
          <w:sz w:val="20"/>
          <w:szCs w:val="20"/>
        </w:rPr>
      </w:pPr>
    </w:p>
    <w:p w:rsidR="00D53022" w:rsidRPr="000542F9" w:rsidRDefault="003D220E" w:rsidP="00723F9F">
      <w:pPr>
        <w:pStyle w:val="71"/>
        <w:keepNext w:val="0"/>
        <w:numPr>
          <w:ilvl w:val="0"/>
          <w:numId w:val="0"/>
        </w:numPr>
        <w:tabs>
          <w:tab w:val="left" w:pos="2925"/>
          <w:tab w:val="center" w:pos="4677"/>
        </w:tabs>
        <w:suppressAutoHyphens w:val="0"/>
        <w:jc w:val="both"/>
        <w:outlineLvl w:val="9"/>
        <w:rPr>
          <w:rFonts w:cs="Arial"/>
          <w:b w:val="0"/>
          <w:sz w:val="20"/>
          <w:szCs w:val="20"/>
        </w:rPr>
      </w:pPr>
      <w:r w:rsidRPr="000542F9">
        <w:rPr>
          <w:rFonts w:cs="Arial"/>
          <w:b w:val="0"/>
          <w:sz w:val="20"/>
          <w:szCs w:val="20"/>
        </w:rPr>
        <w:t xml:space="preserve"> </w:t>
      </w:r>
    </w:p>
    <w:p w:rsidR="00D53022" w:rsidRPr="00723F9F" w:rsidRDefault="00D53022" w:rsidP="00723F9F">
      <w:pPr>
        <w:pStyle w:val="71"/>
        <w:keepNext w:val="0"/>
        <w:numPr>
          <w:ilvl w:val="0"/>
          <w:numId w:val="0"/>
        </w:numPr>
        <w:tabs>
          <w:tab w:val="left" w:pos="2925"/>
          <w:tab w:val="center" w:pos="4677"/>
        </w:tabs>
        <w:suppressAutoHyphens w:val="0"/>
        <w:outlineLvl w:val="9"/>
        <w:rPr>
          <w:rFonts w:cs="Arial"/>
          <w:b w:val="0"/>
          <w:bCs w:val="0"/>
          <w:sz w:val="20"/>
          <w:szCs w:val="20"/>
        </w:rPr>
      </w:pPr>
      <w:r w:rsidRPr="00723F9F">
        <w:rPr>
          <w:rFonts w:cs="Arial"/>
          <w:b w:val="0"/>
          <w:sz w:val="20"/>
          <w:szCs w:val="20"/>
        </w:rPr>
        <w:t>ПЕРЕЧЕНЬ</w:t>
      </w:r>
      <w:r w:rsidR="00723F9F" w:rsidRPr="00723F9F">
        <w:rPr>
          <w:rFonts w:cs="Arial"/>
          <w:b w:val="0"/>
          <w:sz w:val="20"/>
          <w:szCs w:val="20"/>
        </w:rPr>
        <w:t xml:space="preserve"> </w:t>
      </w:r>
      <w:r w:rsidRPr="00723F9F">
        <w:rPr>
          <w:rFonts w:cs="Arial"/>
          <w:b w:val="0"/>
          <w:bCs w:val="0"/>
          <w:sz w:val="20"/>
          <w:szCs w:val="20"/>
        </w:rPr>
        <w:t>ГЛАВНЫХ АДМИНИСТРАТОРОВ ДОХОДОВ РАЙОННОГО БЮДЖЕТА И БЮДЖЕТОВ ПОСЕЛЕНИЙ – ОРГАНОВ МЕСТНОГО САМОУПРАВЛЕНИЯ, УЧРЕЖДЕНИЙ ПОДГОРЕНСКОГО МУНИЦИПАЛЬНОГО РАЙОНА</w:t>
      </w:r>
    </w:p>
    <w:p w:rsidR="00D53022" w:rsidRPr="000542F9" w:rsidRDefault="00D53022" w:rsidP="00723F9F">
      <w:pPr>
        <w:widowControl w:val="0"/>
        <w:ind w:firstLine="0"/>
        <w:rPr>
          <w:rFonts w:cs="Arial"/>
          <w:sz w:val="20"/>
          <w:szCs w:val="20"/>
        </w:rPr>
      </w:pPr>
    </w:p>
    <w:tbl>
      <w:tblPr>
        <w:tblW w:w="9644" w:type="dxa"/>
        <w:tblInd w:w="-1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3402"/>
        <w:gridCol w:w="5529"/>
      </w:tblGrid>
      <w:tr w:rsidR="00D53022" w:rsidRPr="000542F9" w:rsidTr="00723F9F">
        <w:trPr>
          <w:trHeight w:val="324"/>
        </w:trPr>
        <w:tc>
          <w:tcPr>
            <w:tcW w:w="411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pStyle w:val="13"/>
              <w:tabs>
                <w:tab w:val="left" w:pos="708"/>
              </w:tabs>
              <w:suppressAutoHyphens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D53022" w:rsidRPr="000542F9" w:rsidRDefault="00D53022" w:rsidP="00723F9F">
            <w:pPr>
              <w:widowControl w:val="0"/>
              <w:snapToGri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главного администратора</w:t>
            </w: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доходов бюджета муниципального района</w:t>
            </w:r>
          </w:p>
        </w:tc>
      </w:tr>
      <w:tr w:rsidR="00D53022" w:rsidRPr="000542F9" w:rsidTr="00723F9F">
        <w:trPr>
          <w:trHeight w:val="720"/>
        </w:trPr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pStyle w:val="6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uppressAutoHyphens w:val="0"/>
              <w:jc w:val="both"/>
              <w:outlineLvl w:val="9"/>
              <w:rPr>
                <w:rFonts w:cs="Arial"/>
                <w:b w:val="0"/>
                <w:sz w:val="20"/>
                <w:szCs w:val="20"/>
              </w:rPr>
            </w:pPr>
            <w:r w:rsidRPr="000542F9">
              <w:rPr>
                <w:rFonts w:cs="Arial"/>
                <w:b w:val="0"/>
                <w:sz w:val="20"/>
                <w:szCs w:val="20"/>
              </w:rPr>
              <w:t>главного</w:t>
            </w:r>
          </w:p>
          <w:p w:rsidR="00D53022" w:rsidRPr="000542F9" w:rsidRDefault="00D53022" w:rsidP="00723F9F">
            <w:pPr>
              <w:pStyle w:val="6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uppressAutoHyphens w:val="0"/>
              <w:jc w:val="both"/>
              <w:outlineLvl w:val="9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0542F9">
              <w:rPr>
                <w:rFonts w:cs="Arial"/>
                <w:b w:val="0"/>
                <w:sz w:val="20"/>
                <w:szCs w:val="20"/>
              </w:rPr>
              <w:t xml:space="preserve">администратора </w:t>
            </w:r>
            <w:r w:rsidRPr="000542F9">
              <w:rPr>
                <w:rFonts w:cs="Arial"/>
                <w:b w:val="0"/>
                <w:bCs w:val="0"/>
                <w:sz w:val="20"/>
                <w:szCs w:val="20"/>
              </w:rPr>
              <w:t>доходов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pStyle w:val="13"/>
              <w:tabs>
                <w:tab w:val="left" w:pos="708"/>
              </w:tabs>
              <w:suppressAutoHyphens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доходов бюджета муниципального района</w:t>
            </w:r>
          </w:p>
        </w:tc>
        <w:tc>
          <w:tcPr>
            <w:tcW w:w="55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53022" w:rsidRPr="000542F9" w:rsidRDefault="00D53022" w:rsidP="00723F9F">
            <w:pPr>
              <w:widowControl w:val="0"/>
              <w:snapToGri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D53022" w:rsidRPr="000542F9" w:rsidTr="00723F9F">
        <w:trPr>
          <w:trHeight w:val="160"/>
        </w:trPr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pStyle w:val="6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uppressAutoHyphens w:val="0"/>
              <w:jc w:val="both"/>
              <w:outlineLvl w:val="9"/>
              <w:rPr>
                <w:rFonts w:cs="Arial"/>
                <w:b w:val="0"/>
                <w:sz w:val="20"/>
                <w:szCs w:val="20"/>
              </w:rPr>
            </w:pPr>
            <w:r w:rsidRPr="000542F9">
              <w:rPr>
                <w:rFonts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pStyle w:val="13"/>
              <w:tabs>
                <w:tab w:val="left" w:pos="708"/>
              </w:tabs>
              <w:suppressAutoHyphens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914</w:t>
            </w:r>
          </w:p>
        </w:tc>
        <w:tc>
          <w:tcPr>
            <w:tcW w:w="8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pStyle w:val="4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uppressAutoHyphens w:val="0"/>
              <w:outlineLvl w:val="9"/>
              <w:rPr>
                <w:rFonts w:cs="Arial"/>
                <w:b w:val="0"/>
                <w:sz w:val="20"/>
                <w:szCs w:val="20"/>
              </w:rPr>
            </w:pPr>
            <w:r w:rsidRPr="000542F9">
              <w:rPr>
                <w:rFonts w:cs="Arial"/>
                <w:b w:val="0"/>
                <w:sz w:val="20"/>
                <w:szCs w:val="20"/>
              </w:rPr>
              <w:t>Администрация Подгоренского муниципального района</w:t>
            </w:r>
          </w:p>
          <w:p w:rsidR="00D53022" w:rsidRPr="000542F9" w:rsidRDefault="00D53022" w:rsidP="00723F9F">
            <w:pPr>
              <w:pStyle w:val="ConsPlusNonformat"/>
              <w:suppressAutoHyphens w:val="0"/>
              <w:jc w:val="both"/>
              <w:rPr>
                <w:rFonts w:ascii="Arial" w:hAnsi="Arial" w:cs="Arial"/>
                <w:szCs w:val="20"/>
              </w:rPr>
            </w:pPr>
            <w:r w:rsidRPr="000542F9">
              <w:rPr>
                <w:rFonts w:ascii="Arial" w:eastAsia="Times New Roman" w:hAnsi="Arial" w:cs="Arial"/>
                <w:bCs/>
                <w:szCs w:val="20"/>
              </w:rPr>
              <w:t>Воронежской области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1 08 07150 01 1000 110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Государственная пошлина за выдачу разрешения на установку рекламной конструкции (перерасчеты, недоимка и задолженность по соответствующему платежу, в том числе по отмененному)</w:t>
            </w:r>
          </w:p>
        </w:tc>
      </w:tr>
      <w:tr w:rsidR="00D53022" w:rsidRPr="000542F9" w:rsidTr="00723F9F">
        <w:trPr>
          <w:trHeight w:val="613"/>
        </w:trPr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1 08 07150 01 4000 110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D53022" w:rsidRPr="000542F9" w:rsidTr="00723F9F">
        <w:trPr>
          <w:trHeight w:val="613"/>
        </w:trPr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1 11 05013 05 0000 120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val="en-US"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  <w:lang w:val="en-US"/>
              </w:rPr>
              <w:t>1 11 0501</w:t>
            </w:r>
            <w:r w:rsidRPr="000542F9">
              <w:rPr>
                <w:rFonts w:cs="Arial"/>
                <w:sz w:val="20"/>
                <w:szCs w:val="20"/>
              </w:rPr>
              <w:t>3</w:t>
            </w:r>
            <w:r w:rsidRPr="000542F9">
              <w:rPr>
                <w:rFonts w:cs="Arial"/>
                <w:sz w:val="20"/>
                <w:szCs w:val="20"/>
                <w:lang w:val="en-US"/>
              </w:rPr>
              <w:t xml:space="preserve"> 1</w:t>
            </w:r>
            <w:r w:rsidRPr="000542F9">
              <w:rPr>
                <w:rFonts w:cs="Arial"/>
                <w:sz w:val="20"/>
                <w:szCs w:val="20"/>
              </w:rPr>
              <w:t>3</w:t>
            </w:r>
            <w:r w:rsidRPr="000542F9">
              <w:rPr>
                <w:rFonts w:cs="Arial"/>
                <w:sz w:val="20"/>
                <w:szCs w:val="20"/>
                <w:lang w:val="en-US"/>
              </w:rPr>
              <w:t xml:space="preserve"> 0000 120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участков*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val="en-US"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  <w:lang w:val="en-US"/>
              </w:rPr>
              <w:t>1 11 05025 05 0000 120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находящиеся в собственности муниципальных районов (за исключением земельных участков муниципальных бюджетных 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автономных учреждений)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1 11 05035 05 0000 120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1 11 05035 05 0001 120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автономных учреждений) для МКУ «Управление делами»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1 11 09045 05 0000 120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D53022" w:rsidRPr="000542F9" w:rsidTr="00723F9F">
        <w:trPr>
          <w:trHeight w:val="155"/>
        </w:trPr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1 13 01075 05 0000 130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1 13 01995 05 0000 130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1 13 01995 05 0001 130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 для МКУ ПМР ВО «Подгоренский ИКЦ»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1 13 01995 05 0002 130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 для МКУ «Управление делами (архив)»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1 13 02995 05 0000 130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1 13 02995 05 0001 130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компенсации затрат бюджетов муниципальных районов для МКУ ПМР ВО «Подгоренский ИКЦ»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1 14 02053 05 0000 410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1 14 02053 05 0000 440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1 14 06013 05 0000 430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1 14 06013 13 0000 430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поселений*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1 14 06025 05 0000 430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1 16 01074 01 0000 140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1 16 01084 01 0000 140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1 16 07010 05 0000 140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1 16 07090 05 0000 140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1 16 09040 05 0000 140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1 16 10030 05 0000 140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1 16 10031 05 0000 140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1 16 10032 05 0000 140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1 16 10061 05 0000 140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1 16 10062 05 0000 140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1 16 10081 05 0000 140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дорожного фонда)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1 16 10082 05 0000 140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1 16 10123 01 0051 140</w:t>
            </w:r>
          </w:p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1 17 01050 05 0000 180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1 17 05050 05 0000 180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1 17 05050 05 0001 180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неналоговые доходы бюджетов муниципальных районов для МКУ ПМР ВО «Подгоренский ИКЦ»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1 17 05050 05 0002 180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bCs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2 07 05020 05 0001 150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для МКУ ПМР ВО «Подгоренский ИКЦ»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2 07 05030 05 0000 150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2 07 05030 05 0001 150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безвозмездные поступления в бюджеты муниципальных районов для МКУ ПМР ВО «Подгоренский ИКЦ»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snapToGri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922</w:t>
            </w:r>
          </w:p>
        </w:tc>
        <w:tc>
          <w:tcPr>
            <w:tcW w:w="8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bCs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Отдел культуры администрации</w:t>
            </w:r>
          </w:p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Подгоренского муниципального района Воронежской области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9922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1 11 05035 05 0000 120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для МКУК РДК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1 13 01995 05 0001 130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 для МКУК РДК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1 13 02995 05 0000 130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1 16 07010 05 0000 140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1 16 07090 05 0000 140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района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922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1 17 01050 05 0000 180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1 17 05050 05 0000 180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bCs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для МКУДО «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Подгоренская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ДШИ»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2 07 05020 05 0001 150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для МКУК РДК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2 07 05030 05 0000 150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2 07 05030 05 0001 150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безвозмездные поступления в бюджеты муниципальных районов для МКУК РДК</w:t>
            </w:r>
          </w:p>
        </w:tc>
      </w:tr>
      <w:tr w:rsidR="00D53022" w:rsidRPr="000542F9" w:rsidTr="00723F9F">
        <w:trPr>
          <w:trHeight w:val="873"/>
        </w:trPr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9924</w:t>
            </w:r>
          </w:p>
        </w:tc>
        <w:tc>
          <w:tcPr>
            <w:tcW w:w="8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bCs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Отдел образования</w:t>
            </w:r>
          </w:p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администрации Подгоренского муниципального района Воронежской области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1 13 01995 05 0002 130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Подгоренской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 № 2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1 13 01995 05 0003 130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Хвощеватской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1 13 01995 05 0004 130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Белогорьевской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1 13 01995 05 0005 130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средств бюджетов муниципальных районов для МКОУ Березовской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1 13 01995 05 0006 130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Гришевской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1 13 01995 05 0007 130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1 13 01995 05 0008 130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Переваленской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 № 1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1 13 01995 05 0009 130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средств бюджетов муниципальных районов для МКДОУ «Подгоренский детский сад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№ 1»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1 13 01995 05 0010 130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Даньковской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1 13 01995 05 0011 130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Подгоренской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 № 2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1 13 01995 05 0012 130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Скорорыбской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1 13 01995 05 0013 130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(с. Семейки)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1 13 01995 05 0014 130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Сагуновской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1 13 01995 05 0015 130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средств бюджетов муниципальных районов для МКОУ Первомайской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1 13 01995 05 0016 130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Подгоренской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 № 2 (курсы трактористов)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1 13 01995 05 0017 130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Белогорьевской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1 13 01995 05 0018 130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Гришевской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1 13 01995 05 0019 130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Подгоренской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 № 2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1 13 01995 05 0020 130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Сагуновской</w:t>
            </w:r>
            <w:proofErr w:type="spellEnd"/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1 13 01995 05 0021 130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 (с. Сергеевка)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1 13 01995 05 0022 130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средств бюджетов муниципальных районов для МКОУ Березовской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1 13 01995 05 0023 130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Гончаровской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1 13 01995 05 0024 130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Колодежанской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1 13 01995 05 0025 130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Первомайской ООШ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1 13 01995 05 0026 130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Переваленской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 № 1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1 13 01995 05 0027 130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Юдинской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1 13 01995 05 0028 130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(с. Кулешовка)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1 13 02995 05 0000 130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1 13 02995 05 0001 130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Прочие доходы от компенсации затрат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Сагуновской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1 13 02995 05 0002 130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Прочие доходы от компенсации затрат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Юдинской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1 16 07010 05 0000 140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1 16 07090 05 0000 140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(муниципальным казенным учреждением) муниципального района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1 17 01050 05 0000 180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1 17 05050 05 0000 180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2 07 05020 05 0001 150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Хвощеватской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2 07 05020 05 0002 150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Белогорьевской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2 07 05020 05 0003 150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для МКУ ДО "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Подгоренская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ДЮСШ им. заслуженного мастера спорта СССР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Думчева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Ю. Э."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2 07 05020 05 0007 150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Юдинской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2 07 05020 05 0008 150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для МКОУ Березовской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2 07 05020 05 0009 150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Гришевской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2 07 05020 05 0010 150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Подгоренской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 №2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2 07 05020 05 0011 150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Сагуновской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2 07 05020 05 0012 150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2 07 05030 05 0001 150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Прочие безвозмездные поступления в бюджеты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Хвощеватской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2 07 05030 05 0002 150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Прочие безвозмездные поступления в бюджеты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Белогорьевской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2 07 05030 05 0003 150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безвозмездные поступления в бюджеты муниципальных районов для МКУ ДО "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Подгоренская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ДЮСШ им. заслуженного мастера спорта СССР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Думчева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Ю. Э."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2 07 05030 05 0005 150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безвозмездные поступления в бюджеты муниципальных районов для МКУ ДО "Подгоренский ДДЮ"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2 07 05030 05 0007 150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Прочие безвозмездные поступления в бюджеты муниципальных районов для МКОУ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Юдинской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ООШ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2 07 05030 05 0008 150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безвозмездные поступления в бюджеты муниципальных районов для МКОУ Первомайской ООШ</w:t>
            </w:r>
          </w:p>
        </w:tc>
      </w:tr>
      <w:tr w:rsidR="00D53022" w:rsidRPr="000542F9" w:rsidTr="00723F9F">
        <w:trPr>
          <w:trHeight w:val="746"/>
        </w:trPr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927</w:t>
            </w:r>
          </w:p>
        </w:tc>
        <w:tc>
          <w:tcPr>
            <w:tcW w:w="8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53022" w:rsidRPr="00723F9F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Финансовый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отдел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администрации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Подгоренского муниципального района</w:t>
            </w:r>
            <w:r w:rsidR="00723F9F" w:rsidRPr="00723F9F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Воронежской области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  <w:lang w:val="en-US"/>
              </w:rPr>
              <w:t>1 11 03050 05 0000 120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1 13 01995 05 0000 130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1 13 02995 05 0000 130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1 16 07010 05 0000 140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1 16 07090 05 0000 140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1 17 01050 05 0000 180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1 17 05050 05 0000 180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2 02 15001 05 0000 150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  <w:lang w:val="en-US"/>
              </w:rPr>
              <w:t>2 02 15002 05 0000 15</w:t>
            </w: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2 02 19999 05 0000 150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дотации бюджетам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2 02 20041 05 0000 150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2 02 20077 05 0000 150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софинансирование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2 02 20216 05 0000 150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2 02 20299 05 0000 150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2 02 20302 05 0000 150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строительства, за счет средств бюджетов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2 02 25097 05 0000 150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2 02 25169 05 0000 150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2 02 25210 05 0000 150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2 02 25304 05 0000 150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2 02 25467 05 0000 150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2 02 25497 05 0000 150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2 02 25516 05 0000 150</w:t>
            </w:r>
          </w:p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2 02 25519 05 0000 150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2 02 25527 05 0000 150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2 02 25555 05 0000 150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2 02 25567 05 0000 150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2 02 25576 05 0000 150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2 02 29999 05 0000 150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субсидии бюджетам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val="en-US"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</w:t>
            </w:r>
            <w:r w:rsidRPr="000542F9">
              <w:rPr>
                <w:rFonts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  <w:lang w:val="en-US"/>
              </w:rPr>
              <w:t xml:space="preserve">2 02 </w:t>
            </w:r>
            <w:r w:rsidRPr="000542F9">
              <w:rPr>
                <w:rFonts w:cs="Arial"/>
                <w:sz w:val="20"/>
                <w:szCs w:val="20"/>
              </w:rPr>
              <w:t>30021</w:t>
            </w:r>
            <w:r w:rsidRPr="000542F9">
              <w:rPr>
                <w:rFonts w:cs="Arial"/>
                <w:sz w:val="20"/>
                <w:szCs w:val="20"/>
                <w:lang w:val="en-US"/>
              </w:rPr>
              <w:t xml:space="preserve"> 05 0000 15</w:t>
            </w: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</w:t>
            </w:r>
            <w:r w:rsidRPr="000542F9">
              <w:rPr>
                <w:rFonts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2 02 30024 05 0000 150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</w:t>
            </w:r>
            <w:r w:rsidRPr="000542F9">
              <w:rPr>
                <w:rFonts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2 02 30027 05 0000 150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</w:t>
            </w:r>
            <w:r w:rsidRPr="000542F9">
              <w:rPr>
                <w:rFonts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2 02 30029 05 0000 150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2 02 35260 05 0000 150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723F9F">
        <w:trPr>
          <w:trHeight w:val="456"/>
        </w:trPr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2 02 35469 05 0000 150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2 02 39998 05 0000 150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Единая субвенция бюджетам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2 02 39999 05 0000 150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Прочие субвенции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бюджетам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2 02 40014 05 0001 150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(для отдела культуры)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2 02 40014 05 0002 150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(для осуществления мероприятий жилищного контроля)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2 02 40014 05 0003 150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(для осуществления полномочий в сфере благоустройства)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2 02 40014 05 0004 150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(для осуществления полномочий, касающихся организации озеленения)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2 02 40014 05 0005 150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(для осуществления внешнего муниципального финансового контроля КСП)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2 02 45160 05 0000 150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2 02 45303 05 0000 150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2 02 45454 05 0000 150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2 02 49999 05 0000 150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Прочие межбюджетные трансферты, передаваемые бюджетам муниципальных районов 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2 07 05020 05 0000 150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bCs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2 07 05030 05 0000 150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Прочие безвозмездные поступления в бюджеты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2 08 05000 05 0000 150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2 18 60010 05 0000 150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2 19 25020 05 0000 150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</w:tr>
      <w:tr w:rsidR="00D53022" w:rsidRPr="000542F9" w:rsidTr="00723F9F"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2 19 60010 05 0000 150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53022" w:rsidRPr="000542F9" w:rsidRDefault="00D53022" w:rsidP="00723F9F">
            <w:pPr>
              <w:widowControl w:val="0"/>
              <w:tabs>
                <w:tab w:val="left" w:pos="0"/>
                <w:tab w:val="left" w:pos="252"/>
                <w:tab w:val="left" w:pos="7992"/>
              </w:tabs>
              <w:ind w:firstLine="0"/>
              <w:rPr>
                <w:rFonts w:cs="Arial"/>
                <w:kern w:val="2"/>
                <w:sz w:val="20"/>
                <w:szCs w:val="20"/>
                <w:lang w:eastAsia="hi-IN" w:bidi="hi-IN"/>
              </w:rPr>
            </w:pPr>
            <w:r w:rsidRPr="000542F9">
              <w:rPr>
                <w:rFonts w:cs="Arial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D53022" w:rsidRPr="000542F9" w:rsidRDefault="003D220E" w:rsidP="00723F9F">
      <w:pPr>
        <w:widowControl w:val="0"/>
        <w:ind w:firstLine="0"/>
        <w:rPr>
          <w:rFonts w:cs="Arial"/>
          <w:kern w:val="2"/>
          <w:sz w:val="20"/>
          <w:szCs w:val="20"/>
          <w:lang w:eastAsia="hi-IN" w:bidi="hi-IN"/>
        </w:rPr>
      </w:pPr>
      <w:r w:rsidRPr="000542F9">
        <w:rPr>
          <w:rFonts w:cs="Arial"/>
          <w:sz w:val="20"/>
          <w:szCs w:val="20"/>
        </w:rPr>
        <w:t xml:space="preserve"> </w:t>
      </w:r>
      <w:r w:rsidR="00D53022" w:rsidRPr="000542F9">
        <w:rPr>
          <w:rFonts w:cs="Arial"/>
          <w:sz w:val="20"/>
          <w:szCs w:val="20"/>
        </w:rPr>
        <w:t>*Администрирование доходов, зачисляемых в бюджет городского поселения.</w:t>
      </w:r>
    </w:p>
    <w:p w:rsidR="00D53022" w:rsidRPr="000542F9" w:rsidRDefault="00723F9F" w:rsidP="00723F9F">
      <w:pPr>
        <w:widowControl w:val="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tbl>
      <w:tblPr>
        <w:tblW w:w="9561" w:type="dxa"/>
        <w:tblInd w:w="93" w:type="dxa"/>
        <w:tblLook w:val="04A0" w:firstRow="1" w:lastRow="0" w:firstColumn="1" w:lastColumn="0" w:noHBand="0" w:noVBand="1"/>
      </w:tblPr>
      <w:tblGrid>
        <w:gridCol w:w="1755"/>
        <w:gridCol w:w="2560"/>
        <w:gridCol w:w="5246"/>
      </w:tblGrid>
      <w:tr w:rsidR="00723F9F" w:rsidRPr="000542F9" w:rsidTr="00723F9F">
        <w:trPr>
          <w:trHeight w:val="1333"/>
        </w:trPr>
        <w:tc>
          <w:tcPr>
            <w:tcW w:w="956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F9F" w:rsidRPr="00723F9F" w:rsidRDefault="00723F9F" w:rsidP="00723F9F">
            <w:pPr>
              <w:widowControl w:val="0"/>
              <w:ind w:left="5010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6</w:t>
            </w:r>
            <w:r w:rsidRPr="00723F9F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 к решению Совета народных депутатов Подгоренского муниципального района</w:t>
            </w:r>
            <w:r w:rsidRPr="00723F9F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 от </w:t>
            </w:r>
            <w:r w:rsidR="00E14B56">
              <w:rPr>
                <w:rFonts w:cs="Arial"/>
                <w:sz w:val="20"/>
                <w:szCs w:val="20"/>
              </w:rPr>
              <w:t>___________ 2020 г. № __</w:t>
            </w:r>
          </w:p>
          <w:p w:rsidR="00723F9F" w:rsidRPr="00723F9F" w:rsidRDefault="00723F9F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723F9F" w:rsidRPr="00723F9F" w:rsidRDefault="00723F9F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723F9F" w:rsidRPr="000542F9" w:rsidRDefault="00723F9F" w:rsidP="00723F9F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ПЕРЕЧЕНЬ ГЛАВНЫХ АДМИНИСТРАТОРОВ ДОХОДОВ БЮДЖЕТА ПОДГОРЕНСКОГО МУНИЦИПАЛЬНОГО РАЙОНА – ОРГАНОВ ГОСУДАРСТВЕННОЙ ВЛАСТИ ВОРОНЕЖСКОЙ ОБЛАСТИ</w:t>
            </w:r>
          </w:p>
        </w:tc>
      </w:tr>
      <w:tr w:rsidR="00D53022" w:rsidRPr="000542F9" w:rsidTr="00723F9F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D53022" w:rsidRPr="000542F9" w:rsidTr="00723F9F">
        <w:trPr>
          <w:trHeight w:val="645"/>
        </w:trPr>
        <w:tc>
          <w:tcPr>
            <w:tcW w:w="4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главного администратора доходов бюджета муниципального района</w:t>
            </w:r>
          </w:p>
        </w:tc>
      </w:tr>
      <w:tr w:rsidR="00D53022" w:rsidRPr="000542F9" w:rsidTr="00723F9F">
        <w:trPr>
          <w:trHeight w:val="102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доходов бюджета муниципального района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D53022" w:rsidRPr="000542F9" w:rsidTr="00723F9F">
        <w:trPr>
          <w:trHeight w:val="31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</w:tr>
      <w:tr w:rsidR="00D53022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Управление делами</w:t>
            </w:r>
            <w:r w:rsidR="003D220E"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Воронежской области</w:t>
            </w:r>
          </w:p>
        </w:tc>
      </w:tr>
      <w:tr w:rsidR="00D53022" w:rsidRPr="000542F9" w:rsidTr="00723F9F">
        <w:trPr>
          <w:trHeight w:val="14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1 16 01053 01 0000 140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75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1 16 01063 01 0000 140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D53022"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47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1 16 01073 01 0000 140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D53022"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53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1 16 01083 01 0000 140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53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1 16 01103 01 0000 140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59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1 16 01123 01 0000 140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69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1 16 01143 01 0000 140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99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1 16 01153 01 0000 140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50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1 16 01173 01 0000 140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D53022" w:rsidRPr="000542F9">
              <w:rPr>
                <w:rFonts w:cs="Arial"/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57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1 16 01193 01 0000 140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66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1 16 01203 01 0000 140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70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000000"/>
                <w:sz w:val="20"/>
                <w:szCs w:val="20"/>
              </w:rPr>
              <w:t>Департамент образования, науки и молодежной политики Воронежской области</w:t>
            </w:r>
          </w:p>
        </w:tc>
      </w:tr>
      <w:tr w:rsidR="00D53022" w:rsidRPr="000542F9" w:rsidTr="00723F9F">
        <w:trPr>
          <w:trHeight w:val="142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1 16 01053 01 0000 140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60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855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1 16 01063 01 0000 140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D53022"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425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1 16 01073 01 0000 140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="00D53022" w:rsidRPr="000542F9">
              <w:rPr>
                <w:rFonts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165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1 16 01203 01 0000 140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53022" w:rsidRPr="000542F9" w:rsidTr="00723F9F">
        <w:trPr>
          <w:trHeight w:val="25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D53022" w:rsidRPr="000542F9" w:rsidRDefault="00D53022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40"/>
        <w:gridCol w:w="2400"/>
        <w:gridCol w:w="6414"/>
      </w:tblGrid>
      <w:tr w:rsidR="004A06C6" w:rsidRPr="000542F9" w:rsidTr="00CE6A05">
        <w:trPr>
          <w:trHeight w:val="2565"/>
        </w:trPr>
        <w:tc>
          <w:tcPr>
            <w:tcW w:w="965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6C6" w:rsidRPr="004A06C6" w:rsidRDefault="004A06C6" w:rsidP="004A06C6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7 к решению Совета народных депутатов Подгоренского муниципального района</w:t>
            </w:r>
            <w:r w:rsidRPr="004A06C6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 от </w:t>
            </w:r>
            <w:r w:rsidR="00E14B56">
              <w:rPr>
                <w:rFonts w:cs="Arial"/>
                <w:sz w:val="20"/>
                <w:szCs w:val="20"/>
              </w:rPr>
              <w:t>___________ 2020 года № __</w:t>
            </w:r>
          </w:p>
          <w:p w:rsidR="004A06C6" w:rsidRPr="004A06C6" w:rsidRDefault="004A06C6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4A06C6" w:rsidRPr="004A06C6" w:rsidRDefault="004A06C6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4A06C6" w:rsidRPr="000542F9" w:rsidRDefault="004A06C6" w:rsidP="004A06C6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ПЕРЕЧЕНЬ ГЛАВНЫХ АДМИНИСТРАТОРОВ ИСТОЧНИКОВ ВНУТРЕННЕГО ФИНАНСИРОВАНИЯ ДЕФИЦИТА РАЙОННОГО БЮДЖЕТА НА 2021 ГОД И НА ПЛАНОВЫЙ ПЕРИОД 2022 И 2023 ГОДОВ</w:t>
            </w:r>
          </w:p>
        </w:tc>
      </w:tr>
      <w:tr w:rsidR="00D53022" w:rsidRPr="000542F9" w:rsidTr="00D53022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D53022" w:rsidRPr="000542F9" w:rsidTr="00D53022">
        <w:trPr>
          <w:trHeight w:val="8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Код главы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Код группы, подгруппы, статьи и виды источников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</w:t>
            </w:r>
          </w:p>
        </w:tc>
      </w:tr>
      <w:tr w:rsidR="00D53022" w:rsidRPr="000542F9" w:rsidTr="00D53022">
        <w:trPr>
          <w:trHeight w:val="100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Финансовый отдел администрации Подгоренского муниципального района Воронежской области</w:t>
            </w:r>
          </w:p>
        </w:tc>
      </w:tr>
      <w:tr w:rsidR="00D53022" w:rsidRPr="000542F9" w:rsidTr="00D53022">
        <w:trPr>
          <w:trHeight w:val="8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01 02 00 00 05 0000 710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Получение кредитов от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кредитных организаций бюджетами муниципальных районов в валюте Российской Федерации </w:t>
            </w:r>
          </w:p>
        </w:tc>
      </w:tr>
      <w:tr w:rsidR="00D53022" w:rsidRPr="000542F9" w:rsidTr="00D53022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01 02 00 00 05 0000 810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D53022" w:rsidRPr="000542F9" w:rsidTr="00D53022">
        <w:trPr>
          <w:trHeight w:val="10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01 03 01 00 05 0000 710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D53022" w:rsidRPr="000542F9" w:rsidTr="00D53022">
        <w:trPr>
          <w:trHeight w:val="10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01 03 01 00 05 0000 810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D53022" w:rsidRPr="000542F9" w:rsidTr="00D53022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01 05 02 01 05 0000 510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D53022" w:rsidRPr="000542F9" w:rsidTr="00D53022">
        <w:trPr>
          <w:trHeight w:val="7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01 05 02 01 05 0000 610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D53022" w:rsidRPr="000542F9" w:rsidTr="00D53022">
        <w:trPr>
          <w:trHeight w:val="10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01 06 05 01 05 0000 640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D53022" w:rsidRPr="000542F9" w:rsidTr="00D53022">
        <w:trPr>
          <w:trHeight w:val="10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01 06 05 02 05 0000 540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D53022" w:rsidRPr="000542F9" w:rsidTr="00D53022">
        <w:trPr>
          <w:trHeight w:val="10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01 06 05 02 05 0000 640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D53022" w:rsidRPr="000542F9" w:rsidTr="00D53022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D53022" w:rsidRPr="000542F9" w:rsidRDefault="00D53022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8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43"/>
        <w:gridCol w:w="444"/>
        <w:gridCol w:w="494"/>
        <w:gridCol w:w="416"/>
        <w:gridCol w:w="360"/>
        <w:gridCol w:w="461"/>
        <w:gridCol w:w="753"/>
        <w:gridCol w:w="516"/>
        <w:gridCol w:w="1058"/>
        <w:gridCol w:w="1500"/>
        <w:gridCol w:w="1400"/>
      </w:tblGrid>
      <w:tr w:rsidR="004A06C6" w:rsidRPr="000542F9" w:rsidTr="00A452F2">
        <w:trPr>
          <w:trHeight w:val="1049"/>
        </w:trPr>
        <w:tc>
          <w:tcPr>
            <w:tcW w:w="986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6C6" w:rsidRPr="00E14B56" w:rsidRDefault="004A06C6" w:rsidP="004A06C6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  <w:bookmarkStart w:id="3" w:name="RANGE!A1:L366"/>
            <w:bookmarkEnd w:id="3"/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8 к решению</w:t>
            </w:r>
            <w:r w:rsidRPr="004A06C6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Совета народных депутатов</w:t>
            </w:r>
            <w:r w:rsidRPr="004A06C6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4A06C6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____________ 2020г № __</w:t>
            </w:r>
          </w:p>
          <w:p w:rsidR="004A06C6" w:rsidRPr="00E14B56" w:rsidRDefault="004A06C6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4A06C6" w:rsidRPr="00E14B56" w:rsidRDefault="004A06C6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4A06C6" w:rsidRPr="00E14B56" w:rsidRDefault="004A06C6" w:rsidP="004A06C6">
            <w:pPr>
              <w:widowControl w:val="0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ВЕДОМСТВЕННАЯ СТРУКТУРА</w:t>
            </w:r>
            <w:r w:rsidRPr="004A06C6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РАСХОДОВ РАЙОННОГО БЮДЖЕТА</w:t>
            </w:r>
            <w:r w:rsidRPr="004A06C6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2021 ГОД И НА ПЛАНОВЫЙ ПЕРИОД 2022</w:t>
            </w:r>
            <w:proofErr w:type="gramStart"/>
            <w:r w:rsidRPr="000542F9">
              <w:rPr>
                <w:rFonts w:cs="Arial"/>
                <w:bCs/>
                <w:sz w:val="20"/>
                <w:szCs w:val="20"/>
              </w:rPr>
              <w:t xml:space="preserve"> И</w:t>
            </w:r>
            <w:proofErr w:type="gramEnd"/>
            <w:r w:rsidRPr="000542F9">
              <w:rPr>
                <w:rFonts w:cs="Arial"/>
                <w:bCs/>
                <w:sz w:val="20"/>
                <w:szCs w:val="20"/>
              </w:rPr>
              <w:t xml:space="preserve"> 2023 ГОДОВ</w:t>
            </w:r>
          </w:p>
          <w:p w:rsidR="00A452F2" w:rsidRPr="00E14B56" w:rsidRDefault="00A452F2" w:rsidP="004A06C6">
            <w:pPr>
              <w:widowControl w:val="0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4A06C6" w:rsidRPr="000542F9" w:rsidRDefault="004A06C6" w:rsidP="00723F9F">
            <w:pPr>
              <w:widowControl w:val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D53022" w:rsidRPr="000542F9" w:rsidTr="00D53022">
        <w:trPr>
          <w:trHeight w:val="885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ГРБС РБС</w:t>
            </w: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РЗ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ПР</w:t>
            </w:r>
          </w:p>
        </w:tc>
        <w:tc>
          <w:tcPr>
            <w:tcW w:w="19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ЦСР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ВР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 xml:space="preserve">2022 год 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D53022" w:rsidRPr="000542F9" w:rsidTr="00A452F2">
        <w:trPr>
          <w:trHeight w:val="34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РАСХОДЫ БЮДЖЕТА,</w:t>
            </w:r>
            <w:r w:rsidR="003D220E" w:rsidRPr="00A452F2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A452F2">
              <w:rPr>
                <w:rFonts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542 959 491,00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429 395 572,47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453 172 173,95</w:t>
            </w:r>
          </w:p>
        </w:tc>
      </w:tr>
      <w:tr w:rsidR="00D53022" w:rsidRPr="000542F9" w:rsidTr="00A452F2">
        <w:trPr>
          <w:trHeight w:val="8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СОВЕТ НАРОДНЫХ ДЕПУТАТОВ ПОДГОРЕНСКОГО МУНИЦИПАЛЬНОГО РАЙОНА ВОРОНЕЖСКОЙ ОБЛАСТИ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A452F2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1 469 570,00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A452F2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A452F2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1 442 570,00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D53022" w:rsidRPr="000542F9" w:rsidTr="00D53022">
        <w:trPr>
          <w:trHeight w:val="8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1 442 570,00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D53022" w:rsidRPr="000542F9" w:rsidTr="00D53022">
        <w:trPr>
          <w:trHeight w:val="5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1 442 570,00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D53022" w:rsidRPr="000542F9" w:rsidTr="00D53022">
        <w:trPr>
          <w:trHeight w:val="79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1 442 570,00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«Финансовое обеспечение деятельности Совета народных депутатов Подгоренского муниципального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1 442 570,00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D53022" w:rsidRPr="000542F9" w:rsidTr="00D53022">
        <w:trPr>
          <w:trHeight w:val="12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1 304 570,00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Связь и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информатика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27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8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«Информатизация органов местного самоуправления и муниципальных учреждений Подгоренского муниципального района Воронежской области»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Информатизационное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обеспечение деятельности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органов местного самоуправления»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информатизации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A452F2">
        <w:trPr>
          <w:trHeight w:val="8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АДМИНИСТРАЦИЯ ПОДГОРЕНСКОГО МУНИЦИПАЛЬНОГО РАЙОНА ВОРОНЕЖСКОЙ ОБЛАСТИ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51 845 420,00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59 826 562,47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61 545 043,95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38 510 590,00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33 286 700,00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34 562 600,00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Функционирование высшего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должностного лица субъекта РФ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1 670 240,00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1 670 240,00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1 670 240,00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выборных лиц»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1 670 240,00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D53022" w:rsidRPr="000542F9" w:rsidTr="00D53022">
        <w:trPr>
          <w:trHeight w:val="14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главы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муниципального района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1 670 240,00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D53022" w:rsidRPr="000542F9" w:rsidTr="00A452F2">
        <w:trPr>
          <w:trHeight w:val="2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Функционирование Правительства РФ, высших исполнительны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х органов государственной власти субъектов РФ, местных администраций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22 411 600,00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D53022" w:rsidRPr="000542F9" w:rsidTr="00D53022">
        <w:trPr>
          <w:trHeight w:val="7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22 411 600,00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D53022" w:rsidRPr="000542F9" w:rsidTr="00D53022">
        <w:trPr>
          <w:trHeight w:val="7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22 411 600,00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D53022" w:rsidRPr="000542F9" w:rsidTr="00D53022">
        <w:trPr>
          <w:trHeight w:val="82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администрации Подгоренского муниципального района, структурных подразделений администрации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17 909 390,00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D53022" w:rsidRPr="000542F9" w:rsidTr="00D53022">
        <w:trPr>
          <w:trHeight w:val="12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17 172 390,00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737 000,00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отдела развития городского поселения»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4 502 210,00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D53022" w:rsidRPr="000542F9" w:rsidTr="00D53022">
        <w:trPr>
          <w:trHeight w:val="13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4 482 210,00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функций муниципальных органов (Закупка товаров, работ и услуг для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14 428 750,00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9 932 800,00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10 314 600,00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 имуществом»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«Совершенствование системы учета объектов муниципальной собственности Подгоренского муниципального района Воронежской области»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государственных (муниципальных) органов, в том числе территориальных органов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14 308 750,00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9 932 800,00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10 314 600,00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14 308 750,00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9 932 800,00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10 314 600,00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«Финансовое обеспечение деятельности по переданным полномочиям»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1 565 300,00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1 224 000,00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1 269 000,00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Проведение Всероссийской переписи населения 2021 года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89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354 030,00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357 570,00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371 870,00</w:t>
            </w:r>
          </w:p>
        </w:tc>
      </w:tr>
      <w:tr w:rsidR="00D53022" w:rsidRPr="000542F9" w:rsidTr="00D53022">
        <w:trPr>
          <w:trHeight w:val="13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59 970,00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61 430,00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62 130,00</w:t>
            </w:r>
          </w:p>
        </w:tc>
      </w:tr>
      <w:tr w:rsidR="00D53022" w:rsidRPr="000542F9" w:rsidTr="00D53022">
        <w:trPr>
          <w:trHeight w:val="18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420 220,00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424 420,00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441 000,00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созданию и организации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деятельности комиссий по делам несовершеннолетних и защите их прав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2 780,00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5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созданию и организации деятельности административных комиссий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340 970,00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344 380,00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358 160,00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административных комиссий(Закупка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33 030,00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33 620,00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35 840,00</w:t>
            </w:r>
          </w:p>
        </w:tc>
      </w:tr>
      <w:tr w:rsidR="00D53022" w:rsidRPr="000542F9" w:rsidTr="00D53022">
        <w:trPr>
          <w:trHeight w:val="82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«Финансовое обеспечение деятельности муниципального казенного учреждения «Управление делами»»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12 405 450,00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D53022" w:rsidRPr="000542F9" w:rsidTr="00D53022">
        <w:trPr>
          <w:trHeight w:val="15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8 287 970,00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D53022" w:rsidRPr="000542F9" w:rsidTr="00D53022">
        <w:trPr>
          <w:trHeight w:val="11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4 092 680,00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9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24 800,00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D53022" w:rsidRPr="000542F9" w:rsidTr="00D53022">
        <w:trPr>
          <w:trHeight w:val="10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2 498 960,00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2 498 960,00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D53022" w:rsidRPr="000542F9" w:rsidTr="00D53022">
        <w:trPr>
          <w:trHeight w:val="10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«Защита населения и территории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Подгоренского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2 498 960,00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D53022" w:rsidRPr="000542F9" w:rsidTr="00D53022">
        <w:trPr>
          <w:trHeight w:val="5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Основное мероприятие «Обеспечение деятельности единой дежурной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деспетчерской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службы»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2 498 960,00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2 524 000,00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2 624 000,00</w:t>
            </w:r>
          </w:p>
        </w:tc>
      </w:tr>
      <w:tr w:rsidR="00D53022" w:rsidRPr="000542F9" w:rsidTr="00D53022">
        <w:trPr>
          <w:trHeight w:val="16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2 498 960,00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2 524 000,00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2 624 000,00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6 094 090,00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20 597 500,00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21 395 500,00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2 451 390,00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2 415 000,00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«Развитие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сельского хозяйства и инфраструктуры агропродовольственного рынка»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2 451 390,00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2 415 000,00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эпизоотического и ветеринарно-санитарного благополучия на территории Подгоренского муниципального района Воронежской области»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89 400,00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91 100,00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проведения противоэпизоотических мероприятий»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D53022" w:rsidRPr="000542F9" w:rsidTr="00D53022">
        <w:trPr>
          <w:trHeight w:val="13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Выполнение отдельных государственных полномочий в области обращения с животными без владельцев, осуществляемые за счет средств субвенции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«Развитие информационно-консультационной службы Подгоренского муниципального района Воронежской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области»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2 389 990,00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2 234 500,00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</w:tr>
      <w:tr w:rsidR="00D53022" w:rsidRPr="000542F9" w:rsidTr="00D53022">
        <w:trPr>
          <w:trHeight w:val="7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«Обеспечение деятельности муниципального казенного учреждения "Подгоренский информационно-консультационный центр""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2 389 990,00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2 234 500,00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2 323 900,00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2 212 450,00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2 234 500,00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2 323 900,00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175 040,00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16 317 200,00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16 984 800,00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16 317 200,00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16 984 800,00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Предосталение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иных межбюджетных трансфертов бюджетам поселений за счет средств дорожного фонда»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16 317 200,00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16 984 800,00</w:t>
            </w:r>
          </w:p>
        </w:tc>
      </w:tr>
      <w:tr w:rsidR="00D53022" w:rsidRPr="000542F9" w:rsidTr="00D53022">
        <w:trPr>
          <w:trHeight w:val="12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Проектирование, 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(Закупка товаров, работ и услуг для государственных (муниципальны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16 317 200,00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16 984 800,00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8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«Информатизация органов местного самоуправления и муниципальных учреждений Подгоренского муниципального района Воронежской области»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Информатизационное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обеспечение деятельности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органов местного самоуправления»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информатизации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3 422 700,00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района «Развитие экономики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3 422 700,00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«Создание индустриального парка на территории Подгоренского муниципального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по созданию индустриального парка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"Развитие предпринимательства и торговли в Подгоренском муниципальном районе"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1 922 700,00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«Информационное обеспечение субъектов малого и среднего предпринимательства»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1 922 700,00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по развитию и поддержке малого и среднего предпринимательства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Субсидии из муниципального бюджета на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развитие малого и среднего предпринимательства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1 916 700,00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iCs/>
                <w:sz w:val="20"/>
                <w:szCs w:val="20"/>
              </w:rPr>
            </w:pPr>
            <w:r w:rsidRPr="000542F9">
              <w:rPr>
                <w:rFonts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iCs/>
                <w:sz w:val="20"/>
                <w:szCs w:val="20"/>
              </w:rPr>
            </w:pPr>
            <w:r w:rsidRPr="000542F9">
              <w:rPr>
                <w:rFonts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iCs/>
                <w:sz w:val="20"/>
                <w:szCs w:val="20"/>
              </w:rPr>
            </w:pPr>
            <w:r w:rsidRPr="000542F9">
              <w:rPr>
                <w:rFonts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iCs/>
                <w:sz w:val="20"/>
                <w:szCs w:val="20"/>
              </w:rPr>
            </w:pPr>
            <w:r w:rsidRPr="000542F9">
              <w:rPr>
                <w:rFonts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iCs/>
                <w:sz w:val="20"/>
                <w:szCs w:val="20"/>
              </w:rPr>
            </w:pPr>
            <w:r w:rsidRPr="000542F9">
              <w:rPr>
                <w:rFonts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на финансирование расходов по капитальному ремонту многоквартирных домов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4 710 820,00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3 418 362,47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2 962 943,95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2 267 820,00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2 267 820,00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2 267 820,00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2 267 820,00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Доплаты к пенсиям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муниципальных служащих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2 267 820,00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сельского хозяйства и инфраструктуры агропродовольственного рынка»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«Комплексное развитие сельских территорий Подгоренского муниципального района»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«Создание условий для обеспечения доступным и комфортным жильем сельского населения»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8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Мероприятие по улучшению жилищных условий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2 083 000,00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D53022" w:rsidRPr="000542F9" w:rsidTr="00D53022">
        <w:trPr>
          <w:trHeight w:val="8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программа Подгоренского района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«Обеспечение доступным и комфортным жильем и коммунальными услугами населения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2 083 000,00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«Создание условий для обеспечения доступным и комфортным жильем населения Подгоренского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2 083 000,00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2 083 000,00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Реализация мероприятий по обеспечению жильем молодых семей (Социальное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обеспечение и иные выплаты населению)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2 083 000,00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"Поддержка социально </w:t>
            </w: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t>орентированных</w:t>
            </w:r>
            <w:proofErr w:type="spellEnd"/>
            <w:r w:rsidRPr="000542F9">
              <w:rPr>
                <w:rFonts w:cs="Arial"/>
                <w:bCs/>
                <w:sz w:val="20"/>
                <w:szCs w:val="20"/>
              </w:rPr>
              <w:t xml:space="preserve"> некоммерческих организаций Подгоренского муниципального района"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D53022" w:rsidRPr="000542F9" w:rsidTr="00D53022">
        <w:trPr>
          <w:trHeight w:val="12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«Финансовая поддержка на обеспечение деятельности Подгоренского филиала Воронежского отделения Всероссийской общественной организации ветеранов (пенсионеров) войны, труда Вооруженных сил и правоохранительных органов»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Поддержка социально ориентированных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некомерческих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(Предоставление субсидий бюджетным, автономным учреждениям и иным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некомерческим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</w:tr>
      <w:tr w:rsidR="00D53022" w:rsidRPr="000542F9" w:rsidTr="00A452F2">
        <w:trPr>
          <w:trHeight w:val="8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ОТДЕЛ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КУЛЬТУРЫ АДМИНИСТРАЦИИ ПОДГОРЕНСКОГО МУНИЦИПАЛЬНОГО РАЙОНА ВОРОНЕЖСКОЙ ОБЛАСТИ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52 011 180,00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42 268 600,00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46 475 200,00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11 213 030,00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11 213 030,00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культуры и туризма»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11 213 030,00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дополнительного образования в сфере культуры»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11 213 030,00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деятельности учреждения дополнительного 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8 207 530,00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(Расходы на выплаты персоналу в целях обеспечения выполнения функций государственными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7 764 000,00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413 530,00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Региональнвй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проект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«Культурная среда»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Государственная поддержка отрасли культура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40 798 150,00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34 178 600,00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38 063 200,00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28 796 200,00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22 315 000,00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25 725 000,00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«Развитие культуры и туризма»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28 796 200,00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22 315 000,00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25 725 000,00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учреждений культуры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Подгоренского муниципального района»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17 444 200,00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11 435 000,00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14 392 000,00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деятельности подведомственных муниципальных учреждений культуры»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13 571 900,00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10 999 900,00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1 222 000,00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«Развитие и укрепление материально-технической базы муниципальных домов культуры и ремонтные работы»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2 504 600,00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Обеспечение развития и укрепление материально-технической базы домов культуры в населенных пунктах с числом жителей до 50 тысяч человек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2 504 600,00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«Организация и проведение мероприятий, праздников,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конкурсов и фестивалей»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1 367 700,00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Мероприятия в сфере культуры и кинематографии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84860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326 400,00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L5160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1 041 300,00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библиотечным обслуживанием населения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района»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11 352 000,00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10 880 000,00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11 333 000,00</w:t>
            </w:r>
          </w:p>
        </w:tc>
      </w:tr>
      <w:tr w:rsidR="00D53022" w:rsidRPr="000542F9" w:rsidTr="00D53022">
        <w:trPr>
          <w:trHeight w:val="9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подведомственных муниципальных учреждений культуры»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11 352 000,00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 (Расходы на выплаты персоналу в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10 438 090,00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693 910,00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Другие вопросы в области культуры и кинематографии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12 001 950,00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11 863 600,00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12 338 200,00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12 001 950,00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11 863 600,00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12 338 200,00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«Финансовое обеспечение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деятельности муниципальных органов власти»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1 281 550,00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D53022" w:rsidRPr="000542F9" w:rsidTr="00D53022">
        <w:trPr>
          <w:trHeight w:val="12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1 253 560,00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23 990,00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10 720 400,00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10 492 740,00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224 660,00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A452F2">
        <w:trPr>
          <w:trHeight w:val="9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ОТДЕЛ ОБРАЗОВАНИЯ АДМИНИСТРАЦИИ ПОДГОРЕНСКОГО МУНИЦИПАЛЬНОГО РАЙОНА ВОРОНЕЖСКОЙ ОБЛАСТИ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366 469 285,00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302 840 692,00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319 208 227,00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деятельности системы 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«Организация и обеспечение деятельности по опеке и попечительству»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843 000,00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851 000,00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913 000,00</w:t>
            </w:r>
          </w:p>
        </w:tc>
      </w:tr>
      <w:tr w:rsidR="00D53022" w:rsidRPr="000542F9" w:rsidTr="00D53022">
        <w:trPr>
          <w:trHeight w:val="17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(муниципальными) органами,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837 500,00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845 870,00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879 710,00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организации и осуществлению деятельности по опеке и попечительству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5 130,00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33 290,00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«Предупреждение правонарушений в Подгоренском муниципальном районе»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«Повышение безопасности дорожного движения в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Подгоренском муниципальном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районе»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«Предупреждение детского дорожно-транспортного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травматизма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сфере повышения безопасности дорожного движения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общественной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безопасности и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противодействие преступности»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«Снижение уровня правонарушений в районе»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«Профилактика терроризма и экстремизма, а также минимизация и ликвидация последствий проявлений терроризма и </w:t>
            </w: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зкстремизма</w:t>
            </w:r>
            <w:proofErr w:type="spellEnd"/>
            <w:r w:rsidRPr="000542F9">
              <w:rPr>
                <w:rFonts w:cs="Arial"/>
                <w:bCs/>
                <w:sz w:val="20"/>
                <w:szCs w:val="20"/>
              </w:rPr>
              <w:t xml:space="preserve"> на территории Подгоренского муниципального района »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«Организационно- профилактические мероприятия»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Мероприятия, связанные с профилактикой терроризма, экстремизма и ксенофобии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8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«Информатизация органов местного самоуправления и муниципальных учреждений Подгоренского муниципального района Воронежской области»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Информатизационное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обеспечение деятельности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органов местного самоуправления»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Мероприятия в области информатизации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348 833 775,00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286 843 192,00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301 688 627,00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56 711 730,00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56 711 730,00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56 711 730,00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«Расходы на обеспечение деятельности дошкольных образовательных учреждений»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56 711 730,00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51 636 300,00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52 131 100,00</w:t>
            </w:r>
          </w:p>
        </w:tc>
      </w:tr>
      <w:tr w:rsidR="00D53022" w:rsidRPr="000542F9" w:rsidTr="00202A2E">
        <w:trPr>
          <w:trHeight w:val="979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7 348 470,00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7 642 400,00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7 948 100,00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6 209 060,00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5 330 000,00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3 779 200,00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17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24 518 400,00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25 867 000,00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27 031 000,00</w:t>
            </w:r>
          </w:p>
        </w:tc>
      </w:tr>
      <w:tr w:rsidR="00D53022" w:rsidRPr="000542F9" w:rsidTr="00D53022">
        <w:trPr>
          <w:trHeight w:val="12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(Закупка товаров, работ и услуг для государственных(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>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527 900,00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551 700,00</w:t>
            </w:r>
          </w:p>
        </w:tc>
      </w:tr>
      <w:tr w:rsidR="00D53022" w:rsidRPr="000542F9" w:rsidTr="00D53022">
        <w:trPr>
          <w:trHeight w:val="12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обеспечению государственных гарантий реализации прав на получение общедоступного дошкольного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11 629 400,00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12 269 000,00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12 821 100,00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247 662 876,00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205 523 892,00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218 806 327,00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247 662 876,00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205 523 892,00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218 806 327,00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247 662 876,00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205 523 892,00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218 806 327,00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«Мероприятия в области общего 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11 412 820,00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1 200 900,00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1 200 900,00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Обеспечение учащихся общеобразовательных учреждений молочной продукцией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1 107 800,00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553 900,00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Обеспечение учащихся общеобразовательных учреждений молочной продукцией (Предоставление субсидий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1 094 000,00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547 000,00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547 000,00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Материально-техническое оснащение муниципальных общеобразовательных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101 220,00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D53022" w:rsidRPr="000542F9" w:rsidTr="00D53022">
        <w:trPr>
          <w:trHeight w:val="9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областной адресной программы капитального ремонта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9 109 800,00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«Расходы на обеспечение системы общего 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225 520 947,00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196 463 600,00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205 076 700,00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(Расходы на выплаты персоналу в целях обеспечения выполнения функций государственными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195 300,00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195 300,00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195 300,00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22 847 017,00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962 100,00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10 752 030,00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4 798 400,00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17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общеобразовательных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10 780 560,00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10 780 560,00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10 780 560,00</w:t>
            </w:r>
          </w:p>
        </w:tc>
      </w:tr>
      <w:tr w:rsidR="00D53022" w:rsidRPr="000542F9" w:rsidTr="00D53022">
        <w:trPr>
          <w:trHeight w:val="12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общеобразовательных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2 499 840,00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2 499 840,00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2 499 840,00</w:t>
            </w:r>
          </w:p>
        </w:tc>
      </w:tr>
      <w:tr w:rsidR="00D53022" w:rsidRPr="000542F9" w:rsidTr="00D53022">
        <w:trPr>
          <w:trHeight w:val="229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122 740 200,00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128 877 300,00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135 965 300,00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го образования детей в общеобразовательных учреждениях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5 114 100,00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5 369 700,00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5 665 300,00</w:t>
            </w:r>
          </w:p>
        </w:tc>
      </w:tr>
      <w:tr w:rsidR="00D53022" w:rsidRPr="000542F9" w:rsidTr="00D53022">
        <w:trPr>
          <w:trHeight w:val="17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37 749 100,00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39 636 600,00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41 816 600,00</w:t>
            </w:r>
          </w:p>
        </w:tc>
      </w:tr>
      <w:tr w:rsidR="00D53022" w:rsidRPr="000542F9" w:rsidTr="00D53022">
        <w:trPr>
          <w:trHeight w:val="12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образовательных организациях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(Закупка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4 907 100,00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4 966 750,00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4 973 820,00</w:t>
            </w:r>
          </w:p>
        </w:tc>
      </w:tr>
      <w:tr w:rsidR="00D53022" w:rsidRPr="000542F9" w:rsidTr="00D53022">
        <w:trPr>
          <w:trHeight w:val="12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3 137 300,00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3 175 450,00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3 179 980,00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6 276 464,00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6 274 985,00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6 274 022,00</w:t>
            </w:r>
          </w:p>
        </w:tc>
      </w:tr>
      <w:tr w:rsidR="00D53022" w:rsidRPr="000542F9" w:rsidTr="00D53022">
        <w:trPr>
          <w:trHeight w:val="16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6 276 464,00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6 274 985,00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6 274 022,00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Региональный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проект "Успех каждого ребенка"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00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2 552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631,00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государственных(муниципальных)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2 552 631,00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1 584 407,00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6 254 705,00</w:t>
            </w:r>
          </w:p>
        </w:tc>
      </w:tr>
      <w:tr w:rsidR="00D53022" w:rsidRPr="000542F9" w:rsidTr="00D53022">
        <w:trPr>
          <w:trHeight w:val="10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Обепечение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образовательных организаций материально-технической базой для внедрения цифровой образовательной среды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1 584 407,00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6 254 705,00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20 704 369,00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17 610 800,00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18 315 000,00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20 704 369,00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17 610 800,00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18 315 000,00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«Развитие дополнительного образования и воспитания детей и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молодежи»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20 704 369,00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17 610 800,00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18 315 000,00</w:t>
            </w:r>
          </w:p>
        </w:tc>
      </w:tr>
      <w:tr w:rsidR="00D53022" w:rsidRPr="000542F9" w:rsidTr="00D53022">
        <w:trPr>
          <w:trHeight w:val="57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«Мероприятия в области дополнительного образования и воспитания детей и молодежи»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 (Социальное обеспечение и иные выплаты населению)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«Расходы на обеспечение деятельности учреждений дополнительного 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18 996 240,00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17 610 800,00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18 315 000,00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(Расходы на выплаты персоналу в целях обеспечения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4 874 810,00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5 069 800,00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5 272 000,00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1 130 050,00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12 990 980,00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12 541 000,00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13 043 000,00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3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3 625 600,00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3 329 200,00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3 341 400,00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3 625 600,00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3 329 200,00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3 341 400,00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«Молодежь»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3 625 600,00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3 329 200,00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3 341 400,00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«Вовлечение молодежи в социальную практику и обеспечение поддержки научной, творческой и предпринимательской активности молодежи»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Мероприятия , связанные с вовлечением молодежи в социальную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практику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Мероприятия, направленные на организацию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«Организация отдыха и оздоровления детей и молодежи Подгоренского муниципального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3 495 600,00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3 329 200,00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3 341 400,00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Организации отдыха и оздоровления детей и молодежи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2 556 200,00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2 556 200,00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2 556 200,00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Организации отдыха и оздоровления детей и молодежи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629 400,00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466 200,00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466 200,00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по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оздоровлению детей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306 800,00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319 000,00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20 129 200,00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20 129 200,00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деятельности системы 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20 129 200,00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деятельности аппаратов органов местного самоуправления»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4 330 070,00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D53022" w:rsidRPr="000542F9" w:rsidTr="00D53022">
        <w:trPr>
          <w:trHeight w:val="13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3 688 570,00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D53022" w:rsidRPr="000542F9" w:rsidTr="00D53022">
        <w:trPr>
          <w:trHeight w:val="84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функций муниципальных органов (Закупка товаров, работ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641 500,00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8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"Обеспечение деятельности муниципального казенного учреждения "Информационно-методический центр отдела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2 197 010,00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1 993 410,00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203 600,00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"Обеспечение деятельности муниципального казенного учреждения "Централизованная бухгалтерия отдела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3 480 120,00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2 976 120,00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(Закупка товаров, работ и услуг для государственных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"Другие вопросы в области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10 122 000,00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10 122 000,00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15 373 400,00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15 373 400,00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15 373 400,00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«Мероприятия в области дошкольного 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</w:tr>
      <w:tr w:rsidR="00D53022" w:rsidRPr="000542F9" w:rsidTr="00D53022">
        <w:trPr>
          <w:trHeight w:val="17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</w:tr>
      <w:tr w:rsidR="00D53022" w:rsidRPr="000542F9" w:rsidTr="00D53022">
        <w:trPr>
          <w:trHeight w:val="19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«Социализация детей-сирот и детей, нуждающихся в особой защите государства»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15 188 400,00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14 961 500,00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16 421 600,00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«Осуществление переданных полномочий по оказанию мер социальной поддержки семьям, взявшим на воспитание детей-сирот и детей, оставшихся без попечения родителей»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15 188 400,00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14 961 500,00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16 421 600,00</w:t>
            </w:r>
          </w:p>
        </w:tc>
      </w:tr>
      <w:tr w:rsidR="00D53022" w:rsidRPr="000542F9" w:rsidTr="00D53022">
        <w:trPr>
          <w:trHeight w:val="7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324 100,00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472 800,00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приемной семье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на содержание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подопечных детей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78541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6 169 100,00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5 966 400,00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6 205 100,00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государственных полномочий по обеспечению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выплаты вознаграждения, причитающегося приемному родителю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78542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5 016 600,00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4 851 700,00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5 771 700,00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выплат семьям опекунов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на содержание подопечных детей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78543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3 672 400,00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3 819 300,00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3 972 000,00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ФИЗИЧЕСКАЯ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КУЛЬТУРА И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1 354 110,00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1 254 110,00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1 254 110,00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1 254 110,00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1 254 110,00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35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 для создания малых спортивных площадок (в целях достижения дополнительного результата) (Закупка товаров, работ и услуг для государственны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Д2281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1 254 110,00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27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физической культуры и спорта в рамках подпрограммы "Развитие физической культуры и спорта" муниципальной программы Подгоренского района "Развитие образования"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202A2E">
        <w:trPr>
          <w:trHeight w:val="9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ФИНАНСОВЫЙ ОТДЕЛ АДМИНИСТРАЦИИ ПОДГОРЕНСК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ОГО МУНИЦИПАЛЬНОГО РАЙОНА ВОРОНЕЖСКОЙ ОБЛАСТИ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71 164 036,00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23 142 118,00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24 573 403,00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14 437 870,00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10 291 500,00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10 699 200,00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6 661 300,00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6 661 300,00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6 661 300,00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финансового отдела администрации Подгоренского муниципального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6 661 300,00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D53022" w:rsidRPr="000542F9" w:rsidTr="00D53022">
        <w:trPr>
          <w:trHeight w:val="130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5 810 400,00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834 900,00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функций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муниципальнных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органов 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«Управление муниципальными финансами , создание условий для эффективного и ответственного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«Организация управления муниципальными финансами»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«Управление резервным фондом администрации Подгоренского муниципального района и иными резервами на исполнение расходных обязательств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Резервный фонд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администрации Подгоренского муниципального района (финансовое обеспечение непредвиденных расходов) 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Резервный фонд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администрации Подгоренского муниципального района (проведение аварийно-восстановительных работ и иных мероприятий, связанных с предупреждени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ем и ликвидацией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последжствий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стихийных бедствий и других чрезвычайных ситуаций) (Иные бюджетные ассигнования)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5 276 570,00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4 323 000,00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4 496 000,00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5 276 570,00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4 323 000,00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4 496 000,00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«Организация управления муниципальными финансами»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«Управление резервным фондом администрации Подгоренского муниципального района и иными резервами на исполнение расходных обязательств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Зарезервированные средства, связанные с особенностями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исполения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бюджета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5 171 570,00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4 323 000,00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4 496 000,00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5 171 570,00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4 280 270,00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891 300,00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15 870 700,00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14 963 600,00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14 963 600,00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Предосталение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иных межбюджетных трансфертов бюджетам поселений за счет средств дорожного фонда»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14 963 600,00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0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Проектирование, 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них" (Межбюджетные трансферты)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14 963 600,00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«Информатизация органов местного самоуправления и муниципальных учреждений Подгоренского муниципального района Воронежской области»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Информатизационное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обеспечение деятельности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органов местного самоуправления»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информатизации (Закупка товаров, работ и услуг для государственных (муниципальных) нужд)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2 934 666,00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4 895 518,00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5 364 103,00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1 670 668,00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«Управление муниципальными финансами , создание условий для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1 670 668,00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1 670 668,00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1 670 668,00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муниципальных образований на модернизацию уличного освещения (Межбюджетные трансферты)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1 670 668,00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муниципальных образований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муниципальных образований на уличное освещение (Межбюджетные трансферты)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7 234 800,00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7 234 800,00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7 234 800,00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7 234 800,00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областной адресной программы капитального ремонта (Межбюджетные трансферты)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ФИЗИЧЕСКАЯ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КУЛЬТУРА И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D53022" w:rsidRPr="000542F9" w:rsidTr="00D53022">
        <w:trPr>
          <w:trHeight w:val="129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по созданию условий для развития физической культуры и массового спорта (Межбюджетные трансферты)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«Организация управления муниципальными финансами»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«Управление муниципальным долгом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Процентные платежи по муниципальному долгу Подгоренского района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(Обслуживание государственного (муниципального) долга)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87880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D53022" w:rsidRPr="000542F9" w:rsidTr="00D53022">
        <w:trPr>
          <w:trHeight w:val="73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30 266 000,00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D53022" w:rsidRPr="000542F9" w:rsidTr="00D53022">
        <w:trPr>
          <w:trHeight w:val="76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7 831 000,00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бюджетов муниципальных образований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7 831 000,00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7 831 000,00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«Выравнивание бюджетной обеспеченности»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7 831 000,00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7 073 000,00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7 443 000,00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Дотации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бюджетам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поселений за счет средств субвенции областного бюджета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4 831 000,00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4 073 000,00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4 293 000,00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Дотации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бюджетам поселений за счет средств районного бюджета (Межбюджетные трансферты 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S8041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3 150 000,00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22 435 000,00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5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«Управление муниципальными финансами, создание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22 435 000,00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102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22 435 000,00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51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"Предоставление иных межбюджетных трансфертов поселениям района"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22 435 000,00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7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Иные межбюджетные трансферты на предоставление финансовой поддержки поселениям (Межбюджетные трансферты)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22 435 000,00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D53022" w:rsidRPr="000542F9" w:rsidTr="00D53022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022" w:rsidRPr="000542F9" w:rsidRDefault="00D5302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D53022" w:rsidRPr="000542F9" w:rsidRDefault="00D53022" w:rsidP="00723F9F">
      <w:pPr>
        <w:widowControl w:val="0"/>
        <w:ind w:firstLine="0"/>
        <w:rPr>
          <w:rFonts w:cs="Arial"/>
          <w:sz w:val="20"/>
          <w:szCs w:val="20"/>
        </w:rPr>
      </w:pPr>
    </w:p>
    <w:p w:rsidR="001B25CD" w:rsidRPr="000542F9" w:rsidRDefault="00D53022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7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460"/>
        <w:gridCol w:w="416"/>
        <w:gridCol w:w="439"/>
        <w:gridCol w:w="416"/>
        <w:gridCol w:w="320"/>
        <w:gridCol w:w="461"/>
        <w:gridCol w:w="753"/>
        <w:gridCol w:w="516"/>
        <w:gridCol w:w="1180"/>
        <w:gridCol w:w="1137"/>
        <w:gridCol w:w="1480"/>
      </w:tblGrid>
      <w:tr w:rsidR="00202A2E" w:rsidRPr="000542F9" w:rsidTr="00CE6A05">
        <w:trPr>
          <w:trHeight w:val="3520"/>
        </w:trPr>
        <w:tc>
          <w:tcPr>
            <w:tcW w:w="9720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02A2E" w:rsidRPr="00E14B56" w:rsidRDefault="00202A2E" w:rsidP="004C370C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9 к решению</w:t>
            </w:r>
            <w:r w:rsidRPr="00202A2E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Совета народных депутатов</w:t>
            </w:r>
            <w:r w:rsidRPr="00202A2E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202A2E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_____________ 2020г № __</w:t>
            </w:r>
          </w:p>
          <w:p w:rsidR="00202A2E" w:rsidRPr="00E14B56" w:rsidRDefault="00202A2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202A2E" w:rsidRPr="00E14B56" w:rsidRDefault="00202A2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202A2E" w:rsidRPr="000542F9" w:rsidRDefault="00202A2E" w:rsidP="004C370C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БЮДЖЕТНЫХ АССИГНОВАНИЙ</w:t>
            </w:r>
            <w:r w:rsidRPr="00202A2E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 РАЗДЕЛАМ И ПОДРАЗДЕЛАМ, ЦЕЛЕВЫМ СТАТЬЯМ</w:t>
            </w:r>
            <w:r w:rsidR="004C370C" w:rsidRPr="004C370C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(МУНИЦИПАЛЬНЫМ ПРОГРАММАМ ПОДГОРЕНСКОГО РАЙОНА)</w:t>
            </w:r>
            <w:r w:rsidR="004C370C" w:rsidRPr="004C370C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ГРУППАМ ВИДОВ РАСХОДОВ КЛАССИФИКАЦИИ РАСХОДОВ РАЙОННОГО БЮДЖЕТА НА 2021 ГОД И НА ПЛАНОВЫЙ ПЕРИОД 2022</w:t>
            </w:r>
            <w:proofErr w:type="gramStart"/>
            <w:r w:rsidRPr="000542F9">
              <w:rPr>
                <w:rFonts w:cs="Arial"/>
                <w:bCs/>
                <w:sz w:val="20"/>
                <w:szCs w:val="20"/>
              </w:rPr>
              <w:t xml:space="preserve"> И</w:t>
            </w:r>
            <w:proofErr w:type="gramEnd"/>
            <w:r w:rsidRPr="000542F9">
              <w:rPr>
                <w:rFonts w:cs="Arial"/>
                <w:bCs/>
                <w:sz w:val="20"/>
                <w:szCs w:val="20"/>
              </w:rPr>
              <w:t xml:space="preserve"> 2023 ГОДОВ</w:t>
            </w:r>
          </w:p>
        </w:tc>
      </w:tr>
      <w:tr w:rsidR="001B25CD" w:rsidRPr="000542F9" w:rsidTr="001B25CD">
        <w:trPr>
          <w:trHeight w:val="27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1B25CD" w:rsidRPr="000542F9" w:rsidTr="001B25CD">
        <w:trPr>
          <w:trHeight w:val="66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РЗ</w:t>
            </w:r>
          </w:p>
        </w:tc>
        <w:tc>
          <w:tcPr>
            <w:tcW w:w="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ПР</w:t>
            </w:r>
          </w:p>
        </w:tc>
        <w:tc>
          <w:tcPr>
            <w:tcW w:w="195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ЦСР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ВР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1B25CD" w:rsidRPr="000542F9" w:rsidTr="001B25CD">
        <w:trPr>
          <w:trHeight w:val="36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542 959 491,00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429 395 572,47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453 172 173,95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55 234 030,00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45 746 800,00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47 545 100,00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Функционирование высшего должностного лица субъекта РФ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1 670 240,00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1 670 240,00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1 670 240,00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выборных лиц»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1 670 240,00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1B25CD" w:rsidRPr="000542F9" w:rsidTr="001B25CD">
        <w:trPr>
          <w:trHeight w:val="133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главы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муниципального района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1 670 240,00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1B25CD" w:rsidRPr="000542F9" w:rsidTr="001B25CD">
        <w:trPr>
          <w:trHeight w:val="7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1 442 570,00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1 442 570,00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1 442 570,00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Совета народных депутатов Подгоренского муниципального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1 442 570,00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1 304 570,00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4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22 411 600,00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22 411 600,00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«Обеспечение реализации муниципальной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программы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22 411 600,00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«Финансовое обеспечение деятельности администрации Подгоренского муниципального района, структурных подразделений администрации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17 909 390,00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17 172 390,00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737 000,00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отдела развития городского поселения»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4 502 210,00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4 482 210,00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6 661 300,00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6 661 300,00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6 661 300,00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финансового отдела администрации Подгоренского муниципального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6 661 300,00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5 810 400,00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834 900,00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функций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муниципальнных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органов (Иные бюджетные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«Организация управления муниципальными финансами»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«Управление резервным фондом администрации Подгоренского муниципального района и иными резервами на исполнение расходных обязательств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1B25CD" w:rsidRPr="000542F9" w:rsidTr="001B25CD">
        <w:trPr>
          <w:trHeight w:val="84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Резервный фонд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администрации Подгоренского муниципального района (финансовое обеспечение непредвиденных расходов)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2 350 000,00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Резервный фонд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администрации Подгоренского муниципального района (проведение аварийно-восстановительных работ и иных мероприятий, связанных с предупреждением и ликвидацией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последжствий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стихийных бедствий и других чрезвычайных ситуаций)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20 548 320,00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15 106 800,00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15 723 600,00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деятельности системы 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«Организация и обеспечение деятельности по опеке и попечительству»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843 000,00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851 000,00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913 000,00</w:t>
            </w:r>
          </w:p>
        </w:tc>
      </w:tr>
      <w:tr w:rsidR="001B25CD" w:rsidRPr="000542F9" w:rsidTr="001B25CD">
        <w:trPr>
          <w:trHeight w:val="18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837 500,00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845 870,00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879 710,00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организации и осуществлению деятельности по опеке и попечительству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5 500,00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5 130,00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33 290,00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 имуществом»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«Совершенствование системы учета объектов муниципальной собственности Подгоренского муниципального района Воронежской области»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государственных (муниципальных) органов, в том числе территориальных органов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5 276 570,00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4 323 000,00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4 496 000,00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«Организация управления муниципальными финансами»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«Управление резервным фондом администрации Подгоренского муниципального района и иными резервами на исполнение расходных обязательств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Зарезервированные средства, связанные с особенностями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исполения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бюджета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5 171 570,00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4 323 000,00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4 496 000,00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«Финансовое обеспечение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деятельности подведомственных учреждений»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5 171 570,00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4 280 270,00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891 300,00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14 308 750,00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9 932 800,00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10 314 600,00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14 308 750,00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9 932 800,00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10 314 600,00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«Финансовое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обеспечение деятельности по переданным полномочиям»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1 565 300,00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1 224 000,00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1 269 000,00</w:t>
            </w:r>
          </w:p>
        </w:tc>
      </w:tr>
      <w:tr w:rsidR="001B25CD" w:rsidRPr="000542F9" w:rsidTr="001B25CD">
        <w:trPr>
          <w:trHeight w:val="79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Проведение Всероссийской переписи населения 2021 года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354 300,00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84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354 030,00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357 570,00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371 870,00</w:t>
            </w:r>
          </w:p>
        </w:tc>
      </w:tr>
      <w:tr w:rsidR="001B25CD" w:rsidRPr="000542F9" w:rsidTr="001B25CD">
        <w:trPr>
          <w:trHeight w:val="139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59 970,00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61 430,00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62 130,00</w:t>
            </w:r>
          </w:p>
        </w:tc>
      </w:tr>
      <w:tr w:rsidR="001B25CD" w:rsidRPr="000542F9" w:rsidTr="001B25CD">
        <w:trPr>
          <w:trHeight w:val="178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420 220,00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424 420,00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441 000,00</w:t>
            </w:r>
          </w:p>
        </w:tc>
      </w:tr>
      <w:tr w:rsidR="001B25CD" w:rsidRPr="000542F9" w:rsidTr="001B25CD">
        <w:trPr>
          <w:trHeight w:val="109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2 780,00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78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административных комиссий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выплаты персоналу в целях обеспечения выполнения функций государственными (муниципальными) органами,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340 970,00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344 380,00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358 160,00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созданию и организации деятельности административных комиссий(Закупка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33 030,00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33 620,00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35 840,00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муниципального казенного учреждения «Управление делами»»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12 405 450,00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8 287 970,00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4 092 680,00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24 800,00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2 513 960,00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2 498 960,00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«Защита населения и территории Подгоренского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2 498 960,00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деятельности единой дежурной диспетчерской службы»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2 498 960,00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2 498 960,00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2 524 000,00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2 624 000,00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«Предупреждение правонарушений в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Подгоренском муниципальном районе»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«Повышение безопасности дорожного движения в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Подгоренском муниципальном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районе»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«Предупреждение детского дорожно-транспортного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травматизма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сфере повышения безопасности дорожного движения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общественной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безопасности и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противодействие преступности»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«Снижение уровня правонарушений в районе»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«Профилактика терроризма и экстремизма, а также минимизация и ликвидация последствий проявлений терроризма и </w:t>
            </w: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зкстремизма</w:t>
            </w:r>
            <w:proofErr w:type="spellEnd"/>
            <w:r w:rsidRPr="000542F9">
              <w:rPr>
                <w:rFonts w:cs="Arial"/>
                <w:bCs/>
                <w:sz w:val="20"/>
                <w:szCs w:val="20"/>
              </w:rPr>
              <w:t xml:space="preserve"> на территории Подгоренского муниципального района »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«Организационно- профилактические мероприятия»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Мероприятия, связанные с профилактикой терроризма, экстремизма и ксенофобии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22 041 790,00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20 684 600,00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21 482 600,00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«Финансовое обеспечение выполнения других расходных обязательств Воронежской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области финансовым отделом»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1B25CD" w:rsidRPr="000542F9" w:rsidTr="001B25CD">
        <w:trPr>
          <w:trHeight w:val="9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2 451 390,00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2 415 000,00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сельского хозяйства и инфраструктуры агропродовольственного рынка»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2 451 390,00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2 415 000,00</w:t>
            </w:r>
          </w:p>
        </w:tc>
      </w:tr>
      <w:tr w:rsidR="001B25CD" w:rsidRPr="000542F9" w:rsidTr="001B25CD">
        <w:trPr>
          <w:trHeight w:val="90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эпизоотического и ветеринарно-санитарного благополучия на территории Подгоренского муниципального района Воронежской области»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61 400,00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89 400,00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91 100,00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проведения противоэпизоотических мероприятий»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61 400,00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Выполнение отдельных государственных полномочий в области обращения с животными без владельцев, осуществляемые за счет средств субвенции областного бюджета (Закупка товаров, работ и услуг для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61 400,00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«Развитие информационно-консультационной службы Подгоренского муниципального района Воронежской области»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2 389 990,00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2 234 500,00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</w:tr>
      <w:tr w:rsidR="001B25CD" w:rsidRPr="000542F9" w:rsidTr="001B25CD">
        <w:trPr>
          <w:trHeight w:val="90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деятельности муниципального казенного учреждения "Подгоренский информационно-консультационный центр""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2 389 990,00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2 234 500,00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2 323 900,00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2 212 450,00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2 234 500,00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2 323 900,00</w:t>
            </w:r>
          </w:p>
        </w:tc>
      </w:tr>
      <w:tr w:rsidR="001B25CD" w:rsidRPr="000542F9" w:rsidTr="001B25CD">
        <w:trPr>
          <w:trHeight w:val="109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(Закупка товаров, работ и услуг для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государственных(муниципальных)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175 040,00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14 963 600,00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16 317 200,00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16 984 800,00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14 963 600,00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16 317 200,00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16 984 800,00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Предосталение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иных межбюджетных трансфертов бюджетам поселений за счет средств дорожного фонда»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14 963 600,00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16 317 200,00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16 984 800,00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Проектирование,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16 317 200,00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16 984 800,00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Проектирование, строительство (реконструкцию), капитальный ремонт, ремонт и содержание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автомобильных дорог общего пользования местного значения и искусственных сооружений на них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14 963 600,00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1 117 000,00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1 117 000,00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«Информатизация органов местного самоуправления и муниципальных учреждений Подгоренского муниципального района Воронежской области»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1 117 000,00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Информатизационное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обеспечение деятельности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органов местного самоуправления»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1 117 000,00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информатизации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1 117 000,00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3 422 700,00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экономики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3 422 700,00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«Создание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индустриального парка на территории Подгоренского муниципального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Мероприятия по созданию индустриального парка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"Развитие предпринимательства и торговли в Подгоренском муниципальном районе"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1 922 700,00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«Информационное обеспечение субъектов малого и среднего предпринимательства»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1 922 700,00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по развитию и поддержке малого и среднего предпринимательства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из муниципального бюджета на развитие малого и среднего предпринимательства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1 916 700,00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2 965 626,00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4 895 518,00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5 364 103,00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iCs/>
                <w:sz w:val="20"/>
                <w:szCs w:val="20"/>
              </w:rPr>
            </w:pPr>
            <w:r w:rsidRPr="000542F9">
              <w:rPr>
                <w:rFonts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30 960,00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района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iCs/>
                <w:sz w:val="20"/>
                <w:szCs w:val="20"/>
              </w:rPr>
            </w:pPr>
            <w:r w:rsidRPr="000542F9">
              <w:rPr>
                <w:rFonts w:cs="Arial"/>
                <w:i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30 960,00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iCs/>
                <w:sz w:val="20"/>
                <w:szCs w:val="20"/>
              </w:rPr>
            </w:pPr>
            <w:r w:rsidRPr="000542F9">
              <w:rPr>
                <w:rFonts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30 960,00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iCs/>
                <w:sz w:val="20"/>
                <w:szCs w:val="20"/>
              </w:rPr>
            </w:pPr>
            <w:r w:rsidRPr="000542F9">
              <w:rPr>
                <w:rFonts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30 960,00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на финансирование расходов по капитальному ремонту многоквартирных домов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30 960,00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1 670 668,00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1 670 668,00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«Обеспечение реализации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муниципальной программы»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1 670 668,00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1 670 668,00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муниципальных образований на модернизацию уличного освещения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1 670 668,00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«Финансовое обеспечение выполнения других расходных обязательств Воронежской области финансовым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отделом»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муниципальных образований на уличное освещение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360 046 805,00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294 933 192,00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310 100 627,00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56 711 730,00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56 711 730,00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56 711 730,00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«Расходы на обеспечение деятельности дошкольных образовательных учреждений»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56 711 730,00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51 636 300,00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52 131 100,00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7 348 470,00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7 642 400,00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7 948 100,00</w:t>
            </w:r>
          </w:p>
        </w:tc>
      </w:tr>
      <w:tr w:rsidR="001B25CD" w:rsidRPr="000542F9" w:rsidTr="001B25CD">
        <w:trPr>
          <w:trHeight w:val="109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6 209 060,00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6 500 000,00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5 330 000,00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3 779 200,00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18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24 518 400,00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25 867 000,00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27 031 000,00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(Закупка товаров, работ и услуг для государственных(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>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527 900,00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551 700,00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11 629 400,00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12 269 000,00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12 821 100,00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247 662 876,00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205 523 892,00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218 806 327,00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247 662 876,00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205 523 892,00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218 806 327,00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247 662 876,00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205 523 892,00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218 806 327,00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«Мероприятия в области общего 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11 412 820,00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1 200 900,00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1 200 900,00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Обеспечение учащихся общеобразовательных учреждений молочной продукцией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(Закупка товаров, работ и услуг для государственных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1 107 800,00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553 900,00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Обеспечение учащихся общеобразовательных учреждений молочной продукцией (Предоставление субсидий бюджетным, 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1 094 000,00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547 000,00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Материально-техническое оснащение муниципальных общеобразовательных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101 220,00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областной адресной программы капитального ремонта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9 109 800,00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«Расходы на обеспечение системы общего 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225 520 947,00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196 463 600,00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205 076 700,00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(Расходы на выплаты персоналу в целях обеспечения выполнения функций государственными (муниципальными) органами,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195 300,00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195 300,00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195 300,00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22 847 017,00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962 100,00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10 752 030,00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4 798 400,00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178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общеобразовательных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(Расходы на выплаты персоналу в целях обеспечения выполнения функций государственными (муниципальными)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10 780 560,00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10 780 560,00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10 780 560,00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общеобразовательных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2 499 840,00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2 499 840,00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2 499 840,00</w:t>
            </w:r>
          </w:p>
        </w:tc>
      </w:tr>
      <w:tr w:rsidR="001B25CD" w:rsidRPr="000542F9" w:rsidTr="001B25CD">
        <w:trPr>
          <w:trHeight w:val="229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122 740 200,00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128 877 300,00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135 965 300,00</w:t>
            </w:r>
          </w:p>
        </w:tc>
      </w:tr>
      <w:tr w:rsidR="001B25CD" w:rsidRPr="000542F9" w:rsidTr="004C370C">
        <w:trPr>
          <w:trHeight w:val="412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5 114 100,00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5 369 700,00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5 665 300,00</w:t>
            </w:r>
          </w:p>
        </w:tc>
      </w:tr>
      <w:tr w:rsidR="001B25CD" w:rsidRPr="000542F9" w:rsidTr="001B25CD">
        <w:trPr>
          <w:trHeight w:val="178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37 749 100,00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39 636 600,00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41 816 600,00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образовательных организациях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4 907 100,00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4 966 750,00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4 973 820,00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3 137 300,00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3 175 450,00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3 179 980,00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6 276 464,00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6 274 985,00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6 274 022,00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6 276 464,00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6 274 985,00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6 274 022,00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2 552 631,00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услуг для государственных(муниципальных)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2 552 631,00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1 584 407,00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6 254 705,00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Обепечение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образовательных организаций материально-технической базой для внедрения цифровой образовательной среды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1 584 407,00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6 254 705,00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31 917 399,00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25 700 800,00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26 727 000,00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31 917 399,00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25 700 800,00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26 727 000,00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дополнительного образования и воспитания детей и молодежи»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20 704 369,00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17 610 800,00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18 315 000,00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«Мероприятия в области дополнительного образования и воспитания детей и молодежи»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28 000,00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 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Мероприятия в области дополнительного образования и воспитания детей (Предоставление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субсидий бюджетным, 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«Расходы на обеспечение деятельности учреждений дополнительного 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18 996 240,00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17 610 800,00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18 315 000,00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4 874 810,00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5 069 800,00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5 272 000,00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1 130 050,00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 (Предоставление субсидий бюджетным, автономным и иным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12 990 980,00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12 541 000,00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13 043 000,00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39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культуры»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11 213 030,00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дополнительного образования в сфере культуры»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11 213 030,00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деятельности учреждения дополнительного 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8 207 530,00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(Расходы на выплаты персоналу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7 764 000,00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413 530,00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4C370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Региональнвй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проект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«Культурная среда»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3 005 500,00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Государственная поддержка отрасли культура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3 005 500,00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3 625 600,00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3 329 200,00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3 341 400,00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3 625 600,00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3 329 200,00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3 341 400,00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«Молодежь»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3 625 600,00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3 329 200,00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3 341 400,00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«Вовлечение молодежи в социальную практику и обеспечение поддержки научной, творческой и предпринимательской активности молодежи».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Мероприятия, направленные на организацию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8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«Организация отдыха и оздоровления детей и молодежи Подгоренского муниципального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3 495 600,00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3 329 200,00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3 341 400,00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Организации отдыха и оздоровления детей и молодежи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2 556 200,00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2 556 200,00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2 556 200,00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Организации отдыха и оздоровления детей и молодежи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(Предоставление субсидий бюджетным,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629 400,00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466 200,00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466 200,00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Мероприятия по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оздоровлению детей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306 800,00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319 000,00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20 129 200,00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20 129 200,00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деятельности системы 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20 129 200,00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деятельности аппаратов органов местного самоуправления»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4 330 070,00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1B25CD" w:rsidRPr="000542F9" w:rsidTr="001B25CD">
        <w:trPr>
          <w:trHeight w:val="14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3 688 570,00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функций муниципальных органов (Закупка товаров, работ и услуг для государственных (муниципальных)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641 500,00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"Обеспечение деятельности муниципального казенного учреждения "Информационно-методический центр отдела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2 197 010,00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1 993 410,00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203 600,00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"Обеспечение деятельности муниципального казенного учреждения "Централизованная бухгалтерия отдела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3 480 120,00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2 976 120,00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504 000,00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"Другие вопросы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 области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10 122 000,00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10 122 000,00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48 032 950,00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34 178 600,00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38 063 200,00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36 031 000,00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22 315 000,00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25 725 000,00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«Развитие культуры и туризма»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28 796 200,00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22 315 000,00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25 725 000,00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учреждений культуры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Подгоренского муниципального района»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17 444 200,00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11 435 000,00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14 392 000,00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деятельности подведомственных муниципальных учреждений культуры»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13 571 900,00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10 999 900,00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1 222 000,00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1 350 000,00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«Развитие и укрепление материально-технической базы муниципальных домов культуры и ремонтные работы»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2 504 600,00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Обеспечение развития и укрепление материально-технической базы домов культуры в населенных пунктах с числом жителей до 50 тысяч человек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2 504 600,00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«Организация и проведение мероприятий, праздников, конкурсов и фестивалей»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1 367 700,00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сфере культуры и кинематографии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84860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326 400,00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Реализация мероприятий по укреплению единства Российской нации и этнокультурному развитию народов России (Закупка товаров, работ и услуг для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L5160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1 041 300,00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библиотечным обслуживанием населения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района»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11 352 000,00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10 880 000,00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11 333 000,00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подведомственных муниципальных учреждений культуры»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11 352 000,00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10 438 090,00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693 910,00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(муниципальных) учреждений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7 234 800,00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7 234 800,00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областной адресной программы капитального ремонта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Другие вопросы в области культуры и кинематографии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12 001 950,00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11 863 600,00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12 338 200,00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12 001 950,00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11 863 600,00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12 338 200,00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«Финансовое обеспечение деятельности муниципальных органов власти»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1 281 550,00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1B25CD" w:rsidRPr="000542F9" w:rsidTr="001B25CD">
        <w:trPr>
          <w:trHeight w:val="138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1 253 560,00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23 990,00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10 720 400,00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(Расходы на выплаты персоналу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10 492 740,00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224 660,00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20 084 220,00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18 564 862,47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19 569 543,95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2 267 820,00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2 267 820,00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2 267 820,00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«Финансовое обеспечение деятельности по выполнению иных обязательств»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2 267 820,00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Доплаты к пенсиям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муниципальных служащих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2 267 820,00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сельского хозяйства и инфраструктуры агропродовольственного рынка»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«Комплексное развитие сельских территорий Подгоренского муниципального района»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64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Мероприятие по улучшению жилищных условий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17 456 400,00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18 364 862,47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19 369 543,95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15 373 400,00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«Развитие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дошкольного 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Основное мероприятие «Мероприятия в области дошкольного 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</w:tr>
      <w:tr w:rsidR="001B25CD" w:rsidRPr="000542F9" w:rsidTr="001B25CD">
        <w:trPr>
          <w:trHeight w:val="178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</w:tr>
      <w:tr w:rsidR="001B25CD" w:rsidRPr="000542F9" w:rsidTr="001B25CD">
        <w:trPr>
          <w:trHeight w:val="204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Подпрограмма «Социализация детей-сирот и детей, нуждающихся в особой защите государства»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15 188 400,00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14 961 500,00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16 421 600,00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«Осуществление переданных полномочий по оказанию мер социальной поддержки семьям, взявшим на воспитание детей-сирот и детей, оставшихся без попечения родителей»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15 188 400,00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14 961 500,00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16 421 600,00</w:t>
            </w:r>
          </w:p>
        </w:tc>
      </w:tr>
      <w:tr w:rsidR="001B25CD" w:rsidRPr="000542F9" w:rsidTr="001B25CD">
        <w:trPr>
          <w:trHeight w:val="88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330 300,00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324 100,00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472 800,00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приемной семье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на содержание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подопечных детей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78541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6 169 100,00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5 966 400,00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6 205 100,00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государственных полномочий по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обеспечению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78542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5 016 600,00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4 851 700,00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5 771 700,00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выплат семьям опекунов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на содержание подопечных детей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78543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3 672 400,00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3 819 300,00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3 972 000,00</w:t>
            </w:r>
          </w:p>
        </w:tc>
      </w:tr>
      <w:tr w:rsidR="001B25CD" w:rsidRPr="000542F9" w:rsidTr="001B25CD">
        <w:trPr>
          <w:trHeight w:val="82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программа Подгоренского района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«Обеспечение доступным и комфортным жильем и коммунальными услугами населения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2 083 000,00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«Создание условий для обеспечения доступным и комфортным жильем населения Подгоренского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2 083 000,00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2 083 000,00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1B25CD" w:rsidRPr="000542F9" w:rsidTr="001B25CD">
        <w:trPr>
          <w:trHeight w:val="64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2 083 000,00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Другие вопросы в области социальной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"Поддержка социально </w:t>
            </w: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t>орентированных</w:t>
            </w:r>
            <w:proofErr w:type="spellEnd"/>
            <w:r w:rsidRPr="000542F9">
              <w:rPr>
                <w:rFonts w:cs="Arial"/>
                <w:bCs/>
                <w:sz w:val="20"/>
                <w:szCs w:val="20"/>
              </w:rPr>
              <w:t xml:space="preserve"> некоммерческих организаций Подгоренского муниципального района"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«Финансовая поддержка на обеспечение деятельности Подгоренского филиала Воронежского отделения Всероссийской общественной организации ветеранов (пенсионеров) войны, труда Вооруженных сил и правоохранительных органов»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Поддержка социально ориентированных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некомерческих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(Предоставление субсидий бюджетным, автономным учреждениям и иным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некомерческим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ФИЗИЧЕСКАЯ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1 734 110,00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1 634 110,00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1 254 110,00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Подпрограмма «Развитие физической культуры и спорта»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1 254 110,00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1 254 110,00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 для создания малых спортивных площадок (в целях достижения дополнительного результата)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Д2281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1 254 110,00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"Управление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380 000,00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380 000,00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"Финансовое обеспечение выполнения других расходных обязательств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Воронежской области финансовым отделом"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Реализация мероприятий по созданию условий для развития физической культуры и массового спорта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"Развитие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физической культуры и спорта в рамках подпрограммы "Развитие физической культуры и спорта" муниципальной программы Подгоренского района "Развитие образования"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"Организация управления муниципальными финансами"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"Управление муниципальным долгом Подгоренского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1B25CD" w:rsidRPr="000542F9" w:rsidTr="001B25CD">
        <w:trPr>
          <w:trHeight w:val="84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Процентные платежи по муниципальному долгу Подгоренского района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(Обслуживание государственного (муниципального) долга)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87880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1B25CD" w:rsidRPr="000542F9" w:rsidTr="001B25CD">
        <w:trPr>
          <w:trHeight w:val="84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30 266 000,00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7 831 000,00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1B25CD" w:rsidRPr="000542F9" w:rsidTr="001B25CD">
        <w:trPr>
          <w:trHeight w:val="15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7 831 000,00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7 831 000,00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"Выравнивание бюджетной обеспеченности"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7 831 000,00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7 073 000,00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7 443 000,00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Дотации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бюджетам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поселений за счет средств субвенции областного бюджета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4 831 000,00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4 073 000,00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4 293 000,00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Дотации бюджетам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поселений за счет средств районного бюджета (Межбюджетные трансферты 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S8041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3 000 000,00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3 150 000,00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22 435 000,00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4C370C">
        <w:trPr>
          <w:trHeight w:val="412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района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22 435 000,00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22 435 000,00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"Предоставление иных межбюджетных трансфертов поселениям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22 435 000,00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1B25CD">
        <w:trPr>
          <w:trHeight w:val="78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Иные межбюджетные трансферты на предоставление финансовой поддержки поселениям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22 435 000,00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25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1B25CD" w:rsidRPr="000542F9" w:rsidRDefault="001B25CD" w:rsidP="00723F9F">
      <w:pPr>
        <w:widowControl w:val="0"/>
        <w:ind w:firstLine="0"/>
        <w:rPr>
          <w:rFonts w:cs="Arial"/>
          <w:sz w:val="20"/>
          <w:szCs w:val="20"/>
        </w:rPr>
      </w:pPr>
    </w:p>
    <w:p w:rsidR="001B25CD" w:rsidRPr="000542F9" w:rsidRDefault="001B25CD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6"/>
        <w:gridCol w:w="1859"/>
        <w:gridCol w:w="416"/>
        <w:gridCol w:w="316"/>
        <w:gridCol w:w="461"/>
        <w:gridCol w:w="753"/>
        <w:gridCol w:w="747"/>
        <w:gridCol w:w="821"/>
        <w:gridCol w:w="885"/>
        <w:gridCol w:w="1135"/>
        <w:gridCol w:w="986"/>
        <w:gridCol w:w="851"/>
      </w:tblGrid>
      <w:tr w:rsidR="00CE6A05" w:rsidRPr="000542F9" w:rsidTr="00CE6A05">
        <w:trPr>
          <w:trHeight w:val="3575"/>
        </w:trPr>
        <w:tc>
          <w:tcPr>
            <w:tcW w:w="9796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05" w:rsidRPr="00E14B56" w:rsidRDefault="00CE6A05" w:rsidP="00CE6A05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10 к решению</w:t>
            </w:r>
            <w:r w:rsidRPr="00CE6A05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Совета народных депутатов</w:t>
            </w:r>
            <w:r w:rsidRPr="00CE6A05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CE6A05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_______________ 2020г № __</w:t>
            </w:r>
          </w:p>
          <w:p w:rsidR="00CE6A05" w:rsidRPr="00E14B56" w:rsidRDefault="00CE6A05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CE6A05" w:rsidRPr="00E14B56" w:rsidRDefault="00CE6A05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CE6A05" w:rsidRPr="000542F9" w:rsidRDefault="00CE6A05" w:rsidP="00CE6A05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ПОДГОРЕНСКОГО РАЙОНА), ГРУППАМ ВИДОВ РАСХОДОВ, РАЗДЕЛАМ, ПОДРАЗДЕЛАМ КЛАССИФИКАЦИИ РАСХОДОВ РАЙОННОГО БЮДЖЕТА НА 2021 ГОД И НА ПЛАНОВЫЙ ПЕРИОД 2022</w:t>
            </w:r>
            <w:proofErr w:type="gramStart"/>
            <w:r w:rsidRPr="000542F9">
              <w:rPr>
                <w:rFonts w:cs="Arial"/>
                <w:bCs/>
                <w:sz w:val="20"/>
                <w:szCs w:val="20"/>
              </w:rPr>
              <w:t xml:space="preserve"> И</w:t>
            </w:r>
            <w:proofErr w:type="gramEnd"/>
            <w:r w:rsidRPr="000542F9">
              <w:rPr>
                <w:rFonts w:cs="Arial"/>
                <w:bCs/>
                <w:sz w:val="20"/>
                <w:szCs w:val="20"/>
              </w:rPr>
              <w:t xml:space="preserve"> 2023 ГОДОВ</w:t>
            </w:r>
          </w:p>
        </w:tc>
      </w:tr>
      <w:tr w:rsidR="001B25CD" w:rsidRPr="000542F9" w:rsidTr="00CE6A05">
        <w:trPr>
          <w:trHeight w:val="27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1B25CD" w:rsidRPr="000542F9" w:rsidTr="00CE6A05">
        <w:trPr>
          <w:trHeight w:val="87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18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194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Раздел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Подраздел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1B25CD" w:rsidRPr="000542F9" w:rsidTr="00CE6A05">
        <w:trPr>
          <w:trHeight w:val="3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РАСХОДЫ БЮДЖЕТА ВСЕГО</w:t>
            </w:r>
          </w:p>
        </w:tc>
        <w:tc>
          <w:tcPr>
            <w:tcW w:w="1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542 959 491,00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429 395 572,47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453 172 173,95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"Развитие образования"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366 404 285,00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302 840 692,00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319 208 227,00</w:t>
            </w:r>
          </w:p>
        </w:tc>
      </w:tr>
      <w:tr w:rsidR="001B25CD" w:rsidRPr="000542F9" w:rsidTr="00CE6A05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56 896 730,00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51 821 300,00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52 316 100,00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«Мероприятия в области дошкольного образования»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</w:tr>
      <w:tr w:rsidR="001B25CD" w:rsidRPr="000542F9" w:rsidTr="00CE6A05">
        <w:trPr>
          <w:trHeight w:val="178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воспитания и обучения детей, посещающих образовательные организации,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</w:tr>
      <w:tr w:rsidR="001B25CD" w:rsidRPr="000542F9" w:rsidTr="00CE6A05">
        <w:trPr>
          <w:trHeight w:val="204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«Расходы на обеспечение деятельности дошкольных образовательных учреждений»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56 711 730,00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51 636 300,00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52 131 100,00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(Расходы на выплаты персоналу в целях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7 348 470,00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7 642 400,00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7 948 100,00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6 209 060,00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6 500 000,00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5 330 000,00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3 779 200,00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18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24 518 400,00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25 867 000,00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27 031 000,00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(Закупка товаров, работ и услуг для государственных (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>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527 900,00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551 700,00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обеспечению государственных гарантий реализации прав на получение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общедоступного дошкольного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11 629 400,00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12 269 000,00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12 821 100,00</w:t>
            </w:r>
          </w:p>
        </w:tc>
      </w:tr>
      <w:tr w:rsidR="001B25CD" w:rsidRPr="000542F9" w:rsidTr="00CE6A05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1.2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247 662 876,00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205 523 892,00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218 806 327,00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«Мероприятия в области общего образования»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11 412 820,00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1 200 900,00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1 200 900,00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Обеспечение учащихся общеобразовательных учреждений молочной продукцией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1 107 800,00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553 900,00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553 900,00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Обеспечение учащихся общеобразовательных учреждений молочной продукцией 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1 094 000,00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547 000,00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Материально-техническое оснащение муниципальных общеобразовательных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(Закупка товаров, работ и услуг для государственных (муниципальных)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S8940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101 220,00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областной адресной программы капитального ремонта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9 109 800,00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«Расходы на обеспечение системы общего образования»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225 520 947,00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196 463 600,00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205 076 700,00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195 300,00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195 300,00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195 300,00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22 847 017,00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962 100,00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10 752 030,00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4 798 400,00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178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общеобразовательных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10 780 560,00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10 780 560,00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10 780 560,00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общеобразовательных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2 499 840,00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2 499 840,00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2 499 840,00</w:t>
            </w:r>
          </w:p>
        </w:tc>
      </w:tr>
      <w:tr w:rsidR="001B25CD" w:rsidRPr="000542F9" w:rsidTr="00CE6A05">
        <w:trPr>
          <w:trHeight w:val="22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122 740 200,00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128 877 300,00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135 965 300,00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5 114 100,00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5 369 700,00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5 665 300,00</w:t>
            </w:r>
          </w:p>
        </w:tc>
      </w:tr>
      <w:tr w:rsidR="001B25CD" w:rsidRPr="000542F9" w:rsidTr="00CE6A05">
        <w:trPr>
          <w:trHeight w:val="178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37 749 100,00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39 636 600,00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41 816 600,00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Организация бесплатного горячего питания обучающихся, получающих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начальное общее образование в государственных и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образовательных организациях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4 907 100,00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4 966 750,00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4 973 820,00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муниицпальных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3 137 300,00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3 175 450,00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3 179 980,00</w:t>
            </w:r>
          </w:p>
        </w:tc>
      </w:tr>
      <w:tr w:rsidR="001B25CD" w:rsidRPr="000542F9" w:rsidTr="00CE6A05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6 276 464,00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6 274 985,00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6 274 022,00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(Закупка товаров, работ и услуг для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государственных(муниципальных)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51690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6 276 464,00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6 274 985,00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6 274 022,00</w:t>
            </w:r>
          </w:p>
        </w:tc>
      </w:tr>
      <w:tr w:rsidR="001B25CD" w:rsidRPr="000542F9" w:rsidTr="00CE6A05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2 552 631,00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государственных(муниципальных)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50970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2 552 631,00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1 584 407,00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6 254 705,00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Обепечение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образовательных организаций материально-технической базой для внедрения цифровой образовательной среды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52100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1 584 407,00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6 254 705,00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1.3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дополнительного образования и воспитания детей и молодежи»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20 704 369,00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17 610 800,00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18 315 000,00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«Мероприятия в области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дополнительного образования и воспитания детей и молодежи»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28 000,00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 ( Социальное обеспечение и иные выплаты населению)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«Расходы на обеспечение деятельности учреждений дополнительного образования»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18 996 240,00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17 610 800,00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18 315 000,00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4 874 810,00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5 069 800,00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5 272 000,00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1 130 050,00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12 990 980,00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12 541 000,00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13 043 000,00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(Предоставление субсидий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54910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1.4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 "Молодежь"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3 625 600,00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3 329 200,00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3 341 400,00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«Вовлечение молодежи в социальную практику и обеспечение поддержки научной, творческой и предпринимательской активности молодежи».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Мероприятия, направленные на организацию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80430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«Организация отдыха и оздоровления детей и молодежи Подгоренского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3 495 600,00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3 329 200,00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3 341 400,00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Организации отдыха и оздоровления детей и молодежи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(Закупка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2 556 200,00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2 556 200,00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2 556 200,00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Организации отдыха и оздоровления детей и молодежи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629 400,00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466 200,00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466 200,00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по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оздоровлению детей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S8410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306 800,00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319 000,00</w:t>
            </w:r>
          </w:p>
        </w:tc>
      </w:tr>
      <w:tr w:rsidR="001B25CD" w:rsidRPr="000542F9" w:rsidTr="00CE6A05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1.5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1 354 110,00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2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1 254 110,00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 для создания малых спортивных площадок (в целях достижения дополнительного результата)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Д2281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1 254 110,00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«Мероприятия в области физической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культуры и спорта»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физической культуры и спорта в рамках подпрограммы "Развитие физической культуры и спорта" муниципальной программы Подгоренского района "Развитие образования"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80410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1.6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"Обеспечение деятельности системы образования"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20 972 200,00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9 594 000,00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10 007 800,00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деятельности аппаратов органов местного самоуправления»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4 330 070,00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3 688 570,00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641 500,00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"Обеспечение деятельности муниципального казенного учреждения "Информационно-методический центр отдела образования"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2 197 010,00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1B25CD" w:rsidRPr="000542F9" w:rsidTr="00CE6A05">
        <w:trPr>
          <w:trHeight w:val="6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1 993 410,00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203 600,00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"Обеспечение деятельности муниципального казенного учреждения "Централизованная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бухгалтерия отдела образования""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3 480 120,00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2 976 120,00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504 000,00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«Организация и обеспечение деятельности по опеке и попечительству»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843 000,00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851 000,00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913 000,00</w:t>
            </w:r>
          </w:p>
        </w:tc>
      </w:tr>
      <w:tr w:rsidR="001B25CD" w:rsidRPr="000542F9" w:rsidTr="00CE6A05">
        <w:trPr>
          <w:trHeight w:val="178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837 500,00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845 870,00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879 710,00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организации и осуществлению деятельности по опеке и попечительству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5 500,00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5 130,00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33 290,00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"Другие вопросы 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области образования"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10 122 000,00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капитальные вложения в объекты муниципальной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10 122 000,00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1.7.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Подпрограммы «Социализация детей-сирот и детей, нуждающихся в особой защите государства»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15 188 400,00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14 961 500,00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16 421 600,00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«Осуществление переданных полномочий по оказанию мер социальной поддержки семьям, взявшим на воспитание детей-сирот и детей, оставшихся без попечения родителей»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15 188 400,00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14 961 500,00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16 421 600,00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( Социальное обеспечение и иные выплаты населению)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52600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330 300,00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472 800,00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приемной семье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на содержание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подопечных детей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78541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6 169 100,00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5 966 400,00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6 205 100,00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государственных полномочий по обеспечению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вознаграждения, причитающегося приемному родителю ( Социальное обеспечение и иные выплаты населению)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78542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5 016 600,00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4 851 700,00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5 771 700,00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семьям опекунов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на содержание подопечных детей (Социальное обеспечение и иные выплаты населению)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78543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3 672 400,00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3 819 300,00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3 972 000,00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"Обеспечение доступным и комфортным жильем и коммунальными услугами населения Подгоренского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2 083 000,00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«Создание условий для обеспечения доступным и комфортным жильем населения Подгоренского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2 083 000,00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2 083 000,00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1B25CD" w:rsidRPr="000542F9" w:rsidTr="00CE6A05">
        <w:trPr>
          <w:trHeight w:val="6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L4970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2 083 000,00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«Защита населения и территории Подгоренского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2 498 960,00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«Обеспечение деятельности единой дежурной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деспетчерской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службы»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2 498 960,00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2 498 960,00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2 524 000,00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2 624 000,00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</w:t>
            </w: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t>программаПодгоренского</w:t>
            </w:r>
            <w:proofErr w:type="spellEnd"/>
            <w:r w:rsidRPr="000542F9">
              <w:rPr>
                <w:rFonts w:cs="Arial"/>
                <w:bCs/>
                <w:sz w:val="20"/>
                <w:szCs w:val="20"/>
              </w:rPr>
              <w:t xml:space="preserve"> района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«Развитие культуры и туризма»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52 011 180,00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42 268 600,00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46 475 200,00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учреждений культуры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Подгоренского муниципального района»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17 444 200,00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11 435 000,00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14 392 000,00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деятельности подведомственных муниципальных учреждений культуры»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13 571 900,00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1B25CD" w:rsidRPr="000542F9" w:rsidTr="00CE6A05">
        <w:trPr>
          <w:trHeight w:val="55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10 999 900,00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(Закупка товаров, работ 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услуг для государственных (муниципальных)нужд)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1 222 000,00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1 350 000,00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«Развитие и укрепление материально-технической базы муниципальных домов культуры и ремонтные работы»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2 504 600,00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Обеспечение развития и укрепление материально-технической базы домов культуры в населенных пунктах с числом жителей до 50 тысяч человек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L4670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2 504 600,00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«Организация и проведение мероприятий, праздников, конкурсов и фестивалей»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1 367 700,00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Мероприятия в сфере культуры и кинематографии (Закупка товаров, работ и услуг для государственных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84860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326 400,00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L5160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1 041 300,00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библиотечным обслуживанием населения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района»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11 352 000,00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10 880 000,00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11 333 000,00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подведомственных муниципальных учреждений культуры»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11 352 000,00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10 438 090,00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693 910,00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5.3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дополнительного образования в сфере культуры»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11 213 030,00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деятельности учреждения дополнительного образования»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8 207 530,00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7 764 000,00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413 530,00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Региональнвй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проект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«Культурная среда»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3 005 500,00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Государственная поддержка отрасли культура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3 005 500,00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5.4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12 001 950,00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11 863 600,00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12 338 200,00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муниципальных органов власти»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1 281 550,00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1 253 560,00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23 990,00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10 720 400,00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(Расходы на выплаты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10 492 740,00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224 660,00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сельского хозяйства и инфраструктуры агропродовольственного рынка»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2 511 390,00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2 415 000,00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«Обеспечение эпизоотического и ветеринарно-санитарного благополучия на территории Подгоренского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муниципального района Воронежской области»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61 400,00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91 100,00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проведения противоэпизоотических мероприятий»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61 400,00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Выполнение отдельных государственных полномочий в области обращения с животными без владельцев, осуществляемые за счет средств субвенции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61 400,00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«Комплексное развитие сельских территорий Подгоренского муниципального района»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Мероприятие по улучшению жилищных условий граждан, проживающих на сельских территориях (Социальное обеспечение и иные выплаты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населению)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L5760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7.3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«Развитие информационно-консультационной службы Подгоренского муниципального района Воронежской области»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2 389 990,00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2 234 500,00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«Обеспечение деятельности муниципального казенного учреждения "Подгоренский информационно-консультационный центр""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2 389 990,00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2 234 500,00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2 212 450,00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2 234 500,00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2 323 900,00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(Закупка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товаров, работ и услуг для государственных(муниципальных)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175 040,00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t>Муницпальная</w:t>
            </w:r>
            <w:proofErr w:type="spellEnd"/>
            <w:r w:rsidRPr="000542F9">
              <w:rPr>
                <w:rFonts w:cs="Arial"/>
                <w:bCs/>
                <w:sz w:val="20"/>
                <w:szCs w:val="20"/>
              </w:rPr>
              <w:t xml:space="preserve"> программа Подгоренского района "Управление муниципальным имуществом"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«Совершенствование системы учета объектов муниципальной собственности Подгоренского муниципального района Воронежской области»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государственных (муниципальных) органов, в том числе территориальных органов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00190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"Развитие экономики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3 422 700,00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«Создание индустриального парка на территории Подгоренского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1 500 000,00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по созданию индустриального парка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1 500 000,00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"Развитие предпринимательства и торговли в Подгоренском муниципальном районе"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1 922 700,00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«Информационное обеспечение субъектов малого и среднего предпринимательства»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1 922 700,00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по развитию и поддержке малого и среднего предпринимательства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Субсидии из муниципального бюджета на развитие малого и среднего предпринимательства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88640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1 916 700,00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"Содействие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развитию муниципальных образований и местного самоуправления"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16 080 600,00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16 317 200,00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16 984 800,00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Предосталение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иных межбюджетных трансфертов бюджетам поселений за счет средств дорожного фонда»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14 963 600,00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16 317 200,00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16 984 800,00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Проектирование, 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них"(Закупка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16 317 200,00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16 984 800,00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Проектирование, 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них" (Межбюджетные трансферты)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14 963 600,00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11.1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"Информатизация органов местного </w:t>
            </w: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t>самоупраления</w:t>
            </w:r>
            <w:proofErr w:type="spellEnd"/>
            <w:r w:rsidRPr="000542F9">
              <w:rPr>
                <w:rFonts w:cs="Arial"/>
                <w:bCs/>
                <w:sz w:val="20"/>
                <w:szCs w:val="20"/>
              </w:rPr>
              <w:t xml:space="preserve"> и муниципальных учреждений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Подгоренского муниципального района Воронежской области"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0542F9">
              <w:rPr>
                <w:rFonts w:cs="Arial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1 117 000,00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58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Информатизационное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обеспечение деятельности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органов местного самоуправления»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1 117 000,00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области информатизации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1 117 000,00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"Управление муниципальными финансами, создание условий для эффективного и ответственного управления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муниципальными финансами, повышение устойчивости бюджетов муниципальных образований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Подгоренского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55 380 436,00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23 142 118,00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24 573 403,00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«Организация управления муниципальными финансами»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2 645 000,00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130 000,00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«Управление резервным фондом администрации Подгоренского муниципального района и иными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резервами на исполнение расходных обязательств Подгоренского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2 605 000,00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Резервный фонд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администрации Подгоренского муниципального района (финансовое обеспечение непредвиденных расходов) 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2 350 000,00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Резервный фонд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администрации Подгоренского муниципального района (проведение аварийно-восстановительных работ и иных мероприятий, связанных с предупреждением и ликвидацией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последжствий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стихийных бедствий и других чрезвычайных ситуаций) 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80570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Зарезервированные средства, связанные с особенностями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исполения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бюджета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80100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«Управление муниципальным долгом Подгоренского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Процентные платежи по муниципальному долгу Подгоренского района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(Обслуживание государственного (муниципального) долга)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87880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30 266 000,00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«Выравнивание бюджетной обеспеченности»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7 831 000,00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7 073 000,00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7 443 000,00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Дотации бюджетам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поселений за счет средств субвенции областного бюджета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78050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4 831 000,00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4 073 000,00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4 293 000,00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Дотации бюджетам поселений за счет средств районного бюджета (Межбюджетные трансферты 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S8041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3 000 000,00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3 150 000,00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"Предоставление иных межбюджетных трансфертов поселениям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22 435 000,00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Иные межбюджетные трансферты на предоставление финансовой поддержки поселениям (Межбюджетные трансферты)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S8042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22 435 000,00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12.3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22 469 436,00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15 934 118,00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17 000 403,00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финансового отдела администрации Подгоренского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6 661 300,00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5 810 400,00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(Закупка товаров, работ и услуг для государственных (муниципальных)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834 900,00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на обеспечение функций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муниципальнных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органов 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10 636 566,00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5 742 618,00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6 401 203,00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муниципальных образований на модернизацию уличного освещения (Межбюджетные трансферты)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S8140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1 670 668,00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муниципальных образований на уличное освещение (Межбюджетные трансферты)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S8670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Реализация мероприятий областной адресной программы капитального ремонта (Межбюджетные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трансферты)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по созданию условий для развития физической культуры и массового спорта (Межбюджетные трансферты)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S8790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5 171 570,00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4 280 270,00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(Закупка товаров, работ и услуг для государственных (муниципальных)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891 300,00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"Муниципальное управление Подгоренского района"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42 431 940,00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34 804 300,00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36 132 900,00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"Обеспечение реализации </w:t>
            </w: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t>муницпальной</w:t>
            </w:r>
            <w:proofErr w:type="spellEnd"/>
            <w:r w:rsidRPr="000542F9">
              <w:rPr>
                <w:rFonts w:cs="Arial"/>
                <w:bCs/>
                <w:sz w:val="20"/>
                <w:szCs w:val="20"/>
              </w:rPr>
              <w:t xml:space="preserve"> программы "Муниципальное управление Подгоренского района"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42 131 940,00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34 604 300,00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35 932 900,00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выборных лиц»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1 670 240,00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главы муниципального района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1 670 240,00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«Финансовое обеспечение деятельности Совета народных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депутатов Подгоренского муниципального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1 442 570,00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1B25CD" w:rsidRPr="000542F9" w:rsidTr="00CE6A05">
        <w:trPr>
          <w:trHeight w:val="2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1 304 570,00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администрации Подгоренского муниципального района, структурных подразделений администрации района»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17 909 390,00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17 172 390,00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737 000,00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отдела развития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4 502 210,00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выплаты персоналу в целях обеспечения выполнения функций государственными (муниципальными) органами,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4 482 210,00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переданным полномочиям»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1 565 300,00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1 224 000,00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1 269 000,00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Проведение Всероссийской переписи населения 2021 года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54690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354 300,00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204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выплаты персоналу в целях обеспечения выполнения функций государственными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354 030,00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357 570,00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371 870,00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59 970,00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61 430,00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62 130,00</w:t>
            </w:r>
          </w:p>
        </w:tc>
      </w:tr>
      <w:tr w:rsidR="001B25CD" w:rsidRPr="000542F9" w:rsidTr="00CE6A05">
        <w:trPr>
          <w:trHeight w:val="178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420 220,00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424 420,00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441 000,00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2 780,00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2 580,00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178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административных комиссий (Расходы на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340 970,00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344 380,00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358 160,00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созданию и организации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деятельности административных комиссий(Закупка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33 030,00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33 620,00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35 840,00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муниципального казенного учреждения «Управление делами»»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12 405 450,00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1B25CD" w:rsidRPr="000542F9" w:rsidTr="00CE6A05">
        <w:trPr>
          <w:trHeight w:val="15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8 287 970,00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4 092 680,00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24 800,00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2 636 780,00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(Предоставление субсидий бюджетным, автономным и иным некоммерческим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на финансирование расходов по капитальному ремонту многоквартирных домов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87010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30 960,00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Доплаты к пенсиям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муниципальных служащих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80470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2 267 820,00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"Поддержка социально </w:t>
            </w: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t>орентированных</w:t>
            </w:r>
            <w:proofErr w:type="spellEnd"/>
            <w:r w:rsidRPr="000542F9">
              <w:rPr>
                <w:rFonts w:cs="Arial"/>
                <w:bCs/>
                <w:sz w:val="20"/>
                <w:szCs w:val="20"/>
              </w:rPr>
              <w:t xml:space="preserve"> некоммерческих организаций </w:t>
            </w: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Подгоренского муниципального района"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1B25CD" w:rsidRPr="000542F9" w:rsidTr="00CE6A05">
        <w:trPr>
          <w:trHeight w:val="12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«Финансовая поддержка на обеспечение деятельности Подгоренского филиала Воронежского отделения Всероссийской общественной организации ветеранов (пенсионеров) войны, труда Вооруженных сил и правоохранительных органов»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Поддержка социально ориентированных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некомерческих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организаций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(Предоставление субсидий бюджетным, автономным учреждениям и иным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некомерческим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организациям)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80780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200 000,00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«Предупреждение правонарушений в Подгоренском муниципальном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14.1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«Повышение безопасности дорожного движения в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Подгоренском муниципальном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районе»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"Предупреждение детского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дорожно-транспортного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травматизма"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 в сфере повышения безопасности дорожного движения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81380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14.2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общественной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безопасности и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противодействие преступности»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«Снижение уровня правонарушений в районе»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6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CE6A05">
        <w:trPr>
          <w:trHeight w:val="10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14.3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Подпрограмма «Профилактика терроризма и экстремизма, а также минимизация и ликвидация последствий проявлений терроризма и </w:t>
            </w: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t>зкстремизма</w:t>
            </w:r>
            <w:proofErr w:type="spellEnd"/>
            <w:r w:rsidRPr="000542F9">
              <w:rPr>
                <w:rFonts w:cs="Arial"/>
                <w:bCs/>
                <w:sz w:val="20"/>
                <w:szCs w:val="20"/>
              </w:rPr>
              <w:t xml:space="preserve"> на территории Подгоренского муниципального района »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51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Основное мероприятие «Организационно-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профилактические мероприятия»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B25CD" w:rsidRPr="000542F9" w:rsidTr="00CE6A05">
        <w:trPr>
          <w:trHeight w:val="78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Мероприятия, связанные с профилактикой терроризма, экстремизма и ксенофобии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80320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1B25CD" w:rsidRPr="000542F9" w:rsidRDefault="001B25CD" w:rsidP="00723F9F">
      <w:pPr>
        <w:widowControl w:val="0"/>
        <w:ind w:firstLine="0"/>
        <w:rPr>
          <w:rFonts w:cs="Arial"/>
          <w:sz w:val="20"/>
          <w:szCs w:val="20"/>
        </w:rPr>
      </w:pPr>
    </w:p>
    <w:p w:rsidR="001B25CD" w:rsidRPr="000542F9" w:rsidRDefault="001B25CD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856" w:type="dxa"/>
        <w:tblInd w:w="93" w:type="dxa"/>
        <w:tblLook w:val="04A0" w:firstRow="1" w:lastRow="0" w:firstColumn="1" w:lastColumn="0" w:noHBand="0" w:noVBand="1"/>
      </w:tblPr>
      <w:tblGrid>
        <w:gridCol w:w="3276"/>
        <w:gridCol w:w="1400"/>
        <w:gridCol w:w="680"/>
        <w:gridCol w:w="1500"/>
        <w:gridCol w:w="1500"/>
        <w:gridCol w:w="1500"/>
      </w:tblGrid>
      <w:tr w:rsidR="00CE6A05" w:rsidRPr="000542F9" w:rsidTr="00CE6A05">
        <w:trPr>
          <w:trHeight w:val="2245"/>
        </w:trPr>
        <w:tc>
          <w:tcPr>
            <w:tcW w:w="985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05" w:rsidRPr="00E14B56" w:rsidRDefault="00CE6A05" w:rsidP="00CE6A05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11 к решению</w:t>
            </w:r>
            <w:r w:rsidRPr="00CE6A05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Совета народных депутатов</w:t>
            </w:r>
            <w:r w:rsidRPr="00CE6A05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CE6A05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_______________ 2020 г. № __</w:t>
            </w:r>
          </w:p>
          <w:p w:rsidR="00CE6A05" w:rsidRPr="00E14B56" w:rsidRDefault="00CE6A05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CE6A05" w:rsidRPr="00E14B56" w:rsidRDefault="00CE6A05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CE6A05" w:rsidRPr="000542F9" w:rsidRDefault="00CE6A05" w:rsidP="00CE6A05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БЮДЖЕТНЫХ АССИГНОВАНИЙ НА ИСПОЛНЕНИЕ ПУБЛИЧНЫХ</w:t>
            </w:r>
            <w:r w:rsidRPr="00CE6A05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НОРМАТИВНЫХ ОБЯЗАТЕЛЬСТВ РАЙОННОГО БЮДЖЕТА</w:t>
            </w:r>
            <w:r w:rsidRPr="00CE6A05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2021 ГОД И НА ПЛАНОВЫЙ ПЕРИОД 2022</w:t>
            </w:r>
            <w:proofErr w:type="gramStart"/>
            <w:r w:rsidRPr="000542F9">
              <w:rPr>
                <w:rFonts w:cs="Arial"/>
                <w:bCs/>
                <w:sz w:val="20"/>
                <w:szCs w:val="20"/>
              </w:rPr>
              <w:t xml:space="preserve"> И</w:t>
            </w:r>
            <w:proofErr w:type="gramEnd"/>
            <w:r w:rsidRPr="000542F9">
              <w:rPr>
                <w:rFonts w:cs="Arial"/>
                <w:bCs/>
                <w:sz w:val="20"/>
                <w:szCs w:val="20"/>
              </w:rPr>
              <w:t xml:space="preserve"> 2023 ГОДОВ</w:t>
            </w:r>
          </w:p>
        </w:tc>
      </w:tr>
      <w:tr w:rsidR="001B25CD" w:rsidRPr="000542F9" w:rsidTr="001B25CD">
        <w:trPr>
          <w:trHeight w:val="27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1B25CD" w:rsidRPr="000542F9" w:rsidTr="001B25CD">
        <w:trPr>
          <w:trHeight w:val="276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ЦСР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1B25CD" w:rsidRPr="000542F9" w:rsidTr="001B25CD">
        <w:trPr>
          <w:trHeight w:val="510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1B25CD" w:rsidRPr="000542F9" w:rsidTr="001B25CD">
        <w:trPr>
          <w:trHeight w:val="5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"Развитие образования"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15 373 400,00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«Мероприятия в области дошкольного образования»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</w:tr>
      <w:tr w:rsidR="001B25CD" w:rsidRPr="000542F9" w:rsidTr="001B25CD">
        <w:trPr>
          <w:trHeight w:val="12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01 1 02 78150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185 000,00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01 1 02 78150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118 400,00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01 1 02 78150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66 600,00</w:t>
            </w:r>
          </w:p>
        </w:tc>
      </w:tr>
      <w:tr w:rsidR="001B25CD" w:rsidRPr="000542F9" w:rsidTr="001B25CD">
        <w:trPr>
          <w:trHeight w:val="5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"Социализация детей-сирот и детей, нуждающихся в особой защите государства"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01 7 00 00000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15 188 400,00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14 961 500,00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16 421 600,00</w:t>
            </w:r>
          </w:p>
        </w:tc>
      </w:tr>
      <w:tr w:rsidR="001B25CD" w:rsidRPr="000542F9" w:rsidTr="001B25CD">
        <w:trPr>
          <w:trHeight w:val="10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«Осуществление переданных полномочий по оказанию мер социальной поддержки семьям, взявшим на воспитание детей-сирот и детей, оставшихся без попечения родителей»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01 7 01 00000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15 188 400,00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14 961 500,00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16 421 600,00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01 7 01 52600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324 100,00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472 800,00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01 7 01 52600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324 100,00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472 800,00</w:t>
            </w:r>
          </w:p>
        </w:tc>
      </w:tr>
      <w:tr w:rsidR="001B25CD" w:rsidRPr="000542F9" w:rsidTr="00CE6A05">
        <w:trPr>
          <w:trHeight w:val="41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</w:t>
            </w:r>
            <w:r w:rsidRPr="000542F9">
              <w:rPr>
                <w:rFonts w:cs="Arial"/>
                <w:sz w:val="20"/>
                <w:szCs w:val="20"/>
              </w:rPr>
              <w:lastRenderedPageBreak/>
              <w:t>по обеспечению выплат приемной семье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на содержание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подопечных детей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01 7 01 78541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3 672 400,00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3 819 300,00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3 972 000,00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01 7 01 78541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3 672 400,00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3 819 300,00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3 972 000,00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вознаграждения, причитающегося приемному родителю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01 7 01 78542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5 016 600,00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4 851 700,00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5 771 700,00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01 7 01 78542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5 016 600,00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4 851 700,00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5 771 700,00</w:t>
            </w:r>
          </w:p>
        </w:tc>
      </w:tr>
      <w:tr w:rsidR="001B25CD" w:rsidRPr="000542F9" w:rsidTr="001B25CD">
        <w:trPr>
          <w:trHeight w:val="9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семьям опекунов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на содержание подопечных детей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01 7 01 78543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6 169 100,00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5 966 400,00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6 205 100,00</w:t>
            </w:r>
          </w:p>
        </w:tc>
      </w:tr>
      <w:tr w:rsidR="001B25CD" w:rsidRPr="000542F9" w:rsidTr="001B25CD">
        <w:trPr>
          <w:trHeight w:val="4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01 7 01 78543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6 169 100,00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5 966 400,00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6 205 100,00</w:t>
            </w:r>
          </w:p>
        </w:tc>
      </w:tr>
      <w:tr w:rsidR="001B25CD" w:rsidRPr="000542F9" w:rsidTr="001B25CD">
        <w:trPr>
          <w:trHeight w:val="435"/>
        </w:trPr>
        <w:tc>
          <w:tcPr>
            <w:tcW w:w="5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15 373 400,00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</w:tbl>
    <w:p w:rsidR="001B25CD" w:rsidRPr="000542F9" w:rsidRDefault="001B25CD" w:rsidP="00723F9F">
      <w:pPr>
        <w:widowControl w:val="0"/>
        <w:ind w:firstLine="0"/>
        <w:rPr>
          <w:rFonts w:cs="Arial"/>
          <w:sz w:val="20"/>
          <w:szCs w:val="20"/>
        </w:rPr>
      </w:pPr>
    </w:p>
    <w:p w:rsidR="001B25CD" w:rsidRPr="000542F9" w:rsidRDefault="001B25CD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656" w:type="dxa"/>
        <w:tblInd w:w="93" w:type="dxa"/>
        <w:tblLook w:val="04A0" w:firstRow="1" w:lastRow="0" w:firstColumn="1" w:lastColumn="0" w:noHBand="0" w:noVBand="1"/>
      </w:tblPr>
      <w:tblGrid>
        <w:gridCol w:w="503"/>
        <w:gridCol w:w="4048"/>
        <w:gridCol w:w="1660"/>
        <w:gridCol w:w="1692"/>
        <w:gridCol w:w="1753"/>
      </w:tblGrid>
      <w:tr w:rsidR="00CE6A05" w:rsidRPr="000542F9" w:rsidTr="00AF6403">
        <w:trPr>
          <w:trHeight w:val="482"/>
        </w:trPr>
        <w:tc>
          <w:tcPr>
            <w:tcW w:w="9656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CE6A05" w:rsidRPr="00E14B56" w:rsidRDefault="00CE6A05" w:rsidP="00CE6A05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12 к решению Совета народных депутатов</w:t>
            </w:r>
            <w:r w:rsidRPr="00CE6A05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CE6A05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______________ 2020г № __</w:t>
            </w:r>
          </w:p>
          <w:p w:rsidR="00CE6A05" w:rsidRPr="00E14B56" w:rsidRDefault="00CE6A05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CE6A05" w:rsidRPr="00E14B56" w:rsidRDefault="00CE6A05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CE6A05" w:rsidRPr="000542F9" w:rsidRDefault="00CE6A05" w:rsidP="00CE6A05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ДОРОЖНЫЙ ФОНД</w:t>
            </w:r>
            <w:r w:rsidRPr="00CE6A05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ПОДГОРЕНСКОГО МУНИЦИПАЛЬНОГО РАЙОНА ВОРОНЕЖСКОЙ ОБЛАСТИ</w:t>
            </w:r>
            <w:r w:rsidRPr="00CE6A05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2021 ГОД И НА ПЛАНОВЫЙ ПЕРИОД 2022</w:t>
            </w:r>
            <w:proofErr w:type="gramStart"/>
            <w:r w:rsidRPr="000542F9">
              <w:rPr>
                <w:rFonts w:cs="Arial"/>
                <w:bCs/>
                <w:sz w:val="20"/>
                <w:szCs w:val="20"/>
              </w:rPr>
              <w:t xml:space="preserve"> И</w:t>
            </w:r>
            <w:proofErr w:type="gramEnd"/>
            <w:r w:rsidRPr="000542F9">
              <w:rPr>
                <w:rFonts w:cs="Arial"/>
                <w:bCs/>
                <w:sz w:val="20"/>
                <w:szCs w:val="20"/>
              </w:rPr>
              <w:t xml:space="preserve"> 2023 ГОДОВ</w:t>
            </w:r>
          </w:p>
        </w:tc>
      </w:tr>
      <w:tr w:rsidR="001B25CD" w:rsidRPr="000542F9" w:rsidTr="001B25CD">
        <w:trPr>
          <w:trHeight w:val="27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1B25CD" w:rsidRPr="000542F9" w:rsidTr="001B25CD">
        <w:trPr>
          <w:trHeight w:val="645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 п/п</w:t>
            </w:r>
          </w:p>
        </w:tc>
        <w:tc>
          <w:tcPr>
            <w:tcW w:w="40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2021 год </w:t>
            </w:r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2022 год </w:t>
            </w:r>
          </w:p>
        </w:tc>
        <w:tc>
          <w:tcPr>
            <w:tcW w:w="1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2023 год </w:t>
            </w:r>
          </w:p>
        </w:tc>
      </w:tr>
      <w:tr w:rsidR="001B25CD" w:rsidRPr="000542F9" w:rsidTr="001B25CD">
        <w:trPr>
          <w:trHeight w:val="88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Дорожный фонд Подгоренского муниципального района Воронежской области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14 963 600,00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16 317 200,00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16 984 800,00</w:t>
            </w:r>
          </w:p>
        </w:tc>
      </w:tr>
      <w:tr w:rsidR="001B25CD" w:rsidRPr="000542F9" w:rsidTr="001B25CD">
        <w:trPr>
          <w:trHeight w:val="28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25CD" w:rsidRPr="000542F9" w:rsidTr="001B25CD">
        <w:trPr>
          <w:trHeight w:val="9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Муниципальная программа Подгоренского района "Содействие развитию муниципальных образований и местного самоуправления"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14 963 600,00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16 317 200,00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16 984 800,00</w:t>
            </w:r>
          </w:p>
        </w:tc>
      </w:tr>
      <w:tr w:rsidR="001B25CD" w:rsidRPr="000542F9" w:rsidTr="001B25CD">
        <w:trPr>
          <w:trHeight w:val="90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"Предоставление иных межбюджетных трансфертов бюджетам поселений за счет средств дорожного фонда"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14 963 600,00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16 317 200,00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16 984 800,00</w:t>
            </w:r>
          </w:p>
        </w:tc>
      </w:tr>
      <w:tr w:rsidR="001B25CD" w:rsidRPr="000542F9" w:rsidTr="001B25CD">
        <w:trPr>
          <w:trHeight w:val="141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Проектирование,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14 963 600,00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16 317 200,00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16 984 800,00</w:t>
            </w:r>
          </w:p>
        </w:tc>
      </w:tr>
    </w:tbl>
    <w:p w:rsidR="001B25CD" w:rsidRPr="000542F9" w:rsidRDefault="001B25CD" w:rsidP="00723F9F">
      <w:pPr>
        <w:widowControl w:val="0"/>
        <w:ind w:firstLine="0"/>
        <w:rPr>
          <w:rFonts w:cs="Arial"/>
          <w:sz w:val="20"/>
          <w:szCs w:val="20"/>
        </w:rPr>
      </w:pPr>
    </w:p>
    <w:p w:rsidR="001B25CD" w:rsidRPr="000542F9" w:rsidRDefault="001B25CD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529" w:type="dxa"/>
        <w:tblInd w:w="93" w:type="dxa"/>
        <w:tblLook w:val="04A0" w:firstRow="1" w:lastRow="0" w:firstColumn="1" w:lastColumn="0" w:noHBand="0" w:noVBand="1"/>
      </w:tblPr>
      <w:tblGrid>
        <w:gridCol w:w="5969"/>
        <w:gridCol w:w="1020"/>
        <w:gridCol w:w="2540"/>
      </w:tblGrid>
      <w:tr w:rsidR="00AF6403" w:rsidRPr="000542F9" w:rsidTr="00AF6403">
        <w:trPr>
          <w:trHeight w:val="1191"/>
        </w:trPr>
        <w:tc>
          <w:tcPr>
            <w:tcW w:w="9529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F6403" w:rsidRPr="00E14B56" w:rsidRDefault="00AF6403" w:rsidP="00AF6403">
            <w:pPr>
              <w:widowControl w:val="0"/>
              <w:ind w:left="4443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13 к решению Совета народных депутатов</w:t>
            </w:r>
            <w:r w:rsidRPr="00AF6403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AF6403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_____________ 2020г № __</w:t>
            </w:r>
          </w:p>
          <w:p w:rsidR="00AF6403" w:rsidRPr="00E14B56" w:rsidRDefault="00AF640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AF6403" w:rsidRPr="00E14B56" w:rsidRDefault="00AF6403" w:rsidP="00AF6403">
            <w:pPr>
              <w:widowControl w:val="0"/>
              <w:jc w:val="center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Подгоренского муниципального района на 2021 год</w:t>
            </w:r>
          </w:p>
          <w:p w:rsidR="00AF6403" w:rsidRPr="00E14B56" w:rsidRDefault="00AF6403" w:rsidP="00AF640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B25CD" w:rsidRPr="000542F9" w:rsidTr="001B25CD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1B25CD" w:rsidRPr="000542F9" w:rsidTr="001B25CD">
        <w:trPr>
          <w:trHeight w:val="276"/>
        </w:trPr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раздела бюджетной классификации,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муниципальной программы, объекта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Сумма</w:t>
            </w:r>
          </w:p>
        </w:tc>
      </w:tr>
      <w:tr w:rsidR="001B25CD" w:rsidRPr="000542F9" w:rsidTr="00AF6403">
        <w:trPr>
          <w:trHeight w:val="446"/>
        </w:trPr>
        <w:tc>
          <w:tcPr>
            <w:tcW w:w="5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1B25CD" w:rsidRPr="000542F9" w:rsidTr="00AF6403">
        <w:trPr>
          <w:trHeight w:val="32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10 122 000,00</w:t>
            </w:r>
          </w:p>
        </w:tc>
      </w:tr>
      <w:tr w:rsidR="001B25CD" w:rsidRPr="000542F9" w:rsidTr="001B25CD">
        <w:trPr>
          <w:trHeight w:val="40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10 122 000,00</w:t>
            </w:r>
          </w:p>
        </w:tc>
      </w:tr>
      <w:tr w:rsidR="001B25CD" w:rsidRPr="000542F9" w:rsidTr="001B25CD">
        <w:trPr>
          <w:trHeight w:val="76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10 122 000,00</w:t>
            </w:r>
          </w:p>
        </w:tc>
      </w:tr>
      <w:tr w:rsidR="001B25CD" w:rsidRPr="000542F9" w:rsidTr="001B25CD">
        <w:trPr>
          <w:trHeight w:val="6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Подпрограмма «Обеспечение деятельности системы образования»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10 122 000,00</w:t>
            </w:r>
          </w:p>
        </w:tc>
      </w:tr>
      <w:tr w:rsidR="001B25CD" w:rsidRPr="000542F9" w:rsidTr="001B25CD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Основное мероприятие "Прочие мероприятия в области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10 122 000,00</w:t>
            </w:r>
          </w:p>
        </w:tc>
      </w:tr>
      <w:tr w:rsidR="001B25CD" w:rsidRPr="000542F9" w:rsidTr="001B25CD">
        <w:trPr>
          <w:trHeight w:val="12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Проектные и изыскательские работы по строительству школы на 220 мест со структурным подразделением детский сад на 55 мест в с. Белогорье по адресу: Воронежская область, Подгоренский район, с. Белогорье, ул. Сергея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Дейнекина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>, д. 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5CD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10 122 000,00</w:t>
            </w:r>
          </w:p>
        </w:tc>
      </w:tr>
      <w:tr w:rsidR="001B25CD" w:rsidRPr="000542F9" w:rsidTr="001B25CD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CD" w:rsidRPr="000542F9" w:rsidRDefault="001B25CD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136761" w:rsidRPr="000542F9" w:rsidRDefault="001B25CD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687" w:type="dxa"/>
        <w:tblInd w:w="93" w:type="dxa"/>
        <w:tblLook w:val="04A0" w:firstRow="1" w:lastRow="0" w:firstColumn="1" w:lastColumn="0" w:noHBand="0" w:noVBand="1"/>
      </w:tblPr>
      <w:tblGrid>
        <w:gridCol w:w="3134"/>
        <w:gridCol w:w="550"/>
        <w:gridCol w:w="680"/>
        <w:gridCol w:w="580"/>
        <w:gridCol w:w="743"/>
        <w:gridCol w:w="1360"/>
        <w:gridCol w:w="1340"/>
        <w:gridCol w:w="1300"/>
      </w:tblGrid>
      <w:tr w:rsidR="00403182" w:rsidRPr="000542F9" w:rsidTr="00403182">
        <w:trPr>
          <w:trHeight w:val="2183"/>
        </w:trPr>
        <w:tc>
          <w:tcPr>
            <w:tcW w:w="9687" w:type="dxa"/>
            <w:gridSpan w:val="8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403182" w:rsidRPr="00E14B56" w:rsidRDefault="00403182" w:rsidP="00403182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  <w:bookmarkStart w:id="4" w:name="RANGE!A1:H25"/>
            <w:bookmarkEnd w:id="4"/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14 к решению</w:t>
            </w:r>
            <w:r w:rsidRPr="00403182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Совета народных депутатов</w:t>
            </w:r>
            <w:r w:rsidRPr="00403182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403182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 2020г № __</w:t>
            </w:r>
          </w:p>
          <w:p w:rsidR="00403182" w:rsidRPr="00E14B56" w:rsidRDefault="00403182" w:rsidP="00403182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</w:p>
          <w:p w:rsidR="00403182" w:rsidRPr="00E14B56" w:rsidRDefault="0040318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403182" w:rsidRPr="000542F9" w:rsidRDefault="00403182" w:rsidP="00403182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0542F9">
              <w:rPr>
                <w:rFonts w:cs="Arial"/>
                <w:bCs/>
                <w:sz w:val="20"/>
                <w:szCs w:val="20"/>
              </w:rPr>
              <w:t>Бюджетные ассигнования на предоставление межбюджетных трансфертов бюджетам поселений Подгоренского муниципального района Воронежской области на 2021 год и на плановый период 2022 и 2023 годов</w:t>
            </w:r>
            <w:proofErr w:type="gramEnd"/>
          </w:p>
        </w:tc>
      </w:tr>
      <w:tr w:rsidR="00136761" w:rsidRPr="000542F9" w:rsidTr="00403182">
        <w:trPr>
          <w:trHeight w:val="2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136761" w:rsidRPr="000542F9" w:rsidTr="00403182">
        <w:trPr>
          <w:trHeight w:val="87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ВР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ПР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ГРБС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136761" w:rsidRPr="000542F9" w:rsidTr="00403182">
        <w:trPr>
          <w:trHeight w:val="25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</w:t>
            </w:r>
          </w:p>
        </w:tc>
      </w:tr>
      <w:tr w:rsidR="00136761" w:rsidRPr="000542F9" w:rsidTr="00403182">
        <w:trPr>
          <w:trHeight w:val="6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55 866 166,00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12 815 618,00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13 844 203,00</w:t>
            </w:r>
          </w:p>
        </w:tc>
      </w:tr>
      <w:tr w:rsidR="00136761" w:rsidRPr="000542F9" w:rsidTr="00403182">
        <w:trPr>
          <w:trHeight w:val="70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Раздел I. Дотации бюджетам поселений Подгоренского муниципального района Воронежской области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0542F9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0542F9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0542F9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7 831 000,00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136761" w:rsidRPr="000542F9" w:rsidTr="00403182">
        <w:trPr>
          <w:trHeight w:val="15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"Управление муниципальными финансами, создание условий для эффективного и ответственного управления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муниципальными финансами, повышение устойчивости бюджетов муниципальных образований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Подгоренского района"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0542F9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0542F9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0542F9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7 831 000,00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136761" w:rsidRPr="000542F9" w:rsidTr="00403182">
        <w:trPr>
          <w:trHeight w:val="39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7 831 000,00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7 073 000,00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7 443 000,00</w:t>
            </w:r>
          </w:p>
        </w:tc>
      </w:tr>
      <w:tr w:rsidR="00136761" w:rsidRPr="000542F9" w:rsidTr="00403182">
        <w:trPr>
          <w:trHeight w:val="85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Раздел II. Иные межбюджетные трансферты бюджетам поселений Подгоренского муниципального района Воронежской области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48 035 166,00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5 742 618,00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6 401 203,00</w:t>
            </w:r>
          </w:p>
        </w:tc>
      </w:tr>
      <w:tr w:rsidR="00136761" w:rsidRPr="000542F9" w:rsidTr="00403182">
        <w:trPr>
          <w:trHeight w:val="85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14 963 600,00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36761" w:rsidRPr="000542F9" w:rsidTr="00403182">
        <w:trPr>
          <w:trHeight w:val="85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Проектирование, 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14 963 600,00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36761" w:rsidRPr="000542F9" w:rsidTr="00403182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"Управление муниципальными финансами, создание условий для эффективного и ответственного управления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муниципальными финансами, повышение устойчивости бюджетов муниципальных образований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Подгоренского района"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33 071 566,00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5 742 618,00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6 401 203,00</w:t>
            </w:r>
          </w:p>
        </w:tc>
      </w:tr>
      <w:tr w:rsidR="00136761" w:rsidRPr="000542F9" w:rsidTr="00403182">
        <w:trPr>
          <w:trHeight w:val="9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Иные межбюджетные трансферты бюджетам муниципальных образований на организацию проведения оплачиваемых общественных работ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136761" w:rsidRPr="000542F9" w:rsidTr="00403182">
        <w:trPr>
          <w:trHeight w:val="6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Расходы муниципальных образований на модернизацию уличного освещения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1 670 668,00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136761" w:rsidRPr="000542F9" w:rsidTr="00403182">
        <w:trPr>
          <w:trHeight w:val="6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муниципальных образований на уличное освещение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136761" w:rsidRPr="000542F9" w:rsidTr="00403182">
        <w:trPr>
          <w:trHeight w:val="6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Реализация мероприятий областной адресной программы капитального ремонта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36761" w:rsidRPr="000542F9" w:rsidTr="00403182">
        <w:trPr>
          <w:trHeight w:val="6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Расходы на реализацию мероприятий по созданию условий для развития физической культуры и массового спорта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136761" w:rsidRPr="000542F9" w:rsidTr="00403182">
        <w:trPr>
          <w:trHeight w:val="6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Иные межбюджетные трансферты на предоставление финансовой поддержки поселениям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22 435 000,00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36761" w:rsidRPr="000542F9" w:rsidTr="00403182">
        <w:trPr>
          <w:trHeight w:val="2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136761" w:rsidRPr="000542F9" w:rsidRDefault="00136761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731" w:type="dxa"/>
        <w:tblInd w:w="93" w:type="dxa"/>
        <w:tblLook w:val="04A0" w:firstRow="1" w:lastRow="0" w:firstColumn="1" w:lastColumn="0" w:noHBand="0" w:noVBand="1"/>
      </w:tblPr>
      <w:tblGrid>
        <w:gridCol w:w="680"/>
        <w:gridCol w:w="3871"/>
        <w:gridCol w:w="1720"/>
        <w:gridCol w:w="1880"/>
        <w:gridCol w:w="1580"/>
      </w:tblGrid>
      <w:tr w:rsidR="00403182" w:rsidRPr="000542F9" w:rsidTr="003676CA">
        <w:trPr>
          <w:trHeight w:val="340"/>
        </w:trPr>
        <w:tc>
          <w:tcPr>
            <w:tcW w:w="973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182" w:rsidRPr="00E14B56" w:rsidRDefault="00403182" w:rsidP="003676CA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15 к решению Совета народных депутатов</w:t>
            </w:r>
            <w:r w:rsidRPr="00403182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403182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 2020г № ___</w:t>
            </w:r>
          </w:p>
          <w:p w:rsidR="00403182" w:rsidRPr="00E14B56" w:rsidRDefault="0040318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403182" w:rsidRPr="000542F9" w:rsidRDefault="00403182" w:rsidP="003676CA">
            <w:pPr>
              <w:widowControl w:val="0"/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Таблица № 1</w:t>
            </w:r>
          </w:p>
          <w:p w:rsidR="00403182" w:rsidRPr="000542F9" w:rsidRDefault="00403182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  <w:p w:rsidR="00403182" w:rsidRPr="000542F9" w:rsidRDefault="00403182" w:rsidP="003676CA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ДОТАЦИИ</w:t>
            </w:r>
            <w:r w:rsidRPr="00403182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БЮДЖЕТАМ ПОСЕЛЕНИЙ ПОДГОРЕНСКОГО МУНИЦИПАЛЬНОГО РАЙОНА</w:t>
            </w:r>
            <w:r w:rsidR="003676CA" w:rsidRPr="003676C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ЗА СЧЕТ СРЕДСТВ СУБВЕНЦИИ ОБЛАСТНОГО БЮДЖЕТА</w:t>
            </w:r>
            <w:r w:rsidR="003676CA" w:rsidRPr="003676C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2021 ГОД И НА ПЛАНОВЫЙ ПЕРИОД 2022 И 2023 ГОДОВ</w:t>
            </w:r>
          </w:p>
        </w:tc>
      </w:tr>
      <w:tr w:rsidR="00D72AA3" w:rsidRPr="000542F9" w:rsidTr="00D72AA3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D72AA3" w:rsidRPr="000542F9" w:rsidTr="00D72AA3">
        <w:trPr>
          <w:trHeight w:val="27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D72AA3" w:rsidRPr="000542F9" w:rsidTr="00D72AA3">
        <w:trPr>
          <w:trHeight w:val="840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п/п</w:t>
            </w:r>
          </w:p>
        </w:tc>
        <w:tc>
          <w:tcPr>
            <w:tcW w:w="3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поселений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Подгоренское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1 545 900,00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1 303 400,00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1 373 800,00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Белогорьевское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512 800,00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432 400,00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455 700,00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Березовское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307 400,00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259 200,00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273 200,00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Б-Дмитровское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116 800,00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98 500,00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103 800,00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Витебское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127 700,00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107 700,00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113 500,00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Гончаровское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170 500,00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143 700,00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151 500,00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Гришевское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323 900,00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273 000,00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287 800,00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Колодежанское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129 300,00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109 000,00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114 900,00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Лыковское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112 000,00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94 400,00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99 500,00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Первомайское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153 800,00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129 700,00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136 700,00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Переваленское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180 700,00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152 300,00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160 600,00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Сагуновское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349 100,00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294 300,00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310 200,00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Семейское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75 200,00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63 400,00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66 800,00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365 000,00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307 800,00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324 400,00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Скорорыбское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205 400,00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173 200,00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182 500,00</w:t>
            </w:r>
          </w:p>
        </w:tc>
      </w:tr>
      <w:tr w:rsidR="00D72AA3" w:rsidRPr="000542F9" w:rsidTr="00D72AA3">
        <w:trPr>
          <w:trHeight w:val="37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Юдинское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155 500,00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131 000,00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138 100,00</w:t>
            </w:r>
          </w:p>
        </w:tc>
      </w:tr>
      <w:tr w:rsidR="00D72AA3" w:rsidRPr="000542F9" w:rsidTr="00D72AA3">
        <w:trPr>
          <w:trHeight w:val="43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В С Е Г О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4 831 000,00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4 073 000,00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4 293 000,00</w:t>
            </w:r>
          </w:p>
        </w:tc>
      </w:tr>
    </w:tbl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</w:p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713" w:type="dxa"/>
        <w:tblInd w:w="93" w:type="dxa"/>
        <w:tblLook w:val="04A0" w:firstRow="1" w:lastRow="0" w:firstColumn="1" w:lastColumn="0" w:noHBand="0" w:noVBand="1"/>
      </w:tblPr>
      <w:tblGrid>
        <w:gridCol w:w="820"/>
        <w:gridCol w:w="3873"/>
        <w:gridCol w:w="1560"/>
        <w:gridCol w:w="1680"/>
        <w:gridCol w:w="1780"/>
      </w:tblGrid>
      <w:tr w:rsidR="003676CA" w:rsidRPr="000542F9" w:rsidTr="00940F44">
        <w:trPr>
          <w:trHeight w:val="3355"/>
        </w:trPr>
        <w:tc>
          <w:tcPr>
            <w:tcW w:w="971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6CA" w:rsidRPr="000542F9" w:rsidRDefault="003676CA" w:rsidP="00014C0E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15 к решению Совета народных депутатов</w:t>
            </w:r>
            <w:r w:rsidRPr="003676C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</w:p>
          <w:p w:rsidR="003676CA" w:rsidRPr="00E14B56" w:rsidRDefault="003676CA" w:rsidP="00014C0E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 2020г № __</w:t>
            </w:r>
          </w:p>
          <w:p w:rsidR="00014C0E" w:rsidRPr="00E14B56" w:rsidRDefault="00014C0E" w:rsidP="00014C0E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</w:p>
          <w:p w:rsidR="003676CA" w:rsidRPr="000542F9" w:rsidRDefault="003676CA" w:rsidP="00014C0E">
            <w:pPr>
              <w:widowControl w:val="0"/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Таблица № 2</w:t>
            </w:r>
          </w:p>
          <w:p w:rsidR="003676CA" w:rsidRPr="000542F9" w:rsidRDefault="003676CA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  <w:p w:rsidR="003676CA" w:rsidRPr="000542F9" w:rsidRDefault="003676CA" w:rsidP="00014C0E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ДОТАЦИИ</w:t>
            </w:r>
            <w:r w:rsidR="00014C0E" w:rsidRPr="00014C0E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БЮДЖЕТАМ ПОСЕЛЕНИЙ ПОДГОРЕНСКОГО МУНИЦИПАЛЬНОГО РАЙОНА</w:t>
            </w:r>
            <w:r w:rsidR="00014C0E" w:rsidRPr="00014C0E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ЗА СЧЕТ СРЕДСТВ РАЙОННОГО БЮДЖЕТА</w:t>
            </w:r>
            <w:r w:rsidR="00014C0E" w:rsidRPr="00014C0E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2021 ГОД И НА ПЛАНОВЫЙ ПЕРИОД 2022 И 2023 ГОДОВ</w:t>
            </w:r>
          </w:p>
        </w:tc>
      </w:tr>
      <w:tr w:rsidR="00D72AA3" w:rsidRPr="000542F9" w:rsidTr="00D72AA3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D72AA3" w:rsidRPr="000542F9" w:rsidTr="00D72AA3">
        <w:trPr>
          <w:trHeight w:val="2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D72AA3" w:rsidRPr="000542F9" w:rsidTr="00D72AA3">
        <w:trPr>
          <w:trHeight w:val="91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п/п</w:t>
            </w:r>
          </w:p>
        </w:tc>
        <w:tc>
          <w:tcPr>
            <w:tcW w:w="3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поселений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Белогорьевское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425 400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425 700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445 100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Березовское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436 700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431 000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435 900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Б-Дмитровское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323 000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324 400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332 000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Витебское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101 800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101 900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111 900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Гончаровское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79 400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78 600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85 000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Гришевское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319 700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319 200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333 100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Колодежанское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25 500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26 100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30 000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Лыковское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64 800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65 200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72 400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Первомайское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39 300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39 000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42 800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Переваленское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397 300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399 500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413 400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Сагуновское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155 000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155 000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170 200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Семейское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98 900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99 000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106 800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160 900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160 800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176 600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Скорорыбское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338 900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352 400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Юдинское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34 200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35 700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42 400</w:t>
            </w:r>
          </w:p>
        </w:tc>
      </w:tr>
      <w:tr w:rsidR="00D72AA3" w:rsidRPr="000542F9" w:rsidTr="00D72AA3">
        <w:trPr>
          <w:trHeight w:val="3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В С Е Г 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3 000 000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3 000 000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3 150 000</w:t>
            </w:r>
          </w:p>
        </w:tc>
      </w:tr>
      <w:tr w:rsidR="00D72AA3" w:rsidRPr="000542F9" w:rsidTr="00D72AA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713" w:type="dxa"/>
        <w:tblInd w:w="93" w:type="dxa"/>
        <w:tblLook w:val="04A0" w:firstRow="1" w:lastRow="0" w:firstColumn="1" w:lastColumn="0" w:noHBand="0" w:noVBand="1"/>
      </w:tblPr>
      <w:tblGrid>
        <w:gridCol w:w="820"/>
        <w:gridCol w:w="3873"/>
        <w:gridCol w:w="1560"/>
        <w:gridCol w:w="1680"/>
        <w:gridCol w:w="1780"/>
      </w:tblGrid>
      <w:tr w:rsidR="00014C0E" w:rsidRPr="000542F9" w:rsidTr="004B71F9">
        <w:trPr>
          <w:trHeight w:val="908"/>
        </w:trPr>
        <w:tc>
          <w:tcPr>
            <w:tcW w:w="971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C0E" w:rsidRPr="000542F9" w:rsidRDefault="00014C0E" w:rsidP="004B71F9">
            <w:pPr>
              <w:widowControl w:val="0"/>
              <w:ind w:left="5010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15 к решению Совета народных депутатов</w:t>
            </w:r>
            <w:r w:rsidR="004B71F9" w:rsidRPr="004B71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="004B71F9" w:rsidRPr="004B71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 2020г № ___</w:t>
            </w:r>
          </w:p>
          <w:p w:rsidR="004B71F9" w:rsidRPr="00E14B56" w:rsidRDefault="004B71F9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014C0E" w:rsidRPr="000542F9" w:rsidRDefault="00014C0E" w:rsidP="004B71F9">
            <w:pPr>
              <w:widowControl w:val="0"/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Таблица № 3</w:t>
            </w:r>
          </w:p>
          <w:p w:rsidR="00014C0E" w:rsidRPr="000542F9" w:rsidRDefault="00014C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  <w:p w:rsidR="00014C0E" w:rsidRPr="000542F9" w:rsidRDefault="00014C0E" w:rsidP="004B71F9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ИНЫХ МЕЖБЮДЖЕТНЫХ ТРАНСФЕРТОВ</w:t>
            </w:r>
            <w:r w:rsidR="004B71F9" w:rsidRPr="004B71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БЮДЖЕТАМ ПОСЕЛЕНИЙ ПОДГОРЕНСКОГО МУНИЦИПАЛЬНОГО РАЙОНА</w:t>
            </w:r>
            <w:r w:rsidR="004B71F9" w:rsidRPr="004B71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ОРГАНИЗАЦИЮ ПРОВЕДЕНИЯ ОПЛАЧИВАЕМЫХ ОБЩЕСТВЕННЫХ РАБОТ</w:t>
            </w:r>
            <w:r w:rsidR="004B71F9" w:rsidRPr="004B71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2021 ГОД И НА ПЛАНОВЫЙ ПЕРИОД 2022 И 2023 ГОДОВ</w:t>
            </w:r>
          </w:p>
        </w:tc>
      </w:tr>
      <w:tr w:rsidR="00D72AA3" w:rsidRPr="000542F9" w:rsidTr="00D72AA3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D72AA3" w:rsidRPr="000542F9" w:rsidTr="00D72AA3">
        <w:trPr>
          <w:trHeight w:val="2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D72AA3" w:rsidRPr="000542F9" w:rsidTr="00D72AA3">
        <w:trPr>
          <w:trHeight w:val="91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п/п</w:t>
            </w:r>
          </w:p>
        </w:tc>
        <w:tc>
          <w:tcPr>
            <w:tcW w:w="3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поселений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Белогорьевское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Березовское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Б-Дмитровское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5 513,60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5 513,60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5 513,60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Витебское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Гончаровское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Гришевское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Колодежанское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Лыковское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Первомайское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7 022,62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Переваленское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Сагуновское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7 471,80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7 471,80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7 471,80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5 513,60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5 513,60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5 513,60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Юдинское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6 616,32</w:t>
            </w:r>
          </w:p>
        </w:tc>
      </w:tr>
      <w:tr w:rsidR="00D72AA3" w:rsidRPr="000542F9" w:rsidTr="00D72AA3">
        <w:trPr>
          <w:trHeight w:val="46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В С Е Г 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D72AA3" w:rsidRPr="000542F9" w:rsidTr="00D72AA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820"/>
        <w:gridCol w:w="5380"/>
        <w:gridCol w:w="3580"/>
      </w:tblGrid>
      <w:tr w:rsidR="004B71F9" w:rsidRPr="000542F9" w:rsidTr="00940F44">
        <w:trPr>
          <w:trHeight w:val="3415"/>
        </w:trPr>
        <w:tc>
          <w:tcPr>
            <w:tcW w:w="97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1F9" w:rsidRPr="00E14B56" w:rsidRDefault="004B71F9" w:rsidP="00884783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15 к решению Совета народных депутатов</w:t>
            </w:r>
            <w:r w:rsidR="00884783" w:rsidRPr="00884783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="00884783" w:rsidRPr="00884783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</w:t>
            </w:r>
            <w:r w:rsidRPr="000542F9">
              <w:rPr>
                <w:rFonts w:cs="Arial"/>
                <w:sz w:val="20"/>
                <w:szCs w:val="20"/>
              </w:rPr>
              <w:t xml:space="preserve"> 2020г</w:t>
            </w:r>
            <w:r w:rsidR="00E14B56">
              <w:rPr>
                <w:rFonts w:cs="Arial"/>
                <w:sz w:val="20"/>
                <w:szCs w:val="20"/>
              </w:rPr>
              <w:t xml:space="preserve"> № __</w:t>
            </w:r>
          </w:p>
          <w:p w:rsidR="00884783" w:rsidRPr="00E14B56" w:rsidRDefault="00884783" w:rsidP="00884783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</w:p>
          <w:p w:rsidR="004B71F9" w:rsidRPr="000542F9" w:rsidRDefault="004B71F9" w:rsidP="00884783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Таблица № 4</w:t>
            </w:r>
          </w:p>
          <w:p w:rsidR="004B71F9" w:rsidRPr="000542F9" w:rsidRDefault="004B71F9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  <w:p w:rsidR="004B71F9" w:rsidRPr="000542F9" w:rsidRDefault="004B71F9" w:rsidP="00884783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ИНЫХ МЕЖБЮДЖЕТНЫХ ТРАНСФЕРТОВ</w:t>
            </w:r>
            <w:r w:rsidR="00884783" w:rsidRPr="0088478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БЮДЖЕТАМ ПОСЕЛЕНИЙ ПОДГОРЕНСКОГО МУНИЦИПАЛЬНОГО РАЙОНА</w:t>
            </w:r>
            <w:r w:rsidR="00884783" w:rsidRPr="0088478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ПРОЕКТИРОВАНИЕ, СТРОИТЕЛЬСТВО (РЕКОНСТРУКЦИЮ), КАПИТАЛЬНЫЙ РЕМОНТ</w:t>
            </w:r>
            <w:r w:rsidR="00884783" w:rsidRPr="0088478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И СОДЕРЖАНИЕ АВТОМОБИЛЬНЫХ ДОРОГ ОБЩЕГО ПОЛЬЗОВАНИЯ МЕСТНОГО ЗНАЧЕНИЯ </w:t>
            </w:r>
            <w:r w:rsidR="00884783" w:rsidRPr="0088478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И ИСКУСТВЕННЫХ СООРУЖЕНИЙ НА НИХ НА 2021 ГОД</w:t>
            </w:r>
          </w:p>
        </w:tc>
      </w:tr>
      <w:tr w:rsidR="00D72AA3" w:rsidRPr="000542F9" w:rsidTr="00D72AA3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D72AA3" w:rsidRPr="000542F9" w:rsidTr="00D72AA3">
        <w:trPr>
          <w:trHeight w:val="2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D72AA3" w:rsidRPr="000542F9" w:rsidTr="00D72AA3">
        <w:trPr>
          <w:trHeight w:val="91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п/п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поселений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Белогорьевское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1 807 900,00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Березовское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1 245 700,00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Б-Дмитровское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312 400,00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Витебское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1 745 500,00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Гончаровское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1 444 800,00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Гришевское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816 100,00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Колодежанское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335 800,00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Лыковское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784 900,00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Первомайское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702 900,00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Переваленское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702 900,00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Сагуновское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1 249 600,00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Семейское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929 400,00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1 167 600,00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Скорорыбское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976 200,00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Юдинское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741 900,00</w:t>
            </w:r>
          </w:p>
        </w:tc>
      </w:tr>
      <w:tr w:rsidR="00D72AA3" w:rsidRPr="000542F9" w:rsidTr="00D72AA3">
        <w:trPr>
          <w:trHeight w:val="3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В С Е Г О 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14 963 600,00</w:t>
            </w:r>
          </w:p>
        </w:tc>
      </w:tr>
    </w:tbl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</w:p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899" w:type="dxa"/>
        <w:tblInd w:w="93" w:type="dxa"/>
        <w:tblLook w:val="04A0" w:firstRow="1" w:lastRow="0" w:firstColumn="1" w:lastColumn="0" w:noHBand="0" w:noVBand="1"/>
      </w:tblPr>
      <w:tblGrid>
        <w:gridCol w:w="702"/>
        <w:gridCol w:w="3708"/>
        <w:gridCol w:w="1743"/>
        <w:gridCol w:w="1903"/>
        <w:gridCol w:w="1843"/>
      </w:tblGrid>
      <w:tr w:rsidR="00884783" w:rsidRPr="000542F9" w:rsidTr="00940F44">
        <w:trPr>
          <w:trHeight w:val="3020"/>
        </w:trPr>
        <w:tc>
          <w:tcPr>
            <w:tcW w:w="989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83" w:rsidRPr="00884783" w:rsidRDefault="00884783" w:rsidP="00884783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15 к решению Совета народных депутатов</w:t>
            </w:r>
            <w:r w:rsidRPr="00884783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884783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 2020г № __</w:t>
            </w:r>
          </w:p>
          <w:p w:rsidR="00884783" w:rsidRPr="00884783" w:rsidRDefault="0088478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884783" w:rsidRPr="000542F9" w:rsidRDefault="00884783" w:rsidP="00884783">
            <w:pPr>
              <w:widowControl w:val="0"/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Таблица № 5</w:t>
            </w:r>
          </w:p>
          <w:p w:rsidR="00884783" w:rsidRPr="000542F9" w:rsidRDefault="0088478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  <w:p w:rsidR="00884783" w:rsidRPr="000542F9" w:rsidRDefault="00884783" w:rsidP="00884783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ИНЫХ МЕЖБЮДЖЕТНЫХ ТРАНСФЕРТОВ</w:t>
            </w:r>
            <w:r w:rsidRPr="0088478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БЮДЖЕТАМ ПОСЕЛЕНИЙ ПОДГОРЕНСКОГО МУНИЦИПАЛЬНОГО РАЙОНА</w:t>
            </w:r>
            <w:r w:rsidRPr="0088478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МОДЕРНИЗАЦИЮ УЛИЧНОГО ОСВЕЩЕНИЯ НА 2021 ГОД И НА ПЛАНОВЫЙ ПЕРИОД 2022 И 2023 ГОДОВ</w:t>
            </w:r>
          </w:p>
        </w:tc>
      </w:tr>
      <w:tr w:rsidR="00D72AA3" w:rsidRPr="000542F9" w:rsidTr="00D72AA3">
        <w:trPr>
          <w:trHeight w:val="255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D72AA3" w:rsidRPr="000542F9" w:rsidTr="00D72AA3">
        <w:trPr>
          <w:trHeight w:val="270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D72AA3" w:rsidRPr="000542F9" w:rsidTr="00D72AA3">
        <w:trPr>
          <w:trHeight w:val="106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п/п</w:t>
            </w:r>
          </w:p>
        </w:tc>
        <w:tc>
          <w:tcPr>
            <w:tcW w:w="3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поселений</w:t>
            </w:r>
          </w:p>
        </w:tc>
        <w:tc>
          <w:tcPr>
            <w:tcW w:w="17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D72AA3" w:rsidRPr="000542F9" w:rsidTr="00D72AA3">
        <w:trPr>
          <w:trHeight w:val="49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Березовское сельское поселение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2 371 398,00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72AA3" w:rsidRPr="000542F9" w:rsidTr="00D72AA3">
        <w:trPr>
          <w:trHeight w:val="49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Витебское сельское поселение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1 670 668,00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72AA3" w:rsidRPr="000542F9" w:rsidTr="00D72AA3">
        <w:trPr>
          <w:trHeight w:val="49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Гончаровское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1 260 122,00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72AA3" w:rsidRPr="000542F9" w:rsidTr="00D72AA3">
        <w:trPr>
          <w:trHeight w:val="49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Переваленское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1 500 000,00</w:t>
            </w:r>
          </w:p>
        </w:tc>
      </w:tr>
      <w:tr w:rsidR="00D72AA3" w:rsidRPr="000542F9" w:rsidTr="00D72AA3">
        <w:trPr>
          <w:trHeight w:val="49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Скорорыбское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1 500 000,00</w:t>
            </w:r>
          </w:p>
        </w:tc>
      </w:tr>
      <w:tr w:rsidR="00D72AA3" w:rsidRPr="000542F9" w:rsidTr="00D72AA3">
        <w:trPr>
          <w:trHeight w:val="49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Юдинское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1 100 105,00</w:t>
            </w:r>
          </w:p>
        </w:tc>
      </w:tr>
      <w:tr w:rsidR="00D72AA3" w:rsidRPr="000542F9" w:rsidTr="00D72AA3">
        <w:trPr>
          <w:trHeight w:val="84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В С Е Г О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1 670 668,00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</w:tbl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</w:p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691" w:type="dxa"/>
        <w:tblInd w:w="93" w:type="dxa"/>
        <w:tblLook w:val="04A0" w:firstRow="1" w:lastRow="0" w:firstColumn="1" w:lastColumn="0" w:noHBand="0" w:noVBand="1"/>
      </w:tblPr>
      <w:tblGrid>
        <w:gridCol w:w="820"/>
        <w:gridCol w:w="3731"/>
        <w:gridCol w:w="1640"/>
        <w:gridCol w:w="1700"/>
        <w:gridCol w:w="1800"/>
      </w:tblGrid>
      <w:tr w:rsidR="00884783" w:rsidRPr="000542F9" w:rsidTr="00940F44">
        <w:trPr>
          <w:trHeight w:val="2845"/>
        </w:trPr>
        <w:tc>
          <w:tcPr>
            <w:tcW w:w="9691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84783" w:rsidRPr="00E14B56" w:rsidRDefault="00884783" w:rsidP="00884783">
            <w:pPr>
              <w:widowControl w:val="0"/>
              <w:ind w:left="5152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15 к решению Совета народных депутатов</w:t>
            </w:r>
            <w:r w:rsidRPr="00884783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884783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 2020г № ___</w:t>
            </w:r>
          </w:p>
          <w:p w:rsidR="00884783" w:rsidRPr="00E14B56" w:rsidRDefault="0088478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884783" w:rsidRPr="000542F9" w:rsidRDefault="00884783" w:rsidP="00884783">
            <w:pPr>
              <w:widowControl w:val="0"/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Таблица № 6</w:t>
            </w:r>
          </w:p>
          <w:p w:rsidR="00884783" w:rsidRPr="000542F9" w:rsidRDefault="0088478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  <w:p w:rsidR="00884783" w:rsidRPr="000542F9" w:rsidRDefault="00884783" w:rsidP="00884783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ИНЫХ МЕЖБЮДЖЕТНЫХ ТРАНСФЕРТОВ</w:t>
            </w:r>
            <w:r w:rsidRPr="0088478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БЮДЖЕТАМ ПОСЕЛЕНИЙ ПОДГОРЕНСКОГО МУНИЦИПАЛЬНОГО РАЙОНА</w:t>
            </w:r>
            <w:r w:rsidRPr="0088478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УЛИЧНОЕ ОСВЕЩЕНИЕ НА 2021 ГОД И НА ПЛАНОВЫЙ ПЕРИОД 2022 И 2023 ГОДОВ</w:t>
            </w:r>
          </w:p>
        </w:tc>
      </w:tr>
      <w:tr w:rsidR="00D72AA3" w:rsidRPr="000542F9" w:rsidTr="00D72AA3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D72AA3" w:rsidRPr="000542F9" w:rsidTr="00D72AA3">
        <w:trPr>
          <w:trHeight w:val="2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D72AA3" w:rsidRPr="000542F9" w:rsidTr="00D72AA3">
        <w:trPr>
          <w:trHeight w:val="91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п/п</w:t>
            </w:r>
          </w:p>
        </w:tc>
        <w:tc>
          <w:tcPr>
            <w:tcW w:w="37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поселений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Подгоренское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358 460,86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358 460,86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358 460,86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Белогорьевское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146 955,22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146 955,22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146 955,22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Березовское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75 079,92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75 079,92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75 079,92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Б-Дмитровское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14 191,94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14 191,94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14 191,94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Витебское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22 432,42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22 432,42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22 432,42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Гончаровское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21 516,81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21 516,81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21 516,81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Гришевское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88 356,25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88 356,25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88 356,25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Колодежанское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39 371,18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39 371,18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39 371,18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Лыковское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20 601,20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20 601,20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20 601,20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Первомайское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17 396,57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17 396,57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17 396,57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Переваленское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63 177,01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63 177,01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63 177,01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Сагуновское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168 014,22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168 014,22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168 014,22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Семейское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12 818,52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12 818,52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12 818,52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171 218,85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171 218,85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171 218,85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Скорорыбское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31 130,70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31 130,70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31 130,70</w:t>
            </w:r>
          </w:p>
        </w:tc>
      </w:tr>
      <w:tr w:rsidR="00D72AA3" w:rsidRPr="000542F9" w:rsidTr="00D72AA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Юдинское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13 276,33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13 276,33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13 276,33</w:t>
            </w:r>
          </w:p>
        </w:tc>
      </w:tr>
      <w:tr w:rsidR="00D72AA3" w:rsidRPr="000542F9" w:rsidTr="00D72AA3">
        <w:trPr>
          <w:trHeight w:val="49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В С Е Г О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</w:tbl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</w:p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820"/>
        <w:gridCol w:w="5380"/>
        <w:gridCol w:w="3580"/>
      </w:tblGrid>
      <w:tr w:rsidR="00884783" w:rsidRPr="000542F9" w:rsidTr="00940F44">
        <w:trPr>
          <w:trHeight w:val="3130"/>
        </w:trPr>
        <w:tc>
          <w:tcPr>
            <w:tcW w:w="97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83" w:rsidRPr="00E14B56" w:rsidRDefault="00884783" w:rsidP="00884783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15 к решению Совета народных депутатов</w:t>
            </w:r>
            <w:r w:rsidRPr="00884783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884783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 2020г № __</w:t>
            </w:r>
          </w:p>
          <w:p w:rsidR="00884783" w:rsidRPr="00E14B56" w:rsidRDefault="0088478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884783" w:rsidRPr="000542F9" w:rsidRDefault="00884783" w:rsidP="00884783">
            <w:pPr>
              <w:widowControl w:val="0"/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Таблица № 7</w:t>
            </w:r>
          </w:p>
          <w:p w:rsidR="00884783" w:rsidRPr="000542F9" w:rsidRDefault="0088478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  <w:p w:rsidR="00884783" w:rsidRPr="000542F9" w:rsidRDefault="00884783" w:rsidP="00884783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ИНЫХ МЕЖБЮДЖЕТНЫХ ТРАНСФЕРТОВ</w:t>
            </w:r>
            <w:r w:rsidRPr="0088478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БЮДЖЕТАМ ПОСЕЛЕНИЙ ПОДГОРЕНСКОГО МУНИЦИПАЛЬНОГО РАЙОНА</w:t>
            </w:r>
            <w:r w:rsidRPr="0088478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РЕАЛИЗАЦИЮ МЕРОПРИЯТИЙ ОБЛАСТНОЙ АДРЕСНОЙ ПРОГРАММЫ</w:t>
            </w:r>
            <w:r w:rsidRPr="0088478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КАПИТАЛЬНОГО РЕМОНТА НА 2021 ГОД</w:t>
            </w:r>
          </w:p>
        </w:tc>
      </w:tr>
      <w:tr w:rsidR="00D72AA3" w:rsidRPr="000542F9" w:rsidTr="00D72AA3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D72AA3" w:rsidRPr="000542F9" w:rsidTr="00D72AA3">
        <w:trPr>
          <w:trHeight w:val="2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D72AA3" w:rsidRPr="000542F9" w:rsidTr="00D72AA3">
        <w:trPr>
          <w:trHeight w:val="91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п/п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поселений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</w:tr>
      <w:tr w:rsidR="00D72AA3" w:rsidRPr="000542F9" w:rsidTr="00D72AA3">
        <w:trPr>
          <w:trHeight w:val="525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7 234 800,00</w:t>
            </w:r>
          </w:p>
        </w:tc>
      </w:tr>
      <w:tr w:rsidR="00D72AA3" w:rsidRPr="000542F9" w:rsidTr="00D72AA3">
        <w:trPr>
          <w:trHeight w:val="5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В С Е Г О 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7 234 800,00</w:t>
            </w:r>
          </w:p>
        </w:tc>
      </w:tr>
    </w:tbl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</w:p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550" w:type="dxa"/>
        <w:tblInd w:w="93" w:type="dxa"/>
        <w:tblLook w:val="04A0" w:firstRow="1" w:lastRow="0" w:firstColumn="1" w:lastColumn="0" w:noHBand="0" w:noVBand="1"/>
      </w:tblPr>
      <w:tblGrid>
        <w:gridCol w:w="820"/>
        <w:gridCol w:w="3590"/>
        <w:gridCol w:w="1640"/>
        <w:gridCol w:w="1700"/>
        <w:gridCol w:w="1800"/>
      </w:tblGrid>
      <w:tr w:rsidR="00837CAA" w:rsidRPr="000542F9" w:rsidTr="00940F44">
        <w:trPr>
          <w:trHeight w:val="3130"/>
        </w:trPr>
        <w:tc>
          <w:tcPr>
            <w:tcW w:w="955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AA" w:rsidRPr="00E14B56" w:rsidRDefault="00837CAA" w:rsidP="00837CAA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15 к решению Совета народных депутатов</w:t>
            </w:r>
            <w:r w:rsidRPr="00837CA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837CA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____________ 2020г № __</w:t>
            </w:r>
          </w:p>
          <w:p w:rsidR="00837CAA" w:rsidRPr="00E14B56" w:rsidRDefault="00837CAA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837CAA" w:rsidRPr="000542F9" w:rsidRDefault="00837CAA" w:rsidP="00837CAA">
            <w:pPr>
              <w:widowControl w:val="0"/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Таблица № 8</w:t>
            </w:r>
          </w:p>
          <w:p w:rsidR="00837CAA" w:rsidRPr="000542F9" w:rsidRDefault="00837CAA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  <w:p w:rsidR="00837CAA" w:rsidRPr="000542F9" w:rsidRDefault="00837CAA" w:rsidP="00837CAA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ИНЫХ МЕЖБЮДЖЕТНЫХ ТРАНСФЕРТОВ</w:t>
            </w:r>
            <w:r w:rsidRPr="00837CA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БЮДЖЕТАМ ПОСЕЛЕНИЙ ПОДГОРЕНСКОГО МУНИЦИПАЛЬНОГО РАЙОНА</w:t>
            </w:r>
            <w:r w:rsidRPr="00837CA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МЕРОПРИЯТИЯ ПО СОЗДАНИЮ УСЛОВИЙ ДЛЯ РАЗВИТИЯ ФИЗИЧЕСКОЙ КУЛЬТУРЫ И МАССОВОГО СПОРТА НА 2021 ГОД И НА ПЛАНОВЫЙ ПЕРИОД 2022 И 2023 ГОДОВ</w:t>
            </w:r>
          </w:p>
        </w:tc>
      </w:tr>
      <w:tr w:rsidR="00D72AA3" w:rsidRPr="000542F9" w:rsidTr="00D72AA3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D72AA3" w:rsidRPr="000542F9" w:rsidTr="00D72AA3">
        <w:trPr>
          <w:trHeight w:val="2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D72AA3" w:rsidRPr="000542F9" w:rsidTr="00D72AA3">
        <w:trPr>
          <w:trHeight w:val="91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п/п</w:t>
            </w:r>
          </w:p>
        </w:tc>
        <w:tc>
          <w:tcPr>
            <w:tcW w:w="3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поселений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D72AA3" w:rsidRPr="000542F9" w:rsidTr="00D72AA3">
        <w:trPr>
          <w:trHeight w:val="58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Подгоренское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D72AA3" w:rsidRPr="000542F9" w:rsidTr="00D72AA3">
        <w:trPr>
          <w:trHeight w:val="49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В С Е Г О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380 000,00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AA3" w:rsidRPr="000542F9" w:rsidRDefault="00D72AA3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</w:tbl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</w:p>
    <w:p w:rsidR="00D72AA3" w:rsidRPr="000542F9" w:rsidRDefault="00D72AA3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631" w:type="dxa"/>
        <w:tblInd w:w="93" w:type="dxa"/>
        <w:tblLook w:val="04A0" w:firstRow="1" w:lastRow="0" w:firstColumn="1" w:lastColumn="0" w:noHBand="0" w:noVBand="1"/>
      </w:tblPr>
      <w:tblGrid>
        <w:gridCol w:w="820"/>
        <w:gridCol w:w="5291"/>
        <w:gridCol w:w="3520"/>
      </w:tblGrid>
      <w:tr w:rsidR="00837CAA" w:rsidRPr="000542F9" w:rsidTr="00940F44">
        <w:trPr>
          <w:trHeight w:val="2815"/>
        </w:trPr>
        <w:tc>
          <w:tcPr>
            <w:tcW w:w="96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AA" w:rsidRPr="00E14B56" w:rsidRDefault="00837CAA" w:rsidP="00837CAA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15 к решению Совета народных депутатов</w:t>
            </w:r>
            <w:r w:rsidRPr="00837CA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837CA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____________ 2020г № __</w:t>
            </w:r>
          </w:p>
          <w:p w:rsidR="00837CAA" w:rsidRPr="00E14B56" w:rsidRDefault="00837CAA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837CAA" w:rsidRPr="000542F9" w:rsidRDefault="00837CAA" w:rsidP="00837CAA">
            <w:pPr>
              <w:widowControl w:val="0"/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Таблица № 9</w:t>
            </w:r>
          </w:p>
          <w:p w:rsidR="00837CAA" w:rsidRPr="000542F9" w:rsidRDefault="00837CAA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  <w:p w:rsidR="00837CAA" w:rsidRPr="000542F9" w:rsidRDefault="00837CAA" w:rsidP="00837CAA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РАСПРЕДЕЛЕНИЕ ИНЫХ МЕЖБЮДЖЕТНЫХ ТРАНСФЕРТОВ</w:t>
            </w:r>
            <w:r w:rsidRPr="00837CA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НА ПРЕДОСТАВЛЕНИЕ ФИНАНСОВОЙ ПОДДЕРЖКИ</w:t>
            </w:r>
            <w:r w:rsidRPr="00837CA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ПОСЕЛЕНИЯМ ПОДГОРЕНСКОГО МУНИЦИПАЛЬНОГО РАЙОНА НА 2021 ГОД</w:t>
            </w:r>
          </w:p>
        </w:tc>
      </w:tr>
      <w:tr w:rsidR="00136761" w:rsidRPr="000542F9" w:rsidTr="00136761">
        <w:trPr>
          <w:trHeight w:val="2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136761" w:rsidRPr="000542F9" w:rsidTr="00136761">
        <w:trPr>
          <w:trHeight w:val="91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</w:t>
            </w:r>
            <w:r w:rsidR="003D220E" w:rsidRPr="000542F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п/п</w:t>
            </w:r>
          </w:p>
        </w:tc>
        <w:tc>
          <w:tcPr>
            <w:tcW w:w="52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 поселений</w:t>
            </w:r>
          </w:p>
        </w:tc>
        <w:tc>
          <w:tcPr>
            <w:tcW w:w="3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Белогорьевское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1 581 000,00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Березовское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1 606 600,00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Б-Дмитровское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1 330 700,00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Витебское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699 700,00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Гончаровское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1 883 700,00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Гришевское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2 279 700,00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Колодежанское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1 396 900,00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Лыковское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2 376 500,00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Первомайское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1 702 200,00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Переваленское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1 375 200,00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Сагуновское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1 010 700,00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Семейское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772 000,00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Сергеевское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1 331 800,00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Скорорыбское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1 070 900,00</w:t>
            </w:r>
          </w:p>
        </w:tc>
      </w:tr>
      <w:tr w:rsidR="00136761" w:rsidRPr="000542F9" w:rsidTr="00136761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Юдинское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2 017 400,00</w:t>
            </w:r>
          </w:p>
        </w:tc>
      </w:tr>
      <w:tr w:rsidR="00136761" w:rsidRPr="000542F9" w:rsidTr="00136761">
        <w:trPr>
          <w:trHeight w:val="5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В С Е Г О 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6761" w:rsidRPr="000542F9" w:rsidRDefault="00136761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22 435 000,00</w:t>
            </w:r>
          </w:p>
        </w:tc>
      </w:tr>
    </w:tbl>
    <w:p w:rsidR="00136761" w:rsidRPr="000542F9" w:rsidRDefault="00136761" w:rsidP="00723F9F">
      <w:pPr>
        <w:widowControl w:val="0"/>
        <w:ind w:firstLine="0"/>
        <w:rPr>
          <w:rFonts w:cs="Arial"/>
          <w:sz w:val="20"/>
          <w:szCs w:val="20"/>
        </w:rPr>
      </w:pPr>
    </w:p>
    <w:p w:rsidR="00B3248C" w:rsidRPr="000542F9" w:rsidRDefault="00136761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</w:p>
    <w:tbl>
      <w:tblPr>
        <w:tblW w:w="9798" w:type="dxa"/>
        <w:tblInd w:w="93" w:type="dxa"/>
        <w:tblLook w:val="04A0" w:firstRow="1" w:lastRow="0" w:firstColumn="1" w:lastColumn="0" w:noHBand="0" w:noVBand="1"/>
      </w:tblPr>
      <w:tblGrid>
        <w:gridCol w:w="503"/>
        <w:gridCol w:w="4190"/>
        <w:gridCol w:w="1660"/>
        <w:gridCol w:w="1692"/>
        <w:gridCol w:w="1753"/>
      </w:tblGrid>
      <w:tr w:rsidR="00837CAA" w:rsidRPr="000542F9" w:rsidTr="00837CAA">
        <w:trPr>
          <w:trHeight w:val="482"/>
        </w:trPr>
        <w:tc>
          <w:tcPr>
            <w:tcW w:w="979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AA" w:rsidRPr="00E14B56" w:rsidRDefault="00837CAA" w:rsidP="00837CAA">
            <w:pPr>
              <w:widowControl w:val="0"/>
              <w:ind w:left="4585"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lastRenderedPageBreak/>
              <w:t>Приложение № 16 к решению Совета народных депутатов</w:t>
            </w:r>
            <w:r w:rsidRPr="00837CA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  <w:r w:rsidRPr="00837CAA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 xml:space="preserve">от </w:t>
            </w:r>
            <w:r w:rsidR="00E14B56">
              <w:rPr>
                <w:rFonts w:cs="Arial"/>
                <w:sz w:val="20"/>
                <w:szCs w:val="20"/>
              </w:rPr>
              <w:t>___________ 2020г № __</w:t>
            </w:r>
          </w:p>
          <w:p w:rsidR="00837CAA" w:rsidRPr="00E14B56" w:rsidRDefault="00837CAA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837CAA" w:rsidRPr="00E14B56" w:rsidRDefault="00837CAA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837CAA" w:rsidRPr="000542F9" w:rsidRDefault="00837CAA" w:rsidP="00837CAA">
            <w:pPr>
              <w:widowControl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ПРОГРАММА</w:t>
            </w:r>
            <w:r w:rsidRPr="00837CA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 xml:space="preserve">МУНИЦИПАЛЬНЫХ ВНУТРЕННИХ ЗАИМСТВОВАНИЙ ПОДГОРЕНСКОГО </w:t>
            </w:r>
            <w:r w:rsidRPr="00837CA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bCs/>
                <w:sz w:val="20"/>
                <w:szCs w:val="20"/>
              </w:rPr>
              <w:t>МУНИЦИПАЛЬНОГО РАЙОНА НА 2021 ГОД И НА ПЛАНОВЫЙ ПЕРИОД 2022</w:t>
            </w:r>
            <w:proofErr w:type="gramStart"/>
            <w:r w:rsidRPr="000542F9">
              <w:rPr>
                <w:rFonts w:cs="Arial"/>
                <w:bCs/>
                <w:sz w:val="20"/>
                <w:szCs w:val="20"/>
              </w:rPr>
              <w:t xml:space="preserve"> И</w:t>
            </w:r>
            <w:proofErr w:type="gramEnd"/>
            <w:r w:rsidRPr="000542F9">
              <w:rPr>
                <w:rFonts w:cs="Arial"/>
                <w:bCs/>
                <w:sz w:val="20"/>
                <w:szCs w:val="20"/>
              </w:rPr>
              <w:t xml:space="preserve"> 2023 ГОДОВ</w:t>
            </w:r>
          </w:p>
        </w:tc>
      </w:tr>
      <w:tr w:rsidR="009C411C" w:rsidRPr="000542F9" w:rsidTr="009C411C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9C411C" w:rsidRPr="000542F9" w:rsidTr="009C411C">
        <w:trPr>
          <w:trHeight w:val="27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9C411C" w:rsidRPr="000542F9" w:rsidTr="00837CAA">
        <w:trPr>
          <w:trHeight w:val="450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N п/п</w:t>
            </w:r>
          </w:p>
        </w:tc>
        <w:tc>
          <w:tcPr>
            <w:tcW w:w="41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2021 год </w:t>
            </w:r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2022 год </w:t>
            </w:r>
          </w:p>
        </w:tc>
        <w:tc>
          <w:tcPr>
            <w:tcW w:w="1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2023 год </w:t>
            </w:r>
          </w:p>
        </w:tc>
      </w:tr>
      <w:tr w:rsidR="009C411C" w:rsidRPr="000542F9" w:rsidTr="009C411C">
        <w:trPr>
          <w:trHeight w:val="88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1.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8 500 000,00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8 500 000,00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9 500 000,00</w:t>
            </w:r>
          </w:p>
        </w:tc>
      </w:tr>
      <w:tr w:rsidR="009C411C" w:rsidRPr="000542F9" w:rsidTr="009C411C">
        <w:trPr>
          <w:trHeight w:val="64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привлечение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9C411C" w:rsidRPr="000542F9" w:rsidTr="009C411C">
        <w:trPr>
          <w:trHeight w:val="64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погашение, всего, в том числе: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8 500 000,00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8 500 000,00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9 500 000,00</w:t>
            </w:r>
          </w:p>
        </w:tc>
      </w:tr>
      <w:tr w:rsidR="009C411C" w:rsidRPr="000542F9" w:rsidTr="009C411C">
        <w:trPr>
          <w:trHeight w:val="64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погашение реструктурированной задолженности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8 500 000,00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8 500 000,00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9 500 000,00</w:t>
            </w:r>
          </w:p>
        </w:tc>
      </w:tr>
      <w:tr w:rsidR="009C411C" w:rsidRPr="000542F9" w:rsidTr="009C411C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2.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 xml:space="preserve">Общий объем заимствований, осуществляемый в целях финансирования дефицита бюджета, а также погашения долговых обязательств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8 500 000,00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8 500 000,00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0542F9">
              <w:rPr>
                <w:rFonts w:cs="Arial"/>
                <w:bCs/>
                <w:sz w:val="20"/>
                <w:szCs w:val="20"/>
              </w:rPr>
              <w:t>9 500 000,00</w:t>
            </w:r>
          </w:p>
        </w:tc>
      </w:tr>
      <w:tr w:rsidR="009C411C" w:rsidRPr="000542F9" w:rsidTr="009C411C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9C411C" w:rsidRPr="000542F9" w:rsidRDefault="009C411C" w:rsidP="00837CAA">
      <w:pPr>
        <w:pStyle w:val="ConsNormal"/>
        <w:widowControl w:val="0"/>
        <w:ind w:left="4536" w:firstLine="0"/>
        <w:jc w:val="both"/>
      </w:pPr>
      <w:r w:rsidRPr="000542F9">
        <w:br w:type="page"/>
      </w:r>
      <w:r w:rsidRPr="000542F9">
        <w:lastRenderedPageBreak/>
        <w:t xml:space="preserve">Приложение № 17 к решению Совета народных депутатов Подгоренского муниципального района </w:t>
      </w:r>
    </w:p>
    <w:p w:rsidR="009C411C" w:rsidRPr="000542F9" w:rsidRDefault="009C411C" w:rsidP="00837CAA">
      <w:pPr>
        <w:pStyle w:val="ConsNormal"/>
        <w:widowControl w:val="0"/>
        <w:ind w:left="4536" w:firstLine="0"/>
        <w:jc w:val="both"/>
      </w:pPr>
      <w:r w:rsidRPr="000542F9">
        <w:t xml:space="preserve">от </w:t>
      </w:r>
      <w:r w:rsidR="00E14B56">
        <w:t>_____________</w:t>
      </w:r>
      <w:r w:rsidR="003D220E" w:rsidRPr="000542F9">
        <w:t xml:space="preserve"> </w:t>
      </w:r>
      <w:r w:rsidRPr="000542F9">
        <w:t>2020 г.</w:t>
      </w:r>
      <w:r w:rsidR="003D220E" w:rsidRPr="000542F9">
        <w:t xml:space="preserve"> </w:t>
      </w:r>
      <w:r w:rsidR="00E14B56">
        <w:t>№ __</w:t>
      </w:r>
      <w:bookmarkStart w:id="5" w:name="_GoBack"/>
      <w:bookmarkEnd w:id="5"/>
      <w:r w:rsidR="003D220E" w:rsidRPr="000542F9">
        <w:t xml:space="preserve"> </w:t>
      </w:r>
    </w:p>
    <w:p w:rsidR="009C411C" w:rsidRPr="000542F9" w:rsidRDefault="003D220E" w:rsidP="00837CAA">
      <w:pPr>
        <w:pStyle w:val="ConsNormal"/>
        <w:widowControl w:val="0"/>
        <w:ind w:left="4536" w:firstLine="0"/>
        <w:jc w:val="both"/>
      </w:pPr>
      <w:r w:rsidRPr="000542F9">
        <w:t xml:space="preserve"> </w:t>
      </w:r>
    </w:p>
    <w:p w:rsidR="009C411C" w:rsidRPr="000542F9" w:rsidRDefault="009C411C" w:rsidP="00723F9F">
      <w:pPr>
        <w:pStyle w:val="ConsNormal"/>
        <w:widowControl w:val="0"/>
        <w:ind w:firstLine="0"/>
        <w:jc w:val="both"/>
      </w:pPr>
    </w:p>
    <w:p w:rsidR="009C411C" w:rsidRPr="000542F9" w:rsidRDefault="009C411C" w:rsidP="00723F9F">
      <w:pPr>
        <w:pStyle w:val="ConsNormal"/>
        <w:widowControl w:val="0"/>
        <w:ind w:firstLine="0"/>
        <w:jc w:val="both"/>
      </w:pPr>
    </w:p>
    <w:p w:rsidR="00837CAA" w:rsidRPr="00E14B56" w:rsidRDefault="009C411C" w:rsidP="001D44C1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ПОРЯДОК</w:t>
      </w:r>
    </w:p>
    <w:p w:rsidR="009C411C" w:rsidRPr="001D44C1" w:rsidRDefault="009C411C" w:rsidP="001D44C1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предоставления иных межбюджетных трансфертов из бюджета Подгоренского муниципального района </w:t>
      </w:r>
      <w:r w:rsidRPr="000542F9">
        <w:rPr>
          <w:rFonts w:cs="Arial"/>
          <w:sz w:val="20"/>
          <w:szCs w:val="20"/>
        </w:rPr>
        <w:t>Воронежской области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бюджетам поселений Подгоренского муниципального района</w:t>
      </w:r>
      <w:r w:rsidR="001D44C1" w:rsidRPr="001D44C1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Воронежской области</w:t>
      </w:r>
    </w:p>
    <w:p w:rsidR="001D44C1" w:rsidRPr="001D44C1" w:rsidRDefault="001D44C1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1. Общие положения</w:t>
      </w:r>
    </w:p>
    <w:p w:rsidR="009C411C" w:rsidRPr="000542F9" w:rsidRDefault="009C411C" w:rsidP="001D44C1">
      <w:pPr>
        <w:widowControl w:val="0"/>
        <w:autoSpaceDE w:val="0"/>
        <w:autoSpaceDN w:val="0"/>
        <w:adjustRightInd w:val="0"/>
        <w:ind w:firstLine="709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Настоящий Порядок предоставления иных межбюджетных трансфертов из бюджета Подгоренского муниципального района </w:t>
      </w:r>
      <w:r w:rsidRPr="000542F9">
        <w:rPr>
          <w:rFonts w:cs="Arial"/>
          <w:sz w:val="20"/>
          <w:szCs w:val="20"/>
        </w:rPr>
        <w:t>Воронежской области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бюджетам поселений Подгоренского муниципального района</w:t>
      </w:r>
      <w:r w:rsidRPr="000542F9">
        <w:rPr>
          <w:rFonts w:cs="Arial"/>
          <w:sz w:val="20"/>
          <w:szCs w:val="20"/>
        </w:rPr>
        <w:t xml:space="preserve"> Воронежской области </w:t>
      </w:r>
      <w:r w:rsidRPr="000542F9">
        <w:rPr>
          <w:rFonts w:cs="Arial"/>
          <w:spacing w:val="2"/>
          <w:sz w:val="20"/>
          <w:szCs w:val="20"/>
        </w:rPr>
        <w:t xml:space="preserve">(далее - Порядок) разработан в соответствии со статьями 9 и 142.4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0542F9">
        <w:rPr>
          <w:rFonts w:cs="Arial"/>
          <w:bCs/>
          <w:sz w:val="20"/>
          <w:szCs w:val="20"/>
        </w:rPr>
        <w:t>с</w:t>
      </w:r>
      <w:r w:rsidR="003D220E" w:rsidRPr="000542F9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bCs/>
          <w:sz w:val="20"/>
          <w:szCs w:val="20"/>
        </w:rPr>
        <w:t>законом</w:t>
      </w:r>
      <w:r w:rsidR="003D220E" w:rsidRPr="000542F9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bCs/>
          <w:sz w:val="20"/>
          <w:szCs w:val="20"/>
        </w:rPr>
        <w:t>Воронежской</w:t>
      </w:r>
      <w:r w:rsidR="003D220E" w:rsidRPr="000542F9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bCs/>
          <w:sz w:val="20"/>
          <w:szCs w:val="20"/>
        </w:rPr>
        <w:t>области от 17.11.2005 г.</w:t>
      </w:r>
      <w:r w:rsidR="003D220E" w:rsidRPr="000542F9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bCs/>
          <w:sz w:val="20"/>
          <w:szCs w:val="20"/>
        </w:rPr>
        <w:t>№ 68-ОЗ «О межбюджетных</w:t>
      </w:r>
      <w:r w:rsidR="003D220E" w:rsidRPr="000542F9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bCs/>
          <w:sz w:val="20"/>
          <w:szCs w:val="20"/>
        </w:rPr>
        <w:t>отношениях</w:t>
      </w:r>
      <w:r w:rsidR="003D220E" w:rsidRPr="000542F9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bCs/>
          <w:sz w:val="20"/>
          <w:szCs w:val="20"/>
        </w:rPr>
        <w:t>органов</w:t>
      </w:r>
      <w:r w:rsidR="003D220E" w:rsidRPr="000542F9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bCs/>
          <w:sz w:val="20"/>
          <w:szCs w:val="20"/>
        </w:rPr>
        <w:t xml:space="preserve">государственной власти и органов местного самоуправления в Воронежской области», </w:t>
      </w:r>
      <w:r w:rsidRPr="000542F9">
        <w:rPr>
          <w:rFonts w:cs="Arial"/>
          <w:spacing w:val="2"/>
          <w:sz w:val="20"/>
          <w:szCs w:val="20"/>
        </w:rPr>
        <w:t>Уставом Подгоренского муниципального района Воронежской области, в целях оказания дополнительной финансовой помощи бюджетам поселений Подгоренского муниципального района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Воронежской области в виде иных межбюджетных трансфертов и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устанавливает случаи, условия и порядок предоставления иных межбюджетных трансфертов бюджетам поселений Подгоренского муниципального района Воронежской области.</w:t>
      </w:r>
    </w:p>
    <w:p w:rsidR="009C411C" w:rsidRPr="000542F9" w:rsidRDefault="009C411C" w:rsidP="001D44C1">
      <w:pPr>
        <w:widowControl w:val="0"/>
        <w:autoSpaceDE w:val="0"/>
        <w:autoSpaceDN w:val="0"/>
        <w:adjustRightInd w:val="0"/>
        <w:ind w:firstLine="709"/>
        <w:rPr>
          <w:rFonts w:cs="Arial"/>
          <w:spacing w:val="2"/>
          <w:sz w:val="20"/>
          <w:szCs w:val="20"/>
        </w:rPr>
      </w:pPr>
    </w:p>
    <w:p w:rsidR="009C411C" w:rsidRPr="000542F9" w:rsidRDefault="009C411C" w:rsidP="001D44C1">
      <w:pPr>
        <w:widowControl w:val="0"/>
        <w:autoSpaceDE w:val="0"/>
        <w:autoSpaceDN w:val="0"/>
        <w:adjustRightInd w:val="0"/>
        <w:ind w:firstLine="709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2. Случаи предоставления иных межбюджетных трансфертов</w:t>
      </w:r>
    </w:p>
    <w:p w:rsidR="009C411C" w:rsidRPr="000542F9" w:rsidRDefault="009C411C" w:rsidP="001D44C1">
      <w:pPr>
        <w:widowControl w:val="0"/>
        <w:autoSpaceDE w:val="0"/>
        <w:autoSpaceDN w:val="0"/>
        <w:adjustRightInd w:val="0"/>
        <w:ind w:firstLine="709"/>
        <w:rPr>
          <w:rFonts w:cs="Arial"/>
          <w:spacing w:val="2"/>
          <w:sz w:val="20"/>
          <w:szCs w:val="20"/>
        </w:rPr>
      </w:pPr>
    </w:p>
    <w:p w:rsidR="009C411C" w:rsidRPr="000542F9" w:rsidRDefault="009C411C" w:rsidP="001D44C1">
      <w:pPr>
        <w:widowControl w:val="0"/>
        <w:autoSpaceDE w:val="0"/>
        <w:autoSpaceDN w:val="0"/>
        <w:adjustRightInd w:val="0"/>
        <w:ind w:firstLine="709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Иные межбюджетные трансферты из бюджета Подгоренского муниципального района Воронежской области бюджетам поселений Подгоренского муниципального района Воронежской области предоставляются в следующих случаях: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</w:p>
    <w:p w:rsidR="009C411C" w:rsidRPr="000542F9" w:rsidRDefault="009C411C" w:rsidP="001D44C1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2.1. Осуществление отдельных полномочий по решению вопросов местного значения Подгоренского муниципального района Воронежской области при их передаче на уровень поселений Подгоренского муниципального района Воронежской области в соответствии с заключенными соглашениями.</w:t>
      </w:r>
    </w:p>
    <w:p w:rsidR="009C411C" w:rsidRPr="000542F9" w:rsidRDefault="009C411C" w:rsidP="001D44C1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2.2. Дополнительного финансирования расходных обязательств, возникших при выполнении полномочий органов местного самоуправления городского и сельских поселений по вопросам местного значения в рамках реализации муниципальных программ поселений Подгоренского муниципального района в случае недостаточности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собственных средств.</w:t>
      </w:r>
    </w:p>
    <w:p w:rsidR="009C411C" w:rsidRPr="000542F9" w:rsidRDefault="009C411C" w:rsidP="001D44C1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 xml:space="preserve">2.3. </w:t>
      </w:r>
      <w:bookmarkStart w:id="6" w:name="P64"/>
      <w:bookmarkEnd w:id="6"/>
      <w:r w:rsidRPr="000542F9">
        <w:rPr>
          <w:rFonts w:cs="Arial"/>
        </w:rPr>
        <w:t>Получение целевых межбюджетных трансфертов из областного бюджета для предоставления их бюджетам городского и сельских поселений, в порядке, утвержденном уполномоченным органом государственной власти.</w:t>
      </w:r>
    </w:p>
    <w:p w:rsidR="009C411C" w:rsidRPr="000542F9" w:rsidRDefault="009C411C" w:rsidP="001D44C1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2.4. Финансовое обеспечение мероприятий, осуществляемых за счет резервного фонда администрации Подгоренского муниципального района.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2.5. На иные цели, предусмотренные муниципальными правовыми актами Подгоренского муниципального района.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3. Условия предоставления иных межбюджетных трансфертов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3.1. Иные межбюджетные трансферты из бюджета Подгоренского муниципального района Воронежской области бюджетам поселений Подгоренского муниципального района Воронежской области предоставляются в случаях, предусмотренных разделом 2 настоящего Порядка, при условии соблюдения ими бюджетного законодательства Российской Федерации и законодательства Российской Федерации о налогах и сборах.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3.2. Предоставление иных межбюджетных трансфертов из бюджета района бюджетам поселений осуществляется за счет остатка на начало финансового года, дополнительно полученных доходов и источников финансирования дефицита бюджета района, а также за счет средств других бюджетов бюджетной системы Российской Федерации, предоставленных на эти цели.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3.3. Объем средств для предоставления иных межбюджетных трансфертов не может </w:t>
      </w:r>
      <w:r w:rsidRPr="000542F9">
        <w:rPr>
          <w:rFonts w:cs="Arial"/>
          <w:spacing w:val="2"/>
          <w:sz w:val="20"/>
          <w:szCs w:val="20"/>
        </w:rPr>
        <w:lastRenderedPageBreak/>
        <w:t>превышать объем средств на эти цели, утвержденный решением о бюджете Подгоренского муниципального района Воронежской области.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 Порядок предоставления иных межбюджетных трансфертов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4.1. Предоставление иных межбюджетных трансфертов бюджету поселения по пункту 2.1 Порядка осуществляется на основании решения </w:t>
      </w:r>
      <w:r w:rsidRPr="000542F9">
        <w:rPr>
          <w:rFonts w:cs="Arial"/>
          <w:sz w:val="20"/>
          <w:szCs w:val="20"/>
        </w:rPr>
        <w:t>Совета народных депутатов</w:t>
      </w:r>
      <w:r w:rsidRPr="000542F9">
        <w:rPr>
          <w:rFonts w:cs="Arial"/>
          <w:spacing w:val="2"/>
          <w:sz w:val="20"/>
          <w:szCs w:val="20"/>
        </w:rPr>
        <w:t xml:space="preserve"> Подгоренского муниципального района Воронежской области и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 xml:space="preserve">соглашения о передаче отдельных полномочий, заключаемым между администрацией Подгоренского муниципального района и администрацией сельского поселения Подгоренского муниципального района Воронежской области. 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4.2. Предоставление иных межбюджетных трансфертов бюджету поселения по пункту 2.2 носит целевой характер и осуществляется в следующем порядке: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4.2.1. Для рассмотрения вопроса о предоставлении иных межбюджетных трансфертов глава (глава администрации) поселения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 xml:space="preserve">направляет главе Подгоренского муниципального района Воронежской области письменное обращение о выделении финансовых средств с указанием цели, на которую предполагается их использовать, и финансово - экономическое </w:t>
      </w:r>
      <w:r w:rsidRPr="000542F9">
        <w:rPr>
          <w:rFonts w:cs="Arial"/>
          <w:sz w:val="20"/>
          <w:szCs w:val="20"/>
        </w:rPr>
        <w:t>обоснование, подтверждающих запрашиваемую сумму.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4.2.2. Обращение главы (глава администрации) поселения о предоставлении иных межбюджетных трансфертов бюджету поселения Подгоренского муниципального района Воронежской области рассматривается главой Подгоренского муниципального района Воронежской области в течение 10 дней с момента получения обращения и в случае положительного решения направляется в финансовый отдел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администрации Подгоренского муниципального района Воронежской области (далее по тексту – финансовый отдел)</w:t>
      </w:r>
      <w:r w:rsidRPr="000542F9">
        <w:rPr>
          <w:rFonts w:cs="Arial"/>
          <w:sz w:val="20"/>
          <w:szCs w:val="20"/>
        </w:rPr>
        <w:t>. В случае принятия решения об отказе в предоставлении иных межбюджетных трансфертов главе (главе администрации) поселения направляется мотивированный письменный отказ.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4.2.3. Финансовый отдел готовит проект решения о внесении изменений в районный бюджет с учетом принятого решения о выделении межбюджетного трансферта. После утверждения решения о внесении изменений в бюджет, финансовый отдел вносит изменения в сводную бюджетную роспись и направляет уведомление о выделении бюджетных ассигнований бюджету поселений.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4.2.4. Финансовый отдел подготавливает соглашение между администрацией и администрацией Подгоренского муниципального района Воронежской области (далее по тексту - Соглашение) о предоставлении иных межбюджетных трансфертов бюджету поселения на финансирование или </w:t>
      </w:r>
      <w:proofErr w:type="spellStart"/>
      <w:r w:rsidRPr="000542F9">
        <w:rPr>
          <w:rFonts w:cs="Arial"/>
          <w:spacing w:val="2"/>
          <w:sz w:val="20"/>
          <w:szCs w:val="20"/>
        </w:rPr>
        <w:t>софинансирование</w:t>
      </w:r>
      <w:proofErr w:type="spellEnd"/>
      <w:r w:rsidRPr="000542F9">
        <w:rPr>
          <w:rFonts w:cs="Arial"/>
          <w:spacing w:val="2"/>
          <w:sz w:val="20"/>
          <w:szCs w:val="20"/>
        </w:rPr>
        <w:t xml:space="preserve"> его расходных обязательств по форме согласно приложению № 1. 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4.2.5. В случае предоставления иных межбюджетных трансфертов бюджету Подгоренского городского поселения в связи с тем, что администрация Подгоренского муниципального района исполняет полномочия администрации Подгоренского городского поселения в соответствии с соглашением о передаче полномочий, финансовый отдел готовит распоряжение о выделении денежных средств бюджету городского поселения (далее по тексту – Распоряжение).</w:t>
      </w:r>
    </w:p>
    <w:p w:rsidR="009C411C" w:rsidRPr="000542F9" w:rsidRDefault="009C411C" w:rsidP="001D44C1">
      <w:pPr>
        <w:pStyle w:val="ConsPlusNormal"/>
        <w:ind w:firstLine="709"/>
        <w:jc w:val="both"/>
        <w:rPr>
          <w:rFonts w:cs="Arial"/>
          <w:spacing w:val="2"/>
        </w:rPr>
      </w:pPr>
      <w:r w:rsidRPr="000542F9">
        <w:rPr>
          <w:rFonts w:cs="Arial"/>
          <w:spacing w:val="2"/>
        </w:rPr>
        <w:t>4.2.6. В соответствии с решением Совета народных депутатов Подгоренского муниципального района Воронежской области о бюджете района и Соглашением (Распоряжением), финансовый отдел производит перечисление бюджетных ассигнований бюджету поселения.</w:t>
      </w:r>
      <w:r w:rsidR="003D220E" w:rsidRPr="000542F9">
        <w:rPr>
          <w:rFonts w:cs="Arial"/>
          <w:spacing w:val="2"/>
        </w:rPr>
        <w:t xml:space="preserve"> </w:t>
      </w:r>
    </w:p>
    <w:p w:rsidR="009C411C" w:rsidRPr="000542F9" w:rsidRDefault="009C411C" w:rsidP="001D44C1">
      <w:pPr>
        <w:pStyle w:val="ConsPlusNormal"/>
        <w:ind w:firstLine="709"/>
        <w:jc w:val="both"/>
        <w:rPr>
          <w:rFonts w:cs="Arial"/>
          <w:spacing w:val="2"/>
        </w:rPr>
      </w:pPr>
      <w:r w:rsidRPr="000542F9">
        <w:rPr>
          <w:rFonts w:cs="Arial"/>
          <w:spacing w:val="2"/>
        </w:rPr>
        <w:t xml:space="preserve">4.3. По пункту 2.3 основанием для предоставления иных межбюджетных трансфертов бюджетам поселений является поступление </w:t>
      </w:r>
      <w:r w:rsidRPr="000542F9">
        <w:rPr>
          <w:rFonts w:cs="Arial"/>
        </w:rPr>
        <w:t>целевых межбюджетных трансфертов из областного бюджета</w:t>
      </w:r>
      <w:r w:rsidRPr="000542F9">
        <w:rPr>
          <w:rFonts w:cs="Arial"/>
          <w:spacing w:val="2"/>
        </w:rPr>
        <w:t>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4.3.1. Межбюджетные трансферты, полученные из областного бюджета, предоставляются бюджетам поселений в случаях и порядке, предусмотренными региональными правовыми актами. 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4.3.2. Распределение межбюджетных трансфертов бюджетам поселений осуществляется в пределах бюджетных ассигнований, предусмотренных сводной бюджетной росписью районного бюджета.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4.3.3. Межбюджетные трансферты поселениям предоставляются на условиях </w:t>
      </w:r>
      <w:proofErr w:type="spellStart"/>
      <w:r w:rsidRPr="000542F9">
        <w:rPr>
          <w:rFonts w:cs="Arial"/>
          <w:spacing w:val="2"/>
          <w:sz w:val="20"/>
          <w:szCs w:val="20"/>
        </w:rPr>
        <w:t>софинансирования</w:t>
      </w:r>
      <w:proofErr w:type="spellEnd"/>
      <w:r w:rsidRPr="000542F9">
        <w:rPr>
          <w:rFonts w:cs="Arial"/>
          <w:spacing w:val="2"/>
          <w:sz w:val="20"/>
          <w:szCs w:val="20"/>
        </w:rPr>
        <w:t xml:space="preserve"> расходных обязательств из бюджета поселений.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4.3.4. Распределение межбюджетных трансфертов поселениям утверждается распоряжением администрации района.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4.3.5. Администрация района заключает соглашение с администрацией сельского поселения о предоставлении иных межбюджетных трансфертов по типовой форме согласно приложению № 2.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Соглашение о предоставлении иных межбюджетных трансфертов бюджету соответствующего поселения должно содержать основные положения, указанные в соглашении, </w:t>
      </w:r>
      <w:r w:rsidRPr="000542F9">
        <w:rPr>
          <w:rFonts w:cs="Arial"/>
          <w:spacing w:val="2"/>
          <w:sz w:val="20"/>
          <w:szCs w:val="20"/>
        </w:rPr>
        <w:lastRenderedPageBreak/>
        <w:t>заключенном между администрацией Подгоренского муниципального района Воронежской области и исполнительными органами государственной власти Воронежской области.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Администрация района вправе установить дополнительные формы отчетности, не предусмотренные типовой формой соглашения.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В случае предоставления иных межбюджетных трансфертов бюджету Подгоренского городского поселения в связи с тем, что администрация Подгоренского муниципального района исполняет полномочия администрации Подгоренского городского поселения в соответствии с соглашением о передаче полномочий, администрация района готовит распоряжение о выделении денежных средств бюджету городского поселения, содержащее обязательное условие о целевом использовании выделенных денежных средств в соответствии с условиями предоставления субсидии из областного бюджета.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4.3.6. В соответствии с распоряжением администрации Подгоренского муниципального района и Соглашением финансовым отделом производится перечисление бюджетных ассигнований бюджету поселения.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4.3.7. Средства, полученные в виде субсидии из областного бюджета, на предоставление финансовой поддержки поселениям распределяются бюджетам поселений в соответствии с порядком и методикой распределения иных межбюджетных трансфертов согласно приложению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№ 3.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4.4. Предоставление иных межбюджетных трансфертов бюджету поселения по пункту 2.4 носит целевой характер и осуществляется в соответствии с порядком использования бюджетных ассигнований резервного фонда, утвержденного нормативно-правовым актом администрации района.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4.5. Предоставление иных межбюджетных трансфертов бюджету поселения по пункту 2.5 носит целевой характер и осуществляется на основании распоряжений, принятых исполнительным органом субъекта, за счет выделенных средств из областного бюджета. В соответствии с распоряжением администрации Подгоренского муниципального района о выделении денежных средств на определенные цели финансовым отделом производится перечисление бюджетных ассигнований бюджету поселения.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4.6. Перечисление иных межбюджетных трансфертов осуществляется финансовым отделом на счета, открытые бюджетам поселений. 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5. Контроль за использованием иных межбюджетных трансфертов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5.1. Контроль за использованием иных межбюджетных трансфертов, предоставленных поселениям, осуществляется путем представления отчетов об использовании иных межбюджетных трансфертов в администрацию района. Периодичность и форма предоставления отчетов определяются Соглашением.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5.2. Расходование средств, предоставленных в виде иных межбюджетных трансфертов, на цели, не предусмотренные Соглашением, </w:t>
      </w:r>
      <w:proofErr w:type="spellStart"/>
      <w:r w:rsidRPr="000542F9">
        <w:rPr>
          <w:rFonts w:cs="Arial"/>
          <w:spacing w:val="2"/>
          <w:sz w:val="20"/>
          <w:szCs w:val="20"/>
        </w:rPr>
        <w:t>не</w:t>
      </w:r>
      <w:r w:rsidRPr="000542F9">
        <w:rPr>
          <w:rFonts w:cs="Arial"/>
          <w:color w:val="FFFFFF"/>
          <w:spacing w:val="2"/>
          <w:sz w:val="20"/>
          <w:szCs w:val="20"/>
        </w:rPr>
        <w:t>_</w:t>
      </w:r>
      <w:r w:rsidRPr="000542F9">
        <w:rPr>
          <w:rFonts w:cs="Arial"/>
          <w:spacing w:val="2"/>
          <w:sz w:val="20"/>
          <w:szCs w:val="20"/>
        </w:rPr>
        <w:t>допускается</w:t>
      </w:r>
      <w:proofErr w:type="spellEnd"/>
      <w:r w:rsidRPr="000542F9">
        <w:rPr>
          <w:rFonts w:cs="Arial"/>
          <w:spacing w:val="2"/>
          <w:sz w:val="20"/>
          <w:szCs w:val="20"/>
        </w:rPr>
        <w:t>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5.3. В случае выявления нецелевого использования бюджетных средств они подлежат возврату в бюджет Подгоренского муниципального района.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color w:val="FFFFFF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5.4. Главы (главы администраций) поселений несут ответственность за нецелевое использование иных межбюджетных трансфертов в соответствии с законодательством Российской Федерации.</w:t>
      </w:r>
      <w:r w:rsidRPr="000542F9">
        <w:rPr>
          <w:rFonts w:cs="Arial"/>
          <w:color w:val="FFFFFF"/>
          <w:spacing w:val="2"/>
          <w:sz w:val="20"/>
          <w:szCs w:val="20"/>
        </w:rPr>
        <w:t xml:space="preserve"> </w:t>
      </w: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color w:val="FFFFFF"/>
          <w:spacing w:val="2"/>
          <w:sz w:val="20"/>
          <w:szCs w:val="20"/>
        </w:rPr>
      </w:pPr>
    </w:p>
    <w:p w:rsidR="009C411C" w:rsidRPr="000542F9" w:rsidRDefault="009C411C" w:rsidP="001D44C1">
      <w:pPr>
        <w:widowControl w:val="0"/>
        <w:ind w:firstLine="709"/>
        <w:textAlignment w:val="baseline"/>
        <w:rPr>
          <w:rFonts w:cs="Arial"/>
          <w:color w:val="FFFFFF"/>
          <w:spacing w:val="2"/>
          <w:sz w:val="20"/>
          <w:szCs w:val="20"/>
        </w:rPr>
      </w:pPr>
    </w:p>
    <w:p w:rsidR="009C411C" w:rsidRPr="000542F9" w:rsidRDefault="001D44C1" w:rsidP="00723F9F">
      <w:pPr>
        <w:widowControl w:val="0"/>
        <w:ind w:firstLine="0"/>
        <w:textAlignment w:val="baseline"/>
        <w:rPr>
          <w:rFonts w:cs="Arial"/>
          <w:color w:val="FFFFFF"/>
          <w:spacing w:val="2"/>
          <w:sz w:val="20"/>
          <w:szCs w:val="20"/>
        </w:rPr>
      </w:pPr>
      <w:r>
        <w:rPr>
          <w:rFonts w:cs="Arial"/>
          <w:color w:val="FFFFFF"/>
          <w:spacing w:val="2"/>
          <w:sz w:val="20"/>
          <w:szCs w:val="20"/>
        </w:rPr>
        <w:br w:type="page"/>
      </w:r>
    </w:p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color w:val="FFFFFF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color w:val="FFFFFF"/>
          <w:spacing w:val="2"/>
          <w:sz w:val="20"/>
          <w:szCs w:val="20"/>
        </w:rPr>
      </w:pPr>
    </w:p>
    <w:p w:rsidR="009C411C" w:rsidRPr="000542F9" w:rsidRDefault="009C411C" w:rsidP="005C4415">
      <w:pPr>
        <w:widowControl w:val="0"/>
        <w:ind w:left="4536" w:firstLine="0"/>
        <w:textAlignment w:val="baseline"/>
        <w:rPr>
          <w:rFonts w:cs="Arial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Приложение № 1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к Порядку предоставления иных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межбюджетных трансфертов из бюджета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Подгоренского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 xml:space="preserve">муниципального района </w:t>
      </w:r>
      <w:r w:rsidRPr="000542F9">
        <w:rPr>
          <w:rFonts w:cs="Arial"/>
          <w:sz w:val="20"/>
          <w:szCs w:val="20"/>
        </w:rPr>
        <w:t xml:space="preserve">Воронежской области </w:t>
      </w:r>
      <w:r w:rsidRPr="000542F9">
        <w:rPr>
          <w:rFonts w:cs="Arial"/>
          <w:spacing w:val="2"/>
          <w:sz w:val="20"/>
          <w:szCs w:val="20"/>
        </w:rPr>
        <w:t>бюджетам поселений Подгоренского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 xml:space="preserve">муниципального района </w:t>
      </w:r>
      <w:r w:rsidRPr="000542F9">
        <w:rPr>
          <w:rFonts w:cs="Arial"/>
          <w:sz w:val="20"/>
          <w:szCs w:val="20"/>
        </w:rPr>
        <w:t>Воронежской области</w:t>
      </w:r>
    </w:p>
    <w:p w:rsidR="009C411C" w:rsidRPr="000542F9" w:rsidRDefault="009C411C" w:rsidP="005C4415">
      <w:pPr>
        <w:widowControl w:val="0"/>
        <w:ind w:left="4536" w:firstLine="0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5C4415">
      <w:pPr>
        <w:widowControl w:val="0"/>
        <w:ind w:firstLine="0"/>
        <w:jc w:val="center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СОГЛАШЕНИЕ</w:t>
      </w:r>
    </w:p>
    <w:p w:rsidR="009C411C" w:rsidRPr="000542F9" w:rsidRDefault="009C411C" w:rsidP="005C4415">
      <w:pPr>
        <w:widowControl w:val="0"/>
        <w:ind w:firstLine="0"/>
        <w:jc w:val="center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о предоставлении иных межбюджетных трансфертов, передаваемых из бюджета Подгоренского муниципального района Воронежской области бюджету ________________________ поселения</w:t>
      </w:r>
    </w:p>
    <w:p w:rsidR="009C411C" w:rsidRPr="000542F9" w:rsidRDefault="009C411C" w:rsidP="005C4415">
      <w:pPr>
        <w:widowControl w:val="0"/>
        <w:ind w:firstLine="0"/>
        <w:jc w:val="center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Подгоренского муниципального района Воронежской области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proofErr w:type="spellStart"/>
      <w:r w:rsidRPr="000542F9">
        <w:rPr>
          <w:rFonts w:cs="Arial"/>
          <w:spacing w:val="2"/>
          <w:sz w:val="20"/>
          <w:szCs w:val="20"/>
        </w:rPr>
        <w:t>пгт</w:t>
      </w:r>
      <w:proofErr w:type="spellEnd"/>
      <w:r w:rsidRPr="000542F9">
        <w:rPr>
          <w:rFonts w:cs="Arial"/>
          <w:spacing w:val="2"/>
          <w:sz w:val="20"/>
          <w:szCs w:val="20"/>
        </w:rPr>
        <w:t xml:space="preserve"> Подгоренский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«___»____________20___г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Администрация Подгоренского муниципального района Воронежской области, именуемая в дальнейшем «Администрация района» в лице главы администрации </w:t>
      </w:r>
      <w:proofErr w:type="spellStart"/>
      <w:r w:rsidRPr="000542F9">
        <w:rPr>
          <w:rFonts w:cs="Arial"/>
          <w:spacing w:val="2"/>
          <w:sz w:val="20"/>
          <w:szCs w:val="20"/>
        </w:rPr>
        <w:t>Береснева</w:t>
      </w:r>
      <w:proofErr w:type="spellEnd"/>
      <w:r w:rsidRPr="000542F9">
        <w:rPr>
          <w:rFonts w:cs="Arial"/>
          <w:spacing w:val="2"/>
          <w:sz w:val="20"/>
          <w:szCs w:val="20"/>
        </w:rPr>
        <w:t xml:space="preserve"> Романа Николаевича,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действующего на основании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Устава Подгоренского муниципального района Воронежской области, с одной стороны, и администрация____________________________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поселения Подгоренского муниципального района Воронежской области, именуемое в дальнейшем Получатель, в лице главы ___________________________ поселения Подгоренского муниципального района Воронежской области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__________________________, действующего на основании Устава,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с другой стороны, именуемые в дальнейшем Стороны, заключили настоящее Соглашение о нижеследующем: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numPr>
          <w:ilvl w:val="0"/>
          <w:numId w:val="8"/>
        </w:numPr>
        <w:ind w:left="0"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Предмет Соглашения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1.1. Предметом настоящего Соглашения является соблюдение условий предоставления из бюджета Подгоренского муниципального района Воронежской области бюджету _______________________ поселения Подгоренского муниципального района Воронежской области дополнительной финансовой помощи в виде иных межбюджетных трансфертов на ___________________________________________________, в размере_____________________________________________ рублей.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1.2. Иные межбюджетные трансферты предоставляются в соответствии с Решением Совета народных депутатов Подгоренского муниципального района Воронежской области от _________________ года № _______ «О районном бюджете на _______ год и на плановый период ________ и _______ годов».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1.3. Иные межбюджетные трансферты предоставляются на условиях, указанных в пункте 3.2 настоящего Соглашения. 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2. Порядок расчетов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Перечисление иных межбюджетных трансфертов осуществляется на счет, открытый в управлении Федерального казначейства по Воронежской области.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3. Обязанности Сторон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3.1. Финансовый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отдел администрации Подгоренского муниципального района Воронежской области: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- перечисляет бюджету __________________________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поселения Подгоренского муниципального района Воронежской области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иные межбюджетные трансферты, в соответствии с утвержденными ассигнованиями и лимитами бюджетных обязательств Подгоренского муниципального района Воронежской области на 20____ год.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- осуществляет контроль за соблюдением органом местного самоуправления ___________________________ поселения Подгоренского муниципального района Воронежской области пункта 1.1 Соглашения.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color w:val="FFFFFF"/>
          <w:spacing w:val="2"/>
          <w:sz w:val="20"/>
          <w:szCs w:val="20"/>
        </w:rPr>
        <w:t>.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3.2. ____________________________ поселение Подгоренского муниципального района Воронежской области обязано обеспечить выполнение следующих условий: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- соблюдение требований бюджетного законодательства Российской Федерации, Воронежской </w:t>
      </w:r>
      <w:r w:rsidRPr="000542F9">
        <w:rPr>
          <w:rFonts w:cs="Arial"/>
          <w:spacing w:val="2"/>
          <w:sz w:val="20"/>
          <w:szCs w:val="20"/>
        </w:rPr>
        <w:lastRenderedPageBreak/>
        <w:t>области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и Подгоренского муниципального района Воронежской области.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- предоставление в финансовый отдел администрации Подгоренского муниципального района Воронежской области до ____________20____ года отчета об использовании средств, предоставленных в соответствии с настоящим соглашением.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4. Права и ответственность Сторон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Администрация Подгоренского муниципального района Воронежской области вправе при несоблюдении _______________________ поселения Подгоренского муниципального района Воронежской области условий предоставления иных межбюджетных трансфертов принять решение о приостановлении (сокращении) иных межбюджетных трансфертов до выполнения требуемых условий предоставления.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5. Внесение изменений и дополнений в Соглашение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5.1. По взаимному соглашению Сторон или в соответствии с действующим законодательством Российской Федерации, Воронежской области и нормативными правовыми актами Подгоренского муниципального района в настоящее Соглашение могут быть внесены изменения и дополнения путем заключения в письменной форме дополнительного соглашения, являющегося неотъемлемой частью настоящего Соглашения.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color w:val="FFFFFF"/>
          <w:spacing w:val="2"/>
          <w:sz w:val="20"/>
          <w:szCs w:val="20"/>
        </w:rPr>
        <w:t>.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6. Срок действия Соглашения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Настоящее Соглашение вступает в силу с момента его подписания Сторонами и действует в течение финансового года.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7. Другие условия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Настоящее Соглашение составлено на ____ листах в двух экземплярах, имеющих равную юридическую силу, по одному для каждой из Сторон.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8. Юридические адреса</w:t>
      </w:r>
    </w:p>
    <w:p w:rsidR="009C411C" w:rsidRPr="000542F9" w:rsidRDefault="009C411C" w:rsidP="00723F9F">
      <w:pPr>
        <w:widowControl w:val="0"/>
        <w:ind w:firstLine="0"/>
        <w:rPr>
          <w:rFonts w:cs="Arial"/>
          <w:spacing w:val="2"/>
          <w:sz w:val="20"/>
          <w:szCs w:val="20"/>
        </w:rPr>
      </w:pPr>
    </w:p>
    <w:tbl>
      <w:tblPr>
        <w:tblW w:w="9465" w:type="dxa"/>
        <w:tblLayout w:type="fixed"/>
        <w:tblLook w:val="00A0" w:firstRow="1" w:lastRow="0" w:firstColumn="1" w:lastColumn="0" w:noHBand="0" w:noVBand="0"/>
      </w:tblPr>
      <w:tblGrid>
        <w:gridCol w:w="4644"/>
        <w:gridCol w:w="4821"/>
      </w:tblGrid>
      <w:tr w:rsidR="009C411C" w:rsidRPr="000542F9" w:rsidTr="009C411C">
        <w:trPr>
          <w:trHeight w:val="1735"/>
        </w:trPr>
        <w:tc>
          <w:tcPr>
            <w:tcW w:w="4644" w:type="dxa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pacing w:val="2"/>
                <w:sz w:val="20"/>
                <w:szCs w:val="20"/>
              </w:rPr>
            </w:pPr>
            <w:r w:rsidRPr="000542F9">
              <w:rPr>
                <w:rFonts w:cs="Arial"/>
                <w:bCs/>
                <w:spacing w:val="2"/>
                <w:sz w:val="20"/>
                <w:szCs w:val="20"/>
              </w:rPr>
              <w:t>Администрация Подгоренского муниципального района Воронежской области</w:t>
            </w:r>
          </w:p>
        </w:tc>
        <w:tc>
          <w:tcPr>
            <w:tcW w:w="4820" w:type="dxa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pacing w:val="2"/>
                <w:sz w:val="20"/>
                <w:szCs w:val="20"/>
              </w:rPr>
            </w:pPr>
            <w:r w:rsidRPr="000542F9">
              <w:rPr>
                <w:rFonts w:cs="Arial"/>
                <w:spacing w:val="2"/>
                <w:sz w:val="20"/>
                <w:szCs w:val="20"/>
              </w:rPr>
              <w:t>Администрация________________ поселения Подгоренского муниципального района Воронежской области</w:t>
            </w:r>
          </w:p>
        </w:tc>
      </w:tr>
      <w:tr w:rsidR="009C411C" w:rsidRPr="000542F9" w:rsidTr="009C411C">
        <w:tc>
          <w:tcPr>
            <w:tcW w:w="4644" w:type="dxa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pacing w:val="2"/>
                <w:sz w:val="20"/>
                <w:szCs w:val="20"/>
              </w:rPr>
            </w:pPr>
            <w:r w:rsidRPr="000542F9">
              <w:rPr>
                <w:rFonts w:cs="Arial"/>
                <w:bCs/>
                <w:spacing w:val="2"/>
                <w:sz w:val="20"/>
                <w:szCs w:val="20"/>
              </w:rPr>
              <w:t>396560 Воронежская область,</w:t>
            </w:r>
            <w:r w:rsidR="003D220E" w:rsidRPr="000542F9">
              <w:rPr>
                <w:rFonts w:cs="Arial"/>
                <w:bCs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542F9">
              <w:rPr>
                <w:rFonts w:cs="Arial"/>
                <w:bCs/>
                <w:spacing w:val="2"/>
                <w:sz w:val="20"/>
                <w:szCs w:val="20"/>
              </w:rPr>
              <w:t>п.г.т</w:t>
            </w:r>
            <w:proofErr w:type="spellEnd"/>
            <w:r w:rsidRPr="000542F9">
              <w:rPr>
                <w:rFonts w:cs="Arial"/>
                <w:bCs/>
                <w:spacing w:val="2"/>
                <w:sz w:val="20"/>
                <w:szCs w:val="20"/>
              </w:rPr>
              <w:t>. Подгоренский, ул. Первомайская, д. 58</w:t>
            </w:r>
          </w:p>
        </w:tc>
        <w:tc>
          <w:tcPr>
            <w:tcW w:w="4820" w:type="dxa"/>
            <w:hideMark/>
          </w:tcPr>
          <w:p w:rsidR="009C411C" w:rsidRPr="000542F9" w:rsidRDefault="009C411C" w:rsidP="00723F9F">
            <w:pPr>
              <w:widowControl w:val="0"/>
              <w:tabs>
                <w:tab w:val="left" w:pos="4604"/>
              </w:tabs>
              <w:ind w:firstLine="0"/>
              <w:rPr>
                <w:rFonts w:cs="Arial"/>
                <w:spacing w:val="2"/>
                <w:sz w:val="20"/>
                <w:szCs w:val="20"/>
              </w:rPr>
            </w:pPr>
            <w:r w:rsidRPr="000542F9">
              <w:rPr>
                <w:rFonts w:cs="Arial"/>
                <w:spacing w:val="2"/>
                <w:sz w:val="20"/>
                <w:szCs w:val="20"/>
              </w:rPr>
              <w:t>______________________________________________________</w:t>
            </w:r>
          </w:p>
        </w:tc>
      </w:tr>
      <w:tr w:rsidR="009C411C" w:rsidRPr="000542F9" w:rsidTr="009C411C">
        <w:tc>
          <w:tcPr>
            <w:tcW w:w="4644" w:type="dxa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pacing w:val="2"/>
                <w:sz w:val="20"/>
                <w:szCs w:val="20"/>
              </w:rPr>
            </w:pPr>
            <w:r w:rsidRPr="000542F9">
              <w:rPr>
                <w:rFonts w:cs="Arial"/>
                <w:spacing w:val="2"/>
                <w:sz w:val="20"/>
                <w:szCs w:val="20"/>
              </w:rPr>
              <w:t>Глава администрации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pacing w:val="2"/>
                <w:sz w:val="20"/>
                <w:szCs w:val="20"/>
              </w:rPr>
            </w:pPr>
            <w:r w:rsidRPr="000542F9">
              <w:rPr>
                <w:rFonts w:cs="Arial"/>
                <w:spacing w:val="2"/>
                <w:sz w:val="20"/>
                <w:szCs w:val="20"/>
              </w:rPr>
              <w:t>Подгоренского муниципального района Воронежской области</w:t>
            </w:r>
            <w:r w:rsidR="003D220E" w:rsidRPr="000542F9">
              <w:rPr>
                <w:rFonts w:cs="Arial"/>
                <w:spacing w:val="2"/>
                <w:sz w:val="20"/>
                <w:szCs w:val="20"/>
              </w:rPr>
              <w:t xml:space="preserve"> 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pacing w:val="2"/>
                <w:sz w:val="20"/>
                <w:szCs w:val="20"/>
              </w:rPr>
            </w:pPr>
            <w:r w:rsidRPr="000542F9">
              <w:rPr>
                <w:rFonts w:cs="Arial"/>
                <w:spacing w:val="2"/>
                <w:sz w:val="20"/>
                <w:szCs w:val="20"/>
              </w:rPr>
              <w:t>____________/</w:t>
            </w:r>
            <w:r w:rsidR="003D220E" w:rsidRPr="000542F9">
              <w:rPr>
                <w:rFonts w:cs="Arial"/>
                <w:spacing w:val="2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pacing w:val="2"/>
                <w:sz w:val="20"/>
                <w:szCs w:val="20"/>
              </w:rPr>
              <w:t>/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pacing w:val="2"/>
                <w:sz w:val="20"/>
                <w:szCs w:val="20"/>
              </w:rPr>
            </w:pPr>
            <w:r w:rsidRPr="000542F9">
              <w:rPr>
                <w:rFonts w:cs="Arial"/>
                <w:bCs/>
                <w:spacing w:val="2"/>
                <w:sz w:val="20"/>
                <w:szCs w:val="20"/>
              </w:rPr>
              <w:t>М.П.</w:t>
            </w:r>
          </w:p>
        </w:tc>
        <w:tc>
          <w:tcPr>
            <w:tcW w:w="4820" w:type="dxa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pacing w:val="2"/>
                <w:sz w:val="20"/>
                <w:szCs w:val="20"/>
              </w:rPr>
            </w:pPr>
            <w:r w:rsidRPr="000542F9">
              <w:rPr>
                <w:rFonts w:cs="Arial"/>
                <w:spacing w:val="2"/>
                <w:sz w:val="20"/>
                <w:szCs w:val="20"/>
              </w:rPr>
              <w:t>Глава _____________ поселения Подгоренского муниципального района Воронежской области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pacing w:val="2"/>
                <w:sz w:val="20"/>
                <w:szCs w:val="20"/>
              </w:rPr>
            </w:pPr>
            <w:r w:rsidRPr="000542F9">
              <w:rPr>
                <w:rFonts w:cs="Arial"/>
                <w:spacing w:val="2"/>
                <w:sz w:val="20"/>
                <w:szCs w:val="20"/>
              </w:rPr>
              <w:t>_____________/</w:t>
            </w:r>
            <w:r w:rsidR="003D220E" w:rsidRPr="000542F9">
              <w:rPr>
                <w:rFonts w:cs="Arial"/>
                <w:spacing w:val="2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pacing w:val="2"/>
                <w:sz w:val="20"/>
                <w:szCs w:val="20"/>
              </w:rPr>
              <w:t>/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bCs/>
                <w:spacing w:val="2"/>
                <w:sz w:val="20"/>
                <w:szCs w:val="20"/>
              </w:rPr>
            </w:pPr>
            <w:r w:rsidRPr="000542F9">
              <w:rPr>
                <w:rFonts w:cs="Arial"/>
                <w:spacing w:val="2"/>
                <w:sz w:val="20"/>
                <w:szCs w:val="20"/>
              </w:rPr>
              <w:t>М.П.</w:t>
            </w:r>
          </w:p>
        </w:tc>
      </w:tr>
    </w:tbl>
    <w:p w:rsidR="005C4415" w:rsidRDefault="005C4415" w:rsidP="00723F9F">
      <w:pPr>
        <w:widowControl w:val="0"/>
        <w:ind w:firstLine="0"/>
        <w:rPr>
          <w:rFonts w:cs="Arial"/>
          <w:sz w:val="20"/>
          <w:szCs w:val="20"/>
          <w:lang w:eastAsia="en-US"/>
        </w:rPr>
      </w:pPr>
    </w:p>
    <w:p w:rsidR="009C411C" w:rsidRPr="000542F9" w:rsidRDefault="005C4415" w:rsidP="007F2C1C">
      <w:pPr>
        <w:widowControl w:val="0"/>
        <w:ind w:left="5103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eastAsia="en-US"/>
        </w:rPr>
        <w:br w:type="page"/>
      </w:r>
      <w:r w:rsidR="009C411C" w:rsidRPr="000542F9">
        <w:rPr>
          <w:rFonts w:cs="Arial"/>
          <w:spacing w:val="2"/>
          <w:sz w:val="20"/>
          <w:szCs w:val="20"/>
        </w:rPr>
        <w:lastRenderedPageBreak/>
        <w:t>Приложение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="009C411C" w:rsidRPr="000542F9">
        <w:rPr>
          <w:rFonts w:cs="Arial"/>
          <w:spacing w:val="2"/>
          <w:sz w:val="20"/>
          <w:szCs w:val="20"/>
        </w:rPr>
        <w:t>к соглашению о предоставлении иных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="009C411C" w:rsidRPr="000542F9">
        <w:rPr>
          <w:rFonts w:cs="Arial"/>
          <w:spacing w:val="2"/>
          <w:sz w:val="20"/>
          <w:szCs w:val="20"/>
        </w:rPr>
        <w:t>межбюджетных трансфертов, передаваемых из бюджета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="009C411C" w:rsidRPr="000542F9">
        <w:rPr>
          <w:rFonts w:cs="Arial"/>
          <w:spacing w:val="2"/>
          <w:sz w:val="20"/>
          <w:szCs w:val="20"/>
        </w:rPr>
        <w:t>Подгоренского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="009C411C" w:rsidRPr="000542F9">
        <w:rPr>
          <w:rFonts w:cs="Arial"/>
          <w:spacing w:val="2"/>
          <w:sz w:val="20"/>
          <w:szCs w:val="20"/>
        </w:rPr>
        <w:t xml:space="preserve">муниципального района </w:t>
      </w:r>
      <w:r w:rsidR="009C411C" w:rsidRPr="000542F9">
        <w:rPr>
          <w:rFonts w:cs="Arial"/>
          <w:sz w:val="20"/>
          <w:szCs w:val="20"/>
        </w:rPr>
        <w:t xml:space="preserve">Воронежской области </w:t>
      </w:r>
      <w:r w:rsidR="009C411C" w:rsidRPr="000542F9">
        <w:rPr>
          <w:rFonts w:cs="Arial"/>
          <w:spacing w:val="2"/>
          <w:sz w:val="20"/>
          <w:szCs w:val="20"/>
        </w:rPr>
        <w:t>бюджету ____________поселения Подгоренского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="009C411C" w:rsidRPr="000542F9">
        <w:rPr>
          <w:rFonts w:cs="Arial"/>
          <w:spacing w:val="2"/>
          <w:sz w:val="20"/>
          <w:szCs w:val="20"/>
        </w:rPr>
        <w:t xml:space="preserve">муниципального района </w:t>
      </w:r>
      <w:r w:rsidR="009C411C" w:rsidRPr="000542F9">
        <w:rPr>
          <w:rFonts w:cs="Arial"/>
          <w:sz w:val="20"/>
          <w:szCs w:val="20"/>
        </w:rPr>
        <w:t>Воронежской области</w:t>
      </w:r>
    </w:p>
    <w:p w:rsidR="009C411C" w:rsidRPr="000542F9" w:rsidRDefault="009C411C" w:rsidP="007F2C1C">
      <w:pPr>
        <w:widowControl w:val="0"/>
        <w:ind w:left="5103" w:firstLine="0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7F2C1C">
      <w:pPr>
        <w:widowControl w:val="0"/>
        <w:ind w:firstLine="0"/>
        <w:jc w:val="center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Отчет об использовании иных межбюджетных трансфертов, передаваемых из бюджета Подгоренского муниципального района Воронежской области бюджету ________________________ поселения</w:t>
      </w:r>
      <w:r w:rsidR="007F2C1C" w:rsidRPr="007F2C1C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Подгоренского муниципального района Воронежской области</w:t>
      </w:r>
    </w:p>
    <w:p w:rsidR="009C411C" w:rsidRPr="000542F9" w:rsidRDefault="009C411C" w:rsidP="00723F9F">
      <w:pPr>
        <w:pStyle w:val="ConsPlusTitle"/>
        <w:jc w:val="both"/>
        <w:rPr>
          <w:rFonts w:cs="Arial"/>
          <w:b w:val="0"/>
        </w:rPr>
      </w:pPr>
      <w:r w:rsidRPr="000542F9">
        <w:rPr>
          <w:rFonts w:cs="Arial"/>
          <w:b w:val="0"/>
        </w:rPr>
        <w:t xml:space="preserve"> 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820"/>
        <w:gridCol w:w="1274"/>
        <w:gridCol w:w="1133"/>
        <w:gridCol w:w="1700"/>
        <w:gridCol w:w="992"/>
        <w:gridCol w:w="1133"/>
      </w:tblGrid>
      <w:tr w:rsidR="009C411C" w:rsidRPr="000542F9" w:rsidTr="009C411C">
        <w:trPr>
          <w:trHeight w:val="134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Документ обоснование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Цели расходования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Сумма выделенных средств,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Сумма использованных средств,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Наименование, дата, 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номер документов, подтверждающих использование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Остаток неиспользованных 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Примечание</w:t>
            </w:r>
          </w:p>
        </w:tc>
      </w:tr>
      <w:tr w:rsidR="009C411C" w:rsidRPr="000542F9" w:rsidTr="009C411C">
        <w:trPr>
          <w:trHeight w:val="22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</w:tr>
      <w:tr w:rsidR="009C411C" w:rsidRPr="000542F9" w:rsidTr="009C411C">
        <w:trPr>
          <w:trHeight w:val="85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Глава (глава администрации) ___________ поселения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_______________</w:t>
      </w:r>
    </w:p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7F2C1C" w:rsidP="007F2C1C">
      <w:pPr>
        <w:widowControl w:val="0"/>
        <w:ind w:left="4536" w:firstLine="0"/>
        <w:textAlignment w:val="baseline"/>
        <w:rPr>
          <w:rFonts w:cs="Arial"/>
          <w:sz w:val="20"/>
          <w:szCs w:val="20"/>
        </w:rPr>
      </w:pPr>
      <w:r>
        <w:rPr>
          <w:rFonts w:cs="Arial"/>
          <w:spacing w:val="2"/>
          <w:sz w:val="20"/>
          <w:szCs w:val="20"/>
        </w:rPr>
        <w:br w:type="page"/>
      </w:r>
      <w:r w:rsidR="009C411C" w:rsidRPr="000542F9">
        <w:rPr>
          <w:rFonts w:cs="Arial"/>
          <w:spacing w:val="2"/>
          <w:sz w:val="20"/>
          <w:szCs w:val="20"/>
        </w:rPr>
        <w:lastRenderedPageBreak/>
        <w:t>Приложение № 2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="009C411C" w:rsidRPr="000542F9">
        <w:rPr>
          <w:rFonts w:cs="Arial"/>
          <w:spacing w:val="2"/>
          <w:sz w:val="20"/>
          <w:szCs w:val="20"/>
        </w:rPr>
        <w:t>к Порядку предоставления иных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="009C411C" w:rsidRPr="000542F9">
        <w:rPr>
          <w:rFonts w:cs="Arial"/>
          <w:spacing w:val="2"/>
          <w:sz w:val="20"/>
          <w:szCs w:val="20"/>
        </w:rPr>
        <w:t>межбюджетных трансфертов из бюджета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="009C411C" w:rsidRPr="000542F9">
        <w:rPr>
          <w:rFonts w:cs="Arial"/>
          <w:spacing w:val="2"/>
          <w:sz w:val="20"/>
          <w:szCs w:val="20"/>
        </w:rPr>
        <w:t>Подгоренского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="009C411C" w:rsidRPr="000542F9">
        <w:rPr>
          <w:rFonts w:cs="Arial"/>
          <w:spacing w:val="2"/>
          <w:sz w:val="20"/>
          <w:szCs w:val="20"/>
        </w:rPr>
        <w:t xml:space="preserve">муниципального района </w:t>
      </w:r>
      <w:r w:rsidR="009C411C" w:rsidRPr="000542F9">
        <w:rPr>
          <w:rFonts w:cs="Arial"/>
          <w:sz w:val="20"/>
          <w:szCs w:val="20"/>
        </w:rPr>
        <w:t xml:space="preserve">Воронежской области </w:t>
      </w:r>
      <w:r w:rsidR="009C411C" w:rsidRPr="000542F9">
        <w:rPr>
          <w:rFonts w:cs="Arial"/>
          <w:spacing w:val="2"/>
          <w:sz w:val="20"/>
          <w:szCs w:val="20"/>
        </w:rPr>
        <w:t>бюджетам поселений Подгоренского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="009C411C" w:rsidRPr="000542F9">
        <w:rPr>
          <w:rFonts w:cs="Arial"/>
          <w:spacing w:val="2"/>
          <w:sz w:val="20"/>
          <w:szCs w:val="20"/>
        </w:rPr>
        <w:t xml:space="preserve">муниципального района </w:t>
      </w:r>
      <w:r w:rsidR="009C411C" w:rsidRPr="000542F9">
        <w:rPr>
          <w:rFonts w:cs="Arial"/>
          <w:sz w:val="20"/>
          <w:szCs w:val="20"/>
        </w:rPr>
        <w:t>Воронежской области</w:t>
      </w:r>
    </w:p>
    <w:p w:rsidR="009C411C" w:rsidRPr="000542F9" w:rsidRDefault="009C411C" w:rsidP="007F2C1C">
      <w:pPr>
        <w:widowControl w:val="0"/>
        <w:ind w:left="4536" w:firstLine="0"/>
        <w:rPr>
          <w:rFonts w:cs="Arial"/>
          <w:sz w:val="20"/>
          <w:szCs w:val="20"/>
        </w:rPr>
      </w:pPr>
    </w:p>
    <w:p w:rsidR="009C411C" w:rsidRPr="000542F9" w:rsidRDefault="009C411C" w:rsidP="007F2C1C">
      <w:pPr>
        <w:widowControl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ТИПОВАЯ ФОРМА СОГЛАШЕНИЯ</w:t>
      </w:r>
    </w:p>
    <w:p w:rsidR="009C411C" w:rsidRPr="000542F9" w:rsidRDefault="009C411C" w:rsidP="007F2C1C">
      <w:pPr>
        <w:widowControl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о предоставлении иных межбюджетных трансфертов, полученных из областного бюджета, на </w:t>
      </w:r>
      <w:proofErr w:type="spellStart"/>
      <w:r w:rsidRPr="000542F9">
        <w:rPr>
          <w:rFonts w:cs="Arial"/>
          <w:sz w:val="20"/>
          <w:szCs w:val="20"/>
        </w:rPr>
        <w:t>софинансирование</w:t>
      </w:r>
      <w:proofErr w:type="spellEnd"/>
      <w:r w:rsidRPr="000542F9">
        <w:rPr>
          <w:rFonts w:cs="Arial"/>
          <w:sz w:val="20"/>
          <w:szCs w:val="20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___________________________,</w:t>
      </w:r>
    </w:p>
    <w:p w:rsidR="009C411C" w:rsidRPr="000542F9" w:rsidRDefault="009C411C" w:rsidP="007F2C1C">
      <w:pPr>
        <w:widowControl w:val="0"/>
        <w:autoSpaceDE w:val="0"/>
        <w:autoSpaceDN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в рамках государственной программы Воронежской области «_____________________________» на 20___ год</w:t>
      </w:r>
    </w:p>
    <w:p w:rsidR="009C411C" w:rsidRPr="000542F9" w:rsidRDefault="009C411C" w:rsidP="007F2C1C">
      <w:pPr>
        <w:widowControl w:val="0"/>
        <w:ind w:firstLine="0"/>
        <w:jc w:val="center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proofErr w:type="spellStart"/>
      <w:r w:rsidRPr="000542F9">
        <w:rPr>
          <w:rFonts w:cs="Arial"/>
          <w:sz w:val="20"/>
          <w:szCs w:val="20"/>
        </w:rPr>
        <w:t>п.г.т</w:t>
      </w:r>
      <w:proofErr w:type="spellEnd"/>
      <w:r w:rsidRPr="000542F9">
        <w:rPr>
          <w:rFonts w:cs="Arial"/>
          <w:sz w:val="20"/>
          <w:szCs w:val="20"/>
        </w:rPr>
        <w:t>. Подгоренский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«___» ________ 20___ г.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Администрация Подгоренского муниципального района Воронежской области, именуемая в дальнейшем «Администрация района», в лице главы Подгоренского муниципального района Воронежской области ______________________________, действующего на основании Устава Подгоренского муниципального района Воронежской области, с одной стороны, и администрация _____________ сельского поселения Подгоренского муниципального района Воронежской области, именуемая в дальнейшем «Получатель», в лице главы ____________ сельского поселения Подгоренского муниципального района Воронежской области ________________________, действующего(ей) на основании Устава __________________ поселения Подгоренского муниципального района Воронежской области, с другой стороны, в дальнейшем именуемые «Стороны», в соответствии с Бюджетным кодексом Российской Федерации</w:t>
      </w:r>
      <w:r w:rsidRPr="000542F9">
        <w:rPr>
          <w:rFonts w:cs="Arial"/>
          <w:bCs/>
          <w:sz w:val="20"/>
          <w:szCs w:val="20"/>
        </w:rPr>
        <w:t>, Законом Воронежской области от ___________________</w:t>
      </w:r>
      <w:r w:rsidRPr="000542F9">
        <w:rPr>
          <w:rFonts w:cs="Arial"/>
          <w:sz w:val="20"/>
          <w:szCs w:val="20"/>
        </w:rPr>
        <w:t xml:space="preserve"> года № _____ «Об областном бюджете на ___ год и на плановый период _____ и _____ годов»</w:t>
      </w:r>
      <w:r w:rsidRPr="000542F9">
        <w:rPr>
          <w:rFonts w:cs="Arial"/>
          <w:bCs/>
          <w:sz w:val="20"/>
          <w:szCs w:val="20"/>
        </w:rPr>
        <w:t>, постановлением правительства Воронежской области от ____________ года</w:t>
      </w:r>
      <w:r w:rsidR="003D220E" w:rsidRPr="000542F9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bCs/>
          <w:sz w:val="20"/>
          <w:szCs w:val="20"/>
        </w:rPr>
        <w:t>№ ______ «Об утверждении государственной программы Воронежской области _______________________________________» (далее – Программа), решением Совета народных депутатов Подгоренского муниципального района Воронежской области от ________________ года № ____</w:t>
      </w:r>
      <w:r w:rsidR="003D220E" w:rsidRPr="000542F9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bCs/>
          <w:sz w:val="20"/>
          <w:szCs w:val="20"/>
        </w:rPr>
        <w:t xml:space="preserve">«О районном бюджете на _____ год и плановый период _____ и _____ годов», </w:t>
      </w:r>
      <w:r w:rsidRPr="000542F9">
        <w:rPr>
          <w:rFonts w:cs="Arial"/>
          <w:sz w:val="20"/>
          <w:szCs w:val="20"/>
        </w:rPr>
        <w:t>заключили настоящее соглашение о нижеследующем (далее – Соглашение).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numPr>
          <w:ilvl w:val="0"/>
          <w:numId w:val="10"/>
        </w:numPr>
        <w:tabs>
          <w:tab w:val="num" w:pos="0"/>
        </w:tabs>
        <w:ind w:left="0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Предмет соглашения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1.1. Предметом Соглашения является предоставление иных межбюджетных трансфертов, полученных из областного бюджета, на </w:t>
      </w:r>
      <w:proofErr w:type="spellStart"/>
      <w:r w:rsidRPr="000542F9">
        <w:rPr>
          <w:rFonts w:cs="Arial"/>
          <w:sz w:val="20"/>
          <w:szCs w:val="20"/>
        </w:rPr>
        <w:t>софинансирование</w:t>
      </w:r>
      <w:proofErr w:type="spellEnd"/>
      <w:r w:rsidRPr="000542F9">
        <w:rPr>
          <w:rFonts w:cs="Arial"/>
          <w:sz w:val="20"/>
          <w:szCs w:val="20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__________________________ (далее – иные межбюджетные трансферты) в объеме ____________ рублей (______________________</w:t>
      </w:r>
      <w:proofErr w:type="spellStart"/>
      <w:r w:rsidRPr="000542F9">
        <w:rPr>
          <w:rFonts w:cs="Arial"/>
          <w:sz w:val="20"/>
          <w:szCs w:val="20"/>
        </w:rPr>
        <w:t>рублей___копеек</w:t>
      </w:r>
      <w:proofErr w:type="spellEnd"/>
      <w:r w:rsidRPr="000542F9">
        <w:rPr>
          <w:rFonts w:cs="Arial"/>
          <w:sz w:val="20"/>
          <w:szCs w:val="20"/>
        </w:rPr>
        <w:t xml:space="preserve">) администрации _________________ сельского поселения в целях </w:t>
      </w:r>
      <w:proofErr w:type="spellStart"/>
      <w:r w:rsidRPr="000542F9">
        <w:rPr>
          <w:rFonts w:cs="Arial"/>
          <w:sz w:val="20"/>
          <w:szCs w:val="20"/>
        </w:rPr>
        <w:t>софинансирования</w:t>
      </w:r>
      <w:proofErr w:type="spellEnd"/>
      <w:r w:rsidRPr="000542F9">
        <w:rPr>
          <w:rFonts w:cs="Arial"/>
          <w:sz w:val="20"/>
          <w:szCs w:val="20"/>
        </w:rPr>
        <w:t xml:space="preserve"> мероприятия по __________________________ </w:t>
      </w:r>
      <w:r w:rsidRPr="000542F9">
        <w:rPr>
          <w:rFonts w:cs="Arial"/>
          <w:color w:val="000000"/>
          <w:sz w:val="20"/>
          <w:szCs w:val="20"/>
        </w:rPr>
        <w:t>в соответствии с Приложением № 1 к настоящему Соглашению.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1.2. Получателем иных межбюджетных трансфертов является администрация ____________________ сельского поселения Подгоренского муниципального района Воронежской области.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1.3. Исполнение полномочий и функций, установленных настоящим Соглашением, осуществляется в пределах соответствующих бюджетных ассигнований на _____ год.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numPr>
          <w:ilvl w:val="0"/>
          <w:numId w:val="10"/>
        </w:numPr>
        <w:tabs>
          <w:tab w:val="num" w:pos="0"/>
        </w:tabs>
        <w:ind w:left="0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Условия предоставления иных межбюджетных трансфертов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color w:val="000000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2.1. Иные межбюджетные трансферты предоставляются при условии наличия средств в бюджете _______________ сельского поселения в размере _______________ рублей (______________________ рубля ___ копеек) на </w:t>
      </w:r>
      <w:proofErr w:type="spellStart"/>
      <w:r w:rsidRPr="000542F9">
        <w:rPr>
          <w:rFonts w:cs="Arial"/>
          <w:sz w:val="20"/>
          <w:szCs w:val="20"/>
        </w:rPr>
        <w:t>софинансирование</w:t>
      </w:r>
      <w:proofErr w:type="spellEnd"/>
      <w:r w:rsidRPr="000542F9">
        <w:rPr>
          <w:rFonts w:cs="Arial"/>
          <w:sz w:val="20"/>
          <w:szCs w:val="20"/>
        </w:rPr>
        <w:t xml:space="preserve"> мероприятия по ________________________, </w:t>
      </w:r>
      <w:r w:rsidRPr="000542F9">
        <w:rPr>
          <w:rFonts w:cs="Arial"/>
          <w:color w:val="000000"/>
          <w:sz w:val="20"/>
          <w:szCs w:val="20"/>
        </w:rPr>
        <w:t>что подтверждается выпиской из бюджета ________________ сельского поселения.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numPr>
          <w:ilvl w:val="0"/>
          <w:numId w:val="10"/>
        </w:numPr>
        <w:tabs>
          <w:tab w:val="num" w:pos="0"/>
        </w:tabs>
        <w:ind w:left="0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Права и обязанности Сторон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3.1. Администрация района обязана: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3.1.1.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 xml:space="preserve">Обеспечить перечисление иных межбюджетных трансфертов в бюджет __________________ сельского поселения на лицевой счет финансового органа, открытый в территориальном органе </w:t>
      </w:r>
      <w:r w:rsidRPr="000542F9">
        <w:rPr>
          <w:rFonts w:cs="Arial"/>
          <w:sz w:val="20"/>
          <w:szCs w:val="20"/>
        </w:rPr>
        <w:lastRenderedPageBreak/>
        <w:t>Федерального казначейства.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3.2. Администрация района имеет право: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3.2.1. Осуществлять мониторинг и контроль за использованием администрацией ________________ сельского поселения иных межбюджетных трансфертов в соответствии с условиями и целями, определенными при предоставлении указанных средств.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3.2.2. Запрашивать в письменной форме у администрации ________________ сельского поселения информацию, связанную с реализацией мероприятия.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3.2.3. Принять меры по возврату денежных средств, в полном объеме при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не устранении нарушения условий предоставления иных межбюджетных трансфертов администрацией ______________ сельского поселения, а также в случае установления факта нецелевого использования иных межбюджетных трансфертов.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3.2.4. В случае не устранения администрацией _________________ сельского поселения нарушения условий предоставления иных межбюджетных трансфертов или установления факта нецелевого использования иных межбюджетных трансфертов, Администрация района направляет администрации _________________ сельского поселения требование о возврате иных межбюджетных трансфертов в районный бюджет.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3.2.5. Денежные средства подлежат возврату в течение 30 календарных дней с момента получения требования.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3.2.6. В случае невозврата средств в указанный срок, Администрация района принимает меры по взысканию подлежащих возврату денежных средств в районный бюджет в судебном порядке.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3.3. Администрация ______________ сельского поселения обязана: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bCs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3.3.1. Обеспечить в бюджете _______________ сельского поселения </w:t>
      </w:r>
      <w:r w:rsidRPr="000542F9">
        <w:rPr>
          <w:rFonts w:cs="Arial"/>
          <w:bCs/>
          <w:sz w:val="20"/>
          <w:szCs w:val="20"/>
        </w:rPr>
        <w:t>финансирование расходных обязательств, возникающих при выполнении полномочий органов местного самоуправления в сфере модернизации систем уличного освещения, в размере ____________ % от объема соответствующего расходного обязательства.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3.3.2. Обеспечить контроль за соблюдением целевого использования средств.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3.3.3. Не допускать перерасхода лимита денежных средств, перечисленных иных межбюджетных трансфертов из бюджета.</w:t>
      </w:r>
    </w:p>
    <w:p w:rsidR="009C411C" w:rsidRPr="000542F9" w:rsidRDefault="009C411C" w:rsidP="00723F9F">
      <w:pPr>
        <w:widowControl w:val="0"/>
        <w:tabs>
          <w:tab w:val="left" w:pos="1166"/>
        </w:tabs>
        <w:ind w:firstLine="0"/>
        <w:rPr>
          <w:rFonts w:cs="Arial"/>
          <w:sz w:val="20"/>
          <w:szCs w:val="20"/>
          <w:lang w:val="x-none" w:eastAsia="x-none"/>
        </w:rPr>
      </w:pPr>
      <w:r w:rsidRPr="000542F9">
        <w:rPr>
          <w:rFonts w:cs="Arial"/>
          <w:sz w:val="20"/>
          <w:szCs w:val="20"/>
          <w:lang w:val="x-none" w:eastAsia="x-none"/>
        </w:rPr>
        <w:t>3.3.</w:t>
      </w:r>
      <w:r w:rsidRPr="000542F9">
        <w:rPr>
          <w:rFonts w:cs="Arial"/>
          <w:sz w:val="20"/>
          <w:szCs w:val="20"/>
          <w:lang w:eastAsia="x-none"/>
        </w:rPr>
        <w:t>4</w:t>
      </w:r>
      <w:r w:rsidRPr="000542F9">
        <w:rPr>
          <w:rFonts w:cs="Arial"/>
          <w:sz w:val="20"/>
          <w:szCs w:val="20"/>
          <w:lang w:val="x-none" w:eastAsia="x-none"/>
        </w:rPr>
        <w:t xml:space="preserve">. Обеспечивать исполнение требований </w:t>
      </w:r>
      <w:r w:rsidRPr="000542F9">
        <w:rPr>
          <w:rFonts w:cs="Arial"/>
          <w:sz w:val="20"/>
          <w:szCs w:val="20"/>
          <w:lang w:eastAsia="x-none"/>
        </w:rPr>
        <w:t>Администрации района</w:t>
      </w:r>
      <w:r w:rsidRPr="000542F9">
        <w:rPr>
          <w:rFonts w:cs="Arial"/>
          <w:sz w:val="20"/>
          <w:szCs w:val="20"/>
          <w:lang w:val="x-none" w:eastAsia="x-none"/>
        </w:rPr>
        <w:t xml:space="preserve"> по возврату средств в бюджет </w:t>
      </w:r>
      <w:r w:rsidRPr="000542F9">
        <w:rPr>
          <w:rFonts w:cs="Arial"/>
          <w:sz w:val="20"/>
          <w:szCs w:val="20"/>
          <w:lang w:eastAsia="x-none"/>
        </w:rPr>
        <w:t>Подгоренского муниципального района Воронежской</w:t>
      </w:r>
      <w:r w:rsidRPr="000542F9">
        <w:rPr>
          <w:rFonts w:cs="Arial"/>
          <w:sz w:val="20"/>
          <w:szCs w:val="20"/>
          <w:lang w:val="x-none" w:eastAsia="x-none"/>
        </w:rPr>
        <w:t xml:space="preserve"> области.</w:t>
      </w:r>
    </w:p>
    <w:p w:rsidR="009C411C" w:rsidRPr="000542F9" w:rsidRDefault="009C411C" w:rsidP="00723F9F">
      <w:pPr>
        <w:widowControl w:val="0"/>
        <w:tabs>
          <w:tab w:val="left" w:pos="1180"/>
        </w:tabs>
        <w:ind w:firstLine="0"/>
        <w:rPr>
          <w:rFonts w:cs="Arial"/>
          <w:sz w:val="20"/>
          <w:szCs w:val="20"/>
          <w:lang w:val="x-none" w:eastAsia="x-none"/>
        </w:rPr>
      </w:pPr>
      <w:r w:rsidRPr="000542F9">
        <w:rPr>
          <w:rFonts w:cs="Arial"/>
          <w:sz w:val="20"/>
          <w:szCs w:val="20"/>
          <w:lang w:val="x-none" w:eastAsia="x-none"/>
        </w:rPr>
        <w:t>3.3.</w:t>
      </w:r>
      <w:r w:rsidRPr="000542F9">
        <w:rPr>
          <w:rFonts w:cs="Arial"/>
          <w:sz w:val="20"/>
          <w:szCs w:val="20"/>
          <w:lang w:eastAsia="x-none"/>
        </w:rPr>
        <w:t>5</w:t>
      </w:r>
      <w:r w:rsidRPr="000542F9">
        <w:rPr>
          <w:rFonts w:cs="Arial"/>
          <w:sz w:val="20"/>
          <w:szCs w:val="20"/>
          <w:lang w:val="x-none" w:eastAsia="x-none"/>
        </w:rPr>
        <w:t xml:space="preserve">. Обеспечивать достижение значений показателей результативности исполнения мероприятий, в целях </w:t>
      </w:r>
      <w:proofErr w:type="spellStart"/>
      <w:r w:rsidRPr="000542F9">
        <w:rPr>
          <w:rFonts w:cs="Arial"/>
          <w:sz w:val="20"/>
          <w:szCs w:val="20"/>
          <w:lang w:val="x-none" w:eastAsia="x-none"/>
        </w:rPr>
        <w:t>софинансирования</w:t>
      </w:r>
      <w:proofErr w:type="spellEnd"/>
      <w:r w:rsidRPr="000542F9">
        <w:rPr>
          <w:rFonts w:cs="Arial"/>
          <w:sz w:val="20"/>
          <w:szCs w:val="20"/>
          <w:lang w:val="x-none" w:eastAsia="x-none"/>
        </w:rPr>
        <w:t xml:space="preserve"> которых предоставля</w:t>
      </w:r>
      <w:r w:rsidRPr="000542F9">
        <w:rPr>
          <w:rFonts w:cs="Arial"/>
          <w:sz w:val="20"/>
          <w:szCs w:val="20"/>
          <w:lang w:eastAsia="x-none"/>
        </w:rPr>
        <w:t>ю</w:t>
      </w:r>
      <w:r w:rsidRPr="000542F9">
        <w:rPr>
          <w:rFonts w:cs="Arial"/>
          <w:sz w:val="20"/>
          <w:szCs w:val="20"/>
          <w:lang w:val="x-none" w:eastAsia="x-none"/>
        </w:rPr>
        <w:t>т</w:t>
      </w:r>
      <w:r w:rsidRPr="000542F9">
        <w:rPr>
          <w:rFonts w:cs="Arial"/>
          <w:sz w:val="20"/>
          <w:szCs w:val="20"/>
          <w:lang w:eastAsia="x-none"/>
        </w:rPr>
        <w:t>с</w:t>
      </w:r>
      <w:r w:rsidRPr="000542F9">
        <w:rPr>
          <w:rFonts w:cs="Arial"/>
          <w:sz w:val="20"/>
          <w:szCs w:val="20"/>
          <w:lang w:val="x-none" w:eastAsia="x-none"/>
        </w:rPr>
        <w:t>я ины</w:t>
      </w:r>
      <w:r w:rsidRPr="000542F9">
        <w:rPr>
          <w:rFonts w:cs="Arial"/>
          <w:sz w:val="20"/>
          <w:szCs w:val="20"/>
          <w:lang w:eastAsia="x-none"/>
        </w:rPr>
        <w:t>е</w:t>
      </w:r>
      <w:r w:rsidRPr="000542F9">
        <w:rPr>
          <w:rFonts w:cs="Arial"/>
          <w:sz w:val="20"/>
          <w:szCs w:val="20"/>
          <w:lang w:val="x-none" w:eastAsia="x-none"/>
        </w:rPr>
        <w:t xml:space="preserve"> межбюджетны</w:t>
      </w:r>
      <w:r w:rsidRPr="000542F9">
        <w:rPr>
          <w:rFonts w:cs="Arial"/>
          <w:sz w:val="20"/>
          <w:szCs w:val="20"/>
          <w:lang w:eastAsia="x-none"/>
        </w:rPr>
        <w:t>е</w:t>
      </w:r>
      <w:r w:rsidRPr="000542F9">
        <w:rPr>
          <w:rFonts w:cs="Arial"/>
          <w:sz w:val="20"/>
          <w:szCs w:val="20"/>
          <w:lang w:val="x-none" w:eastAsia="x-none"/>
        </w:rPr>
        <w:t xml:space="preserve"> трансферт</w:t>
      </w:r>
      <w:r w:rsidRPr="000542F9">
        <w:rPr>
          <w:rFonts w:cs="Arial"/>
          <w:sz w:val="20"/>
          <w:szCs w:val="20"/>
          <w:lang w:eastAsia="x-none"/>
        </w:rPr>
        <w:t>ы</w:t>
      </w:r>
      <w:r w:rsidRPr="000542F9">
        <w:rPr>
          <w:rFonts w:cs="Arial"/>
          <w:sz w:val="20"/>
          <w:szCs w:val="20"/>
          <w:lang w:val="x-none" w:eastAsia="x-none"/>
        </w:rPr>
        <w:t>, установленных в соответствии с приложением № 2 к настоящему Соглашению, являющимся его неотъемлемой частью.</w:t>
      </w:r>
    </w:p>
    <w:p w:rsidR="009C411C" w:rsidRPr="000542F9" w:rsidRDefault="009C411C" w:rsidP="00723F9F">
      <w:pPr>
        <w:widowControl w:val="0"/>
        <w:tabs>
          <w:tab w:val="left" w:pos="1185"/>
        </w:tabs>
        <w:ind w:firstLine="0"/>
        <w:rPr>
          <w:rFonts w:cs="Arial"/>
          <w:sz w:val="20"/>
          <w:szCs w:val="20"/>
          <w:lang w:val="x-none" w:eastAsia="x-none"/>
        </w:rPr>
      </w:pPr>
      <w:r w:rsidRPr="000542F9">
        <w:rPr>
          <w:rFonts w:cs="Arial"/>
          <w:sz w:val="20"/>
          <w:szCs w:val="20"/>
          <w:lang w:val="x-none" w:eastAsia="x-none"/>
        </w:rPr>
        <w:t>3.3.</w:t>
      </w:r>
      <w:r w:rsidRPr="000542F9">
        <w:rPr>
          <w:rFonts w:cs="Arial"/>
          <w:sz w:val="20"/>
          <w:szCs w:val="20"/>
          <w:lang w:eastAsia="x-none"/>
        </w:rPr>
        <w:t>6</w:t>
      </w:r>
      <w:r w:rsidRPr="000542F9">
        <w:rPr>
          <w:rFonts w:cs="Arial"/>
          <w:sz w:val="20"/>
          <w:szCs w:val="20"/>
          <w:lang w:val="x-none" w:eastAsia="x-none"/>
        </w:rPr>
        <w:t xml:space="preserve">. Обеспечивать завершение реализации мероприятий не позднее </w:t>
      </w:r>
      <w:r w:rsidRPr="000542F9">
        <w:rPr>
          <w:rFonts w:cs="Arial"/>
          <w:sz w:val="20"/>
          <w:szCs w:val="20"/>
          <w:lang w:eastAsia="x-none"/>
        </w:rPr>
        <w:t>________________</w:t>
      </w:r>
      <w:r w:rsidRPr="000542F9">
        <w:rPr>
          <w:rFonts w:cs="Arial"/>
          <w:sz w:val="20"/>
          <w:szCs w:val="20"/>
          <w:lang w:val="x-none" w:eastAsia="x-none"/>
        </w:rPr>
        <w:t xml:space="preserve"> года.</w:t>
      </w:r>
    </w:p>
    <w:p w:rsidR="009C411C" w:rsidRPr="000542F9" w:rsidRDefault="009C411C" w:rsidP="00723F9F">
      <w:pPr>
        <w:widowControl w:val="0"/>
        <w:tabs>
          <w:tab w:val="left" w:pos="1185"/>
        </w:tabs>
        <w:ind w:firstLine="0"/>
        <w:rPr>
          <w:rFonts w:cs="Arial"/>
          <w:sz w:val="20"/>
          <w:szCs w:val="20"/>
          <w:lang w:val="x-none" w:eastAsia="x-none"/>
        </w:rPr>
      </w:pPr>
      <w:r w:rsidRPr="000542F9">
        <w:rPr>
          <w:rFonts w:cs="Arial"/>
          <w:sz w:val="20"/>
          <w:szCs w:val="20"/>
          <w:lang w:val="x-none" w:eastAsia="x-none"/>
        </w:rPr>
        <w:t>3.3.</w:t>
      </w:r>
      <w:r w:rsidRPr="000542F9">
        <w:rPr>
          <w:rFonts w:cs="Arial"/>
          <w:sz w:val="20"/>
          <w:szCs w:val="20"/>
          <w:lang w:eastAsia="x-none"/>
        </w:rPr>
        <w:t>7</w:t>
      </w:r>
      <w:r w:rsidRPr="000542F9">
        <w:rPr>
          <w:rFonts w:cs="Arial"/>
          <w:sz w:val="20"/>
          <w:szCs w:val="20"/>
          <w:lang w:val="x-none" w:eastAsia="x-none"/>
        </w:rPr>
        <w:t>. Обеспечивать реализацию мероприятий в соответствии с проектно-сметной документацией</w:t>
      </w:r>
      <w:r w:rsidRPr="000542F9">
        <w:rPr>
          <w:rFonts w:cs="Arial"/>
          <w:sz w:val="20"/>
          <w:szCs w:val="20"/>
          <w:lang w:eastAsia="x-none"/>
        </w:rPr>
        <w:t xml:space="preserve"> (при наличии)</w:t>
      </w:r>
      <w:r w:rsidRPr="000542F9">
        <w:rPr>
          <w:rFonts w:cs="Arial"/>
          <w:sz w:val="20"/>
          <w:szCs w:val="20"/>
          <w:lang w:val="x-none" w:eastAsia="x-none"/>
        </w:rPr>
        <w:t>.</w:t>
      </w:r>
    </w:p>
    <w:p w:rsidR="009C411C" w:rsidRPr="000542F9" w:rsidRDefault="009C411C" w:rsidP="00723F9F">
      <w:pPr>
        <w:widowControl w:val="0"/>
        <w:tabs>
          <w:tab w:val="left" w:pos="1170"/>
        </w:tabs>
        <w:ind w:firstLine="0"/>
        <w:rPr>
          <w:rFonts w:cs="Arial"/>
          <w:sz w:val="20"/>
          <w:szCs w:val="20"/>
          <w:lang w:val="x-none" w:eastAsia="x-none"/>
        </w:rPr>
      </w:pPr>
      <w:r w:rsidRPr="000542F9">
        <w:rPr>
          <w:rFonts w:cs="Arial"/>
          <w:sz w:val="20"/>
          <w:szCs w:val="20"/>
          <w:lang w:val="x-none" w:eastAsia="x-none"/>
        </w:rPr>
        <w:t>3.3.</w:t>
      </w:r>
      <w:r w:rsidRPr="000542F9">
        <w:rPr>
          <w:rFonts w:cs="Arial"/>
          <w:sz w:val="20"/>
          <w:szCs w:val="20"/>
          <w:lang w:eastAsia="x-none"/>
        </w:rPr>
        <w:t>8</w:t>
      </w:r>
      <w:r w:rsidRPr="000542F9">
        <w:rPr>
          <w:rFonts w:cs="Arial"/>
          <w:sz w:val="20"/>
          <w:szCs w:val="20"/>
          <w:lang w:val="x-none" w:eastAsia="x-none"/>
        </w:rPr>
        <w:t xml:space="preserve">. Обеспечивать представление в </w:t>
      </w:r>
      <w:r w:rsidRPr="000542F9">
        <w:rPr>
          <w:rFonts w:cs="Arial"/>
          <w:sz w:val="20"/>
          <w:szCs w:val="20"/>
          <w:lang w:eastAsia="x-none"/>
        </w:rPr>
        <w:t>Администрацию района</w:t>
      </w:r>
      <w:r w:rsidRPr="000542F9">
        <w:rPr>
          <w:rFonts w:cs="Arial"/>
          <w:sz w:val="20"/>
          <w:szCs w:val="20"/>
          <w:lang w:val="x-none" w:eastAsia="x-none"/>
        </w:rPr>
        <w:t xml:space="preserve"> отчетов:</w:t>
      </w:r>
    </w:p>
    <w:p w:rsidR="009C411C" w:rsidRPr="000542F9" w:rsidRDefault="009C411C" w:rsidP="00723F9F">
      <w:pPr>
        <w:widowControl w:val="0"/>
        <w:numPr>
          <w:ilvl w:val="0"/>
          <w:numId w:val="12"/>
        </w:numPr>
        <w:tabs>
          <w:tab w:val="left" w:pos="736"/>
          <w:tab w:val="left" w:pos="851"/>
        </w:tabs>
        <w:rPr>
          <w:rFonts w:cs="Arial"/>
          <w:sz w:val="20"/>
          <w:szCs w:val="20"/>
          <w:lang w:val="x-none" w:eastAsia="x-none"/>
        </w:rPr>
      </w:pPr>
      <w:r w:rsidRPr="000542F9">
        <w:rPr>
          <w:rFonts w:cs="Arial"/>
          <w:sz w:val="20"/>
          <w:szCs w:val="20"/>
          <w:lang w:val="x-none" w:eastAsia="x-none"/>
        </w:rPr>
        <w:t xml:space="preserve">о расходовании иных межбюджетных трансфертов нарастающим итогом ежемесячно в срок до </w:t>
      </w:r>
      <w:r w:rsidRPr="000542F9">
        <w:rPr>
          <w:rFonts w:cs="Arial"/>
          <w:sz w:val="20"/>
          <w:szCs w:val="20"/>
          <w:lang w:eastAsia="x-none"/>
        </w:rPr>
        <w:t>7</w:t>
      </w:r>
      <w:r w:rsidRPr="000542F9">
        <w:rPr>
          <w:rFonts w:cs="Arial"/>
          <w:sz w:val="20"/>
          <w:szCs w:val="20"/>
          <w:lang w:val="x-none" w:eastAsia="x-none"/>
        </w:rPr>
        <w:t xml:space="preserve">-го числа месяца, следующего за отчетным периодом, по форме согласно приложению № 3 к настоящему Соглашению, являющегося его неотъемлемой частью; </w:t>
      </w:r>
    </w:p>
    <w:p w:rsidR="009C411C" w:rsidRPr="000542F9" w:rsidRDefault="009C411C" w:rsidP="00723F9F">
      <w:pPr>
        <w:widowControl w:val="0"/>
        <w:numPr>
          <w:ilvl w:val="0"/>
          <w:numId w:val="12"/>
        </w:numPr>
        <w:tabs>
          <w:tab w:val="left" w:pos="736"/>
          <w:tab w:val="left" w:pos="851"/>
        </w:tabs>
        <w:rPr>
          <w:rFonts w:cs="Arial"/>
          <w:sz w:val="20"/>
          <w:szCs w:val="20"/>
          <w:lang w:val="x-none" w:eastAsia="x-none"/>
        </w:rPr>
      </w:pPr>
      <w:r w:rsidRPr="000542F9">
        <w:rPr>
          <w:rFonts w:cs="Arial"/>
          <w:sz w:val="20"/>
          <w:szCs w:val="20"/>
          <w:lang w:val="x-none" w:eastAsia="x-none"/>
        </w:rPr>
        <w:t xml:space="preserve">о достижении значений показателей результативности ежемесячно в срок до </w:t>
      </w:r>
      <w:r w:rsidRPr="000542F9">
        <w:rPr>
          <w:rFonts w:cs="Arial"/>
          <w:sz w:val="20"/>
          <w:szCs w:val="20"/>
          <w:lang w:eastAsia="x-none"/>
        </w:rPr>
        <w:t>7</w:t>
      </w:r>
      <w:r w:rsidRPr="000542F9">
        <w:rPr>
          <w:rFonts w:cs="Arial"/>
          <w:sz w:val="20"/>
          <w:szCs w:val="20"/>
          <w:lang w:val="x-none" w:eastAsia="x-none"/>
        </w:rPr>
        <w:t>-го числа месяца, следующего за отчетным периодом, по форме согласно приложению № 4 к настоящему Соглашению, являющегося его неотъемлемой частью</w:t>
      </w:r>
      <w:r w:rsidRPr="000542F9">
        <w:rPr>
          <w:rFonts w:cs="Arial"/>
          <w:sz w:val="20"/>
          <w:szCs w:val="20"/>
          <w:lang w:eastAsia="x-none"/>
        </w:rPr>
        <w:t>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  <w:lang w:val="x-none" w:eastAsia="x-none"/>
        </w:rPr>
      </w:pPr>
      <w:r w:rsidRPr="000542F9">
        <w:rPr>
          <w:rFonts w:cs="Arial"/>
          <w:sz w:val="20"/>
          <w:szCs w:val="20"/>
          <w:lang w:val="x-none" w:eastAsia="x-none"/>
        </w:rPr>
        <w:t>3.3.</w:t>
      </w:r>
      <w:r w:rsidRPr="000542F9">
        <w:rPr>
          <w:rFonts w:cs="Arial"/>
          <w:sz w:val="20"/>
          <w:szCs w:val="20"/>
          <w:lang w:eastAsia="x-none"/>
        </w:rPr>
        <w:t>9</w:t>
      </w:r>
      <w:r w:rsidRPr="000542F9">
        <w:rPr>
          <w:rFonts w:cs="Arial"/>
          <w:sz w:val="20"/>
          <w:szCs w:val="20"/>
          <w:lang w:val="x-none" w:eastAsia="x-none"/>
        </w:rPr>
        <w:t xml:space="preserve">. В случае получения запроса обеспечивать представление в </w:t>
      </w:r>
      <w:r w:rsidRPr="000542F9">
        <w:rPr>
          <w:rFonts w:cs="Arial"/>
          <w:sz w:val="20"/>
          <w:szCs w:val="20"/>
          <w:lang w:eastAsia="x-none"/>
        </w:rPr>
        <w:t xml:space="preserve">Администрацию района </w:t>
      </w:r>
      <w:r w:rsidRPr="000542F9">
        <w:rPr>
          <w:rFonts w:cs="Arial"/>
          <w:sz w:val="20"/>
          <w:szCs w:val="20"/>
          <w:lang w:val="x-none" w:eastAsia="x-none"/>
        </w:rPr>
        <w:t xml:space="preserve">документов и материалов, необходимых для осуществления контроля за соблюдением </w:t>
      </w:r>
      <w:r w:rsidRPr="000542F9">
        <w:rPr>
          <w:rFonts w:cs="Arial"/>
          <w:sz w:val="20"/>
          <w:szCs w:val="20"/>
          <w:lang w:eastAsia="x-none"/>
        </w:rPr>
        <w:t>администрацией ________________ сельского поселения</w:t>
      </w:r>
      <w:r w:rsidRPr="000542F9">
        <w:rPr>
          <w:rFonts w:cs="Arial"/>
          <w:sz w:val="20"/>
          <w:szCs w:val="20"/>
          <w:lang w:val="x-none" w:eastAsia="x-none"/>
        </w:rPr>
        <w:t xml:space="preserve"> условий предоставления иных межбюджетных трансфертов и других обязательств, предусмотренных Соглашением, в том числе данных бухгалтерского учета и первичной документации, связанных с использованием средств иных межбюджетных трансфертов.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  <w:lang w:val="x-none" w:eastAsia="x-none"/>
        </w:rPr>
      </w:pPr>
      <w:r w:rsidRPr="000542F9">
        <w:rPr>
          <w:rFonts w:cs="Arial"/>
          <w:sz w:val="20"/>
          <w:szCs w:val="20"/>
          <w:lang w:val="x-none" w:eastAsia="x-none"/>
        </w:rPr>
        <w:t>3.3.1</w:t>
      </w:r>
      <w:r w:rsidRPr="000542F9">
        <w:rPr>
          <w:rFonts w:cs="Arial"/>
          <w:sz w:val="20"/>
          <w:szCs w:val="20"/>
          <w:lang w:eastAsia="x-none"/>
        </w:rPr>
        <w:t>0</w:t>
      </w:r>
      <w:r w:rsidRPr="000542F9">
        <w:rPr>
          <w:rFonts w:cs="Arial"/>
          <w:sz w:val="20"/>
          <w:szCs w:val="20"/>
          <w:lang w:val="x-none" w:eastAsia="x-none"/>
        </w:rPr>
        <w:t xml:space="preserve">. В случае изменения (экономии) объемов денежных средств и (или) объемов выполняемых работ, в течение 3 рабочих дней уведомить об этом </w:t>
      </w:r>
      <w:r w:rsidRPr="000542F9">
        <w:rPr>
          <w:rFonts w:cs="Arial"/>
          <w:sz w:val="20"/>
          <w:szCs w:val="20"/>
          <w:lang w:eastAsia="x-none"/>
        </w:rPr>
        <w:t>Администрацию района</w:t>
      </w:r>
      <w:r w:rsidRPr="000542F9">
        <w:rPr>
          <w:rFonts w:cs="Arial"/>
          <w:sz w:val="20"/>
          <w:szCs w:val="20"/>
          <w:lang w:val="x-none" w:eastAsia="x-none"/>
        </w:rPr>
        <w:t>.</w:t>
      </w:r>
    </w:p>
    <w:p w:rsidR="009C411C" w:rsidRPr="000542F9" w:rsidRDefault="009C411C" w:rsidP="00723F9F">
      <w:pPr>
        <w:widowControl w:val="0"/>
        <w:numPr>
          <w:ilvl w:val="2"/>
          <w:numId w:val="14"/>
        </w:numPr>
        <w:tabs>
          <w:tab w:val="left" w:pos="0"/>
          <w:tab w:val="left" w:pos="1560"/>
        </w:tabs>
        <w:ind w:left="0" w:firstLine="0"/>
        <w:rPr>
          <w:rFonts w:cs="Arial"/>
          <w:sz w:val="20"/>
          <w:szCs w:val="20"/>
          <w:lang w:val="x-none" w:eastAsia="x-none"/>
        </w:rPr>
      </w:pPr>
      <w:r w:rsidRPr="000542F9">
        <w:rPr>
          <w:rFonts w:cs="Arial"/>
          <w:sz w:val="20"/>
          <w:szCs w:val="20"/>
          <w:lang w:val="x-none" w:eastAsia="x-none"/>
        </w:rPr>
        <w:t xml:space="preserve">Возвратить в бюджет </w:t>
      </w:r>
      <w:r w:rsidRPr="000542F9">
        <w:rPr>
          <w:rFonts w:cs="Arial"/>
          <w:sz w:val="20"/>
          <w:szCs w:val="20"/>
          <w:lang w:eastAsia="x-none"/>
        </w:rPr>
        <w:t>Подгоренского муниципального района Воронежской области</w:t>
      </w:r>
      <w:r w:rsidRPr="000542F9">
        <w:rPr>
          <w:rFonts w:cs="Arial"/>
          <w:sz w:val="20"/>
          <w:szCs w:val="20"/>
          <w:lang w:val="x-none" w:eastAsia="x-none"/>
        </w:rPr>
        <w:t xml:space="preserve"> не использованный по состоянию на 1 января финансового года, следующего за отчетным, остаток средств иных межбюджетных трансфертов в сроки, установленные бюджетным законодательством Российской Федерации.</w:t>
      </w:r>
    </w:p>
    <w:p w:rsidR="009C411C" w:rsidRPr="000542F9" w:rsidRDefault="009C411C" w:rsidP="00723F9F">
      <w:pPr>
        <w:widowControl w:val="0"/>
        <w:tabs>
          <w:tab w:val="left" w:pos="0"/>
        </w:tabs>
        <w:ind w:firstLine="0"/>
        <w:rPr>
          <w:rFonts w:cs="Arial"/>
          <w:sz w:val="20"/>
          <w:szCs w:val="20"/>
          <w:lang w:val="x-none" w:eastAsia="x-none"/>
        </w:rPr>
      </w:pPr>
      <w:r w:rsidRPr="000542F9">
        <w:rPr>
          <w:rFonts w:cs="Arial"/>
          <w:sz w:val="20"/>
          <w:szCs w:val="20"/>
          <w:lang w:val="x-none" w:eastAsia="x-none"/>
        </w:rPr>
        <w:t>3.3.1</w:t>
      </w:r>
      <w:r w:rsidRPr="000542F9">
        <w:rPr>
          <w:rFonts w:cs="Arial"/>
          <w:sz w:val="20"/>
          <w:szCs w:val="20"/>
          <w:lang w:eastAsia="x-none"/>
        </w:rPr>
        <w:t>2</w:t>
      </w:r>
      <w:r w:rsidRPr="000542F9">
        <w:rPr>
          <w:rFonts w:cs="Arial"/>
          <w:sz w:val="20"/>
          <w:szCs w:val="20"/>
          <w:lang w:val="x-none" w:eastAsia="x-none"/>
        </w:rPr>
        <w:t xml:space="preserve">. Ответственность за нецелевое использование предоставленной иных межбюджетных трансфертов, недостоверность сведений, содержащихся в документах и отчетности, несет </w:t>
      </w:r>
      <w:r w:rsidRPr="000542F9">
        <w:rPr>
          <w:rFonts w:cs="Arial"/>
          <w:sz w:val="20"/>
          <w:szCs w:val="20"/>
          <w:lang w:eastAsia="x-none"/>
        </w:rPr>
        <w:t>администрация _________________ сельского поселения</w:t>
      </w:r>
      <w:r w:rsidRPr="000542F9">
        <w:rPr>
          <w:rFonts w:cs="Arial"/>
          <w:sz w:val="20"/>
          <w:szCs w:val="20"/>
          <w:lang w:val="x-none" w:eastAsia="x-none"/>
        </w:rPr>
        <w:t xml:space="preserve"> в соответствии с действующим </w:t>
      </w:r>
      <w:r w:rsidRPr="000542F9">
        <w:rPr>
          <w:rFonts w:cs="Arial"/>
          <w:sz w:val="20"/>
          <w:szCs w:val="20"/>
          <w:lang w:val="x-none" w:eastAsia="x-none"/>
        </w:rPr>
        <w:lastRenderedPageBreak/>
        <w:t>законодательством.</w:t>
      </w:r>
    </w:p>
    <w:p w:rsidR="009C411C" w:rsidRPr="000542F9" w:rsidRDefault="009C411C" w:rsidP="00723F9F">
      <w:pPr>
        <w:widowControl w:val="0"/>
        <w:tabs>
          <w:tab w:val="left" w:pos="0"/>
        </w:tabs>
        <w:ind w:firstLine="0"/>
        <w:rPr>
          <w:rFonts w:cs="Arial"/>
          <w:sz w:val="20"/>
          <w:szCs w:val="20"/>
          <w:lang w:val="x-none" w:eastAsia="x-none"/>
        </w:rPr>
      </w:pPr>
    </w:p>
    <w:p w:rsidR="009C411C" w:rsidRPr="000542F9" w:rsidRDefault="009C411C" w:rsidP="00723F9F">
      <w:pPr>
        <w:widowControl w:val="0"/>
        <w:numPr>
          <w:ilvl w:val="0"/>
          <w:numId w:val="10"/>
        </w:numPr>
        <w:tabs>
          <w:tab w:val="num" w:pos="0"/>
        </w:tabs>
        <w:ind w:left="0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Порядок финансирования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4.1. Администрация района, в пределах бюджетных ассигнований, направляемых на </w:t>
      </w:r>
      <w:proofErr w:type="spellStart"/>
      <w:r w:rsidRPr="000542F9">
        <w:rPr>
          <w:rFonts w:cs="Arial"/>
          <w:sz w:val="20"/>
          <w:szCs w:val="20"/>
        </w:rPr>
        <w:t>софинансирование</w:t>
      </w:r>
      <w:proofErr w:type="spellEnd"/>
      <w:r w:rsidRPr="000542F9">
        <w:rPr>
          <w:rFonts w:cs="Arial"/>
          <w:sz w:val="20"/>
          <w:szCs w:val="20"/>
        </w:rPr>
        <w:t xml:space="preserve"> мероприятия, указанного в п.1.1 настоящего Соглашения, после получения документального подтверждения о перечислении администрацией ___________________ сельского поселения доли средств местного бюджета на </w:t>
      </w:r>
      <w:proofErr w:type="spellStart"/>
      <w:r w:rsidRPr="000542F9">
        <w:rPr>
          <w:rFonts w:cs="Arial"/>
          <w:sz w:val="20"/>
          <w:szCs w:val="20"/>
        </w:rPr>
        <w:t>софинансирование</w:t>
      </w:r>
      <w:proofErr w:type="spellEnd"/>
      <w:r w:rsidRPr="000542F9">
        <w:rPr>
          <w:rFonts w:cs="Arial"/>
          <w:sz w:val="20"/>
          <w:szCs w:val="20"/>
        </w:rPr>
        <w:t>, вышеуказанного мероприятия, установленной настоящим Соглашением, на основании представленного комплекта документов (муниципальный контракт, дополнительные соглашения к муниципальному контракту, акты о приемке выполненных работ КС-2, справки о стоимости выполненных работ КС-3, счета-фактуры, накладные и др.) перечисляет иные межбюджетные трансферты в бюджет ________________ сельского поселения.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4.2. Перечисление иных межбюджетных трансфертов осуществляется в рамках основного мероприятия «Финансовое обеспечение выполнения других расходных обязательств Воронежской области финансовым отделом» муниципальной программы «Управление муниципальными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финансами</w:t>
      </w:r>
      <w:r w:rsidRPr="000542F9">
        <w:rPr>
          <w:rFonts w:cs="Arial"/>
          <w:bCs/>
          <w:sz w:val="20"/>
          <w:szCs w:val="20"/>
        </w:rPr>
        <w:t xml:space="preserve">, </w:t>
      </w:r>
      <w:r w:rsidRPr="000542F9">
        <w:rPr>
          <w:rFonts w:cs="Arial"/>
          <w:sz w:val="20"/>
          <w:szCs w:val="20"/>
        </w:rPr>
        <w:t>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муниципального района»</w:t>
      </w:r>
      <w:r w:rsidRPr="000542F9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по коду бюджетной классификации: __________________.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pacing w:val="5"/>
          <w:sz w:val="20"/>
          <w:szCs w:val="20"/>
        </w:rPr>
        <w:t>4.3. Данные средства зачисляются в доход бюджета _______________ сельского поселения</w:t>
      </w:r>
      <w:r w:rsidRPr="000542F9">
        <w:rPr>
          <w:rFonts w:cs="Arial"/>
          <w:spacing w:val="-1"/>
          <w:sz w:val="20"/>
          <w:szCs w:val="20"/>
        </w:rPr>
        <w:t xml:space="preserve"> по коду классификации доходов бюджетов Российской Федерации </w:t>
      </w:r>
      <w:r w:rsidRPr="000542F9">
        <w:rPr>
          <w:rFonts w:cs="Arial"/>
          <w:spacing w:val="-2"/>
          <w:sz w:val="20"/>
          <w:szCs w:val="20"/>
        </w:rPr>
        <w:t>914 2 02 49999 10 0000 150 «</w:t>
      </w:r>
      <w:r w:rsidRPr="000542F9">
        <w:rPr>
          <w:rFonts w:cs="Arial"/>
          <w:spacing w:val="-3"/>
          <w:sz w:val="20"/>
          <w:szCs w:val="20"/>
        </w:rPr>
        <w:t>Прочие межбюджетные трансферты, передаваемые бюджетам сельских поселений».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4.4. Объем финансирования может быть изменен в соответствии с изменениями в законодательстве Воронежской области, распоряжениями и постановлениями правительства Воронежской области и Подгоренского муниципального района, другими нормативными правовыми актами области, а также при невыполнении администрацией _____________ сельского поселения обязательств по соглашению.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numPr>
          <w:ilvl w:val="0"/>
          <w:numId w:val="10"/>
        </w:numPr>
        <w:tabs>
          <w:tab w:val="num" w:pos="0"/>
        </w:tabs>
        <w:ind w:left="0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Порядок взаимодействия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noProof/>
          <w:sz w:val="20"/>
          <w:szCs w:val="20"/>
        </w:rPr>
        <w:t xml:space="preserve">5.1. Все </w:t>
      </w:r>
      <w:r w:rsidRPr="000542F9">
        <w:rPr>
          <w:rFonts w:cs="Arial"/>
          <w:sz w:val="20"/>
          <w:szCs w:val="20"/>
        </w:rPr>
        <w:t>уведомления</w:t>
      </w:r>
      <w:r w:rsidRPr="000542F9">
        <w:rPr>
          <w:rFonts w:cs="Arial"/>
          <w:noProof/>
          <w:sz w:val="20"/>
          <w:szCs w:val="20"/>
        </w:rPr>
        <w:t xml:space="preserve"> и сообщения, направляемые Сторонами в связи с</w:t>
      </w:r>
      <w:r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noProof/>
          <w:sz w:val="20"/>
          <w:szCs w:val="20"/>
        </w:rPr>
        <w:t>исполнением настоящего Соглашения, должны быть оформленны в письменной форме.</w:t>
      </w:r>
    </w:p>
    <w:p w:rsidR="009C411C" w:rsidRPr="000542F9" w:rsidRDefault="009C411C" w:rsidP="00723F9F">
      <w:pPr>
        <w:widowControl w:val="0"/>
        <w:tabs>
          <w:tab w:val="num" w:pos="1060"/>
        </w:tabs>
        <w:autoSpaceDE w:val="0"/>
        <w:autoSpaceDN w:val="0"/>
        <w:adjustRightInd w:val="0"/>
        <w:ind w:firstLine="0"/>
        <w:rPr>
          <w:rFonts w:cs="Arial"/>
          <w:noProof/>
          <w:sz w:val="20"/>
          <w:szCs w:val="20"/>
        </w:rPr>
      </w:pPr>
      <w:r w:rsidRPr="000542F9">
        <w:rPr>
          <w:rFonts w:cs="Arial"/>
          <w:noProof/>
          <w:sz w:val="20"/>
          <w:szCs w:val="20"/>
        </w:rPr>
        <w:t>5.2. Стороны обязуются незамедлительно извещать друг друга обо всех изменениях своих юридических адресов и банковских реквизитов.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6. Ответственность сторон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noProof/>
          <w:sz w:val="20"/>
          <w:szCs w:val="20"/>
        </w:rPr>
      </w:pPr>
      <w:r w:rsidRPr="000542F9">
        <w:rPr>
          <w:rFonts w:cs="Arial"/>
          <w:noProof/>
          <w:sz w:val="20"/>
          <w:szCs w:val="20"/>
        </w:rPr>
        <w:t>6.1. За невыполнение или ненадлежащее выполнение своих обязательств по настоящему Соглашению Стороны несут ответственность, установленную законодательством Российской Федерации.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6.2. В случае, если Администрацией района или иным уполномоченным органом проведена проверка правильности расходования администрацией ________________ сельского поселения средств, выделенных в форме иных межбюджетных трансфертов, и установлено необоснованное завышение стоимости затрат, то администрация ________________ сельского поселения по требованию Администрации района возвращает средства иных межбюджетных трансфертов в размере выявленных нарушений.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6.3. В случае невыполнения администрацией _________________ сельского поселения условий предоставления иных межбюджетных трансфертов, бюджетные средства, предоставленные по Соглашению, подлежат возврату в бесспорном порядке в бюджет Подгоренского муниципального района Воронежской области.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numPr>
          <w:ilvl w:val="0"/>
          <w:numId w:val="16"/>
        </w:numPr>
        <w:ind w:left="0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Срок действия Соглашения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noProof/>
          <w:sz w:val="20"/>
          <w:szCs w:val="20"/>
        </w:rPr>
        <w:t>7.1. Настоящее Соглашение вступает в силу со дня его подписания.</w:t>
      </w:r>
    </w:p>
    <w:p w:rsidR="009C411C" w:rsidRPr="000542F9" w:rsidRDefault="009C411C" w:rsidP="00723F9F">
      <w:pPr>
        <w:widowControl w:val="0"/>
        <w:tabs>
          <w:tab w:val="num" w:pos="1060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noProof/>
          <w:sz w:val="20"/>
          <w:szCs w:val="20"/>
        </w:rPr>
        <w:t>7.2. Настоящее Соглашение действует</w:t>
      </w:r>
      <w:r w:rsidRPr="000542F9">
        <w:rPr>
          <w:rFonts w:cs="Arial"/>
          <w:sz w:val="20"/>
          <w:szCs w:val="20"/>
        </w:rPr>
        <w:t xml:space="preserve"> до полного исполнения Сторонами своих обязательств по настоящему Соглашению.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numPr>
          <w:ilvl w:val="0"/>
          <w:numId w:val="16"/>
        </w:numPr>
        <w:ind w:left="0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Прочие условия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noProof/>
          <w:sz w:val="20"/>
          <w:szCs w:val="20"/>
        </w:rPr>
      </w:pPr>
      <w:r w:rsidRPr="000542F9">
        <w:rPr>
          <w:rFonts w:cs="Arial"/>
          <w:noProof/>
          <w:sz w:val="20"/>
          <w:szCs w:val="20"/>
        </w:rPr>
        <w:t>8.1. Стороны принимают все меры к разрешению спорных вопросов путем</w:t>
      </w:r>
      <w:r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noProof/>
          <w:sz w:val="20"/>
          <w:szCs w:val="20"/>
        </w:rPr>
        <w:t>переговоров. Все не урегулированные между сторонами споры о выполнении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noProof/>
          <w:sz w:val="20"/>
          <w:szCs w:val="20"/>
        </w:rPr>
        <w:t>положений настоящего Соглашения рассматриваются в порядке, установленном</w:t>
      </w:r>
      <w:r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noProof/>
          <w:sz w:val="20"/>
          <w:szCs w:val="20"/>
        </w:rPr>
        <w:t>законодательством Российской Федерации.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8.2. Все изменения и дополнения к настоящему соглашению считаются действительными, если они оформлены в письменном виде и подписаны Сторонами.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lastRenderedPageBreak/>
        <w:t>8.3. В случае изменения законодательства Российской Федерации, издания (отмены) законодательных и иных нормативных правовых актов Российской Федерации, непосредственно касающихся предмета настоящего соглашения, Стороны вносят соответствующие изменения или дополнения к настоящему соглашению путем заключения дополнительных соглашений или прекращают его действие.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8.4. Настоящее Соглашение составлено в трех экземплярах, имеющих равную юридическую силу, по одному для каждой из Сторон, третий экземпляр - для финансового отдела администрации Подгоренского муниципального района Воронежской области.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numPr>
          <w:ilvl w:val="0"/>
          <w:numId w:val="16"/>
        </w:numPr>
        <w:ind w:left="0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Юридические адреса, реквизиты и подписи Сторон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9C411C" w:rsidRPr="000542F9" w:rsidTr="009C411C">
        <w:tc>
          <w:tcPr>
            <w:tcW w:w="4786" w:type="dxa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Администрация Подгоренского муниципального района Воронежской</w:t>
            </w:r>
            <w:r w:rsidR="003D220E"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области юридический адрес:</w:t>
            </w:r>
          </w:p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396560, Воронежская область</w:t>
            </w:r>
          </w:p>
          <w:p w:rsidR="009C411C" w:rsidRPr="000542F9" w:rsidRDefault="009C411C" w:rsidP="00723F9F">
            <w:pPr>
              <w:widowControl w:val="0"/>
              <w:tabs>
                <w:tab w:val="left" w:pos="5933"/>
              </w:tabs>
              <w:autoSpaceDE w:val="0"/>
              <w:autoSpaceDN w:val="0"/>
              <w:adjustRightInd w:val="0"/>
              <w:ind w:firstLine="0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Подгоренский район,</w:t>
            </w:r>
            <w:r w:rsidR="003D220E"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п.г.т</w:t>
            </w:r>
            <w:proofErr w:type="spellEnd"/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. Подгоренский</w:t>
            </w:r>
            <w:r w:rsidR="003D220E"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ул. Первомайская, д. 58</w:t>
            </w:r>
          </w:p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ИНН 3624001843 КПП362401001</w:t>
            </w:r>
          </w:p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р/с 40204810300000000551 Отделения</w:t>
            </w:r>
            <w:r w:rsidR="003D220E"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Воронеж г. Воронеж</w:t>
            </w:r>
          </w:p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л/</w:t>
            </w:r>
            <w:proofErr w:type="spellStart"/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сч</w:t>
            </w:r>
            <w:proofErr w:type="spellEnd"/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 xml:space="preserve"> 02313000012 в УФК по Воронежской области </w:t>
            </w:r>
          </w:p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ОКТМО 20641000</w:t>
            </w:r>
            <w:r w:rsidR="003D220E"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0542F9">
              <w:rPr>
                <w:rFonts w:eastAsia="Calibri" w:cs="Arial"/>
                <w:color w:val="000000"/>
                <w:sz w:val="20"/>
                <w:szCs w:val="20"/>
                <w:lang w:eastAsia="en-US"/>
              </w:rPr>
              <w:t>БИК 042007001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Глава Подгоренского муниципального района 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_________________ _______________</w:t>
            </w:r>
          </w:p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9C411C" w:rsidRPr="000542F9">
              <w:rPr>
                <w:rFonts w:cs="Arial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4820" w:type="dxa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sz w:val="20"/>
                <w:szCs w:val="20"/>
                <w:lang w:eastAsia="en-US"/>
              </w:rPr>
              <w:t>Администрация ____________ сельского поселения</w:t>
            </w:r>
            <w:r w:rsidR="003D220E" w:rsidRPr="000542F9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0542F9">
              <w:rPr>
                <w:rFonts w:eastAsia="Calibri" w:cs="Arial"/>
                <w:sz w:val="20"/>
                <w:szCs w:val="20"/>
                <w:lang w:eastAsia="en-US"/>
              </w:rPr>
              <w:t>Подгоренского муниципального района Воронежской области</w:t>
            </w:r>
          </w:p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sz w:val="20"/>
                <w:szCs w:val="20"/>
                <w:lang w:eastAsia="en-US"/>
              </w:rPr>
              <w:t>юридический</w:t>
            </w:r>
            <w:r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eastAsia="Calibri" w:cs="Arial"/>
                <w:sz w:val="20"/>
                <w:szCs w:val="20"/>
                <w:lang w:eastAsia="en-US"/>
              </w:rPr>
              <w:t>адрес:</w:t>
            </w:r>
          </w:p>
          <w:p w:rsidR="009C411C" w:rsidRPr="000542F9" w:rsidRDefault="009C411C" w:rsidP="00723F9F">
            <w:pPr>
              <w:widowControl w:val="0"/>
              <w:tabs>
                <w:tab w:val="center" w:pos="4677"/>
                <w:tab w:val="right" w:pos="9355"/>
              </w:tabs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tabs>
                <w:tab w:val="center" w:pos="4677"/>
                <w:tab w:val="right" w:pos="9355"/>
              </w:tabs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tabs>
                <w:tab w:val="center" w:pos="4677"/>
                <w:tab w:val="right" w:pos="9355"/>
              </w:tabs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tabs>
                <w:tab w:val="center" w:pos="4677"/>
                <w:tab w:val="right" w:pos="9355"/>
              </w:tabs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tabs>
                <w:tab w:val="center" w:pos="4677"/>
                <w:tab w:val="right" w:pos="9355"/>
              </w:tabs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tabs>
                <w:tab w:val="center" w:pos="4677"/>
                <w:tab w:val="right" w:pos="9355"/>
              </w:tabs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tabs>
                <w:tab w:val="center" w:pos="4677"/>
                <w:tab w:val="right" w:pos="9355"/>
              </w:tabs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tabs>
                <w:tab w:val="center" w:pos="4677"/>
                <w:tab w:val="right" w:pos="9355"/>
              </w:tabs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tabs>
                <w:tab w:val="center" w:pos="4677"/>
                <w:tab w:val="right" w:pos="9355"/>
              </w:tabs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tabs>
                <w:tab w:val="center" w:pos="4677"/>
                <w:tab w:val="right" w:pos="9355"/>
              </w:tabs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Глава _________ сельского поселения 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_______________ _________________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М. П.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  <w:sectPr w:rsidR="009C411C" w:rsidRPr="000542F9" w:rsidSect="003D220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268" w:right="567" w:bottom="567" w:left="1701" w:header="709" w:footer="709" w:gutter="0"/>
          <w:cols w:space="720"/>
        </w:sectPr>
      </w:pPr>
    </w:p>
    <w:p w:rsidR="009C411C" w:rsidRPr="000542F9" w:rsidRDefault="009C411C" w:rsidP="007358AB">
      <w:pPr>
        <w:widowControl w:val="0"/>
        <w:ind w:left="7371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lastRenderedPageBreak/>
        <w:t>Приложение № 1</w:t>
      </w:r>
    </w:p>
    <w:p w:rsidR="009C411C" w:rsidRPr="000542F9" w:rsidRDefault="009C411C" w:rsidP="007358AB">
      <w:pPr>
        <w:widowControl w:val="0"/>
        <w:ind w:left="7371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к соглашению о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предоставлении иных межбюджетных трансфертов, полученных из областного бюджета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 xml:space="preserve">на </w:t>
      </w:r>
      <w:proofErr w:type="spellStart"/>
      <w:r w:rsidRPr="000542F9">
        <w:rPr>
          <w:rFonts w:cs="Arial"/>
          <w:sz w:val="20"/>
          <w:szCs w:val="20"/>
        </w:rPr>
        <w:t>софинансирование</w:t>
      </w:r>
      <w:proofErr w:type="spellEnd"/>
      <w:r w:rsidRPr="000542F9">
        <w:rPr>
          <w:rFonts w:cs="Arial"/>
          <w:sz w:val="20"/>
          <w:szCs w:val="20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_____________________, в рамках государственной программы Воронежской области «___________________________» на 20___ год</w:t>
      </w:r>
    </w:p>
    <w:p w:rsidR="009C411C" w:rsidRPr="000542F9" w:rsidRDefault="009C411C" w:rsidP="007358AB">
      <w:pPr>
        <w:widowControl w:val="0"/>
        <w:ind w:left="7371"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bCs/>
          <w:sz w:val="20"/>
          <w:szCs w:val="20"/>
        </w:rPr>
      </w:pPr>
      <w:r w:rsidRPr="000542F9">
        <w:rPr>
          <w:rFonts w:cs="Arial"/>
          <w:bCs/>
          <w:sz w:val="20"/>
          <w:szCs w:val="20"/>
        </w:rPr>
        <w:t xml:space="preserve">Перечень мероприятий, в целях </w:t>
      </w:r>
      <w:proofErr w:type="spellStart"/>
      <w:r w:rsidRPr="000542F9">
        <w:rPr>
          <w:rFonts w:cs="Arial"/>
          <w:bCs/>
          <w:sz w:val="20"/>
          <w:szCs w:val="20"/>
        </w:rPr>
        <w:t>софинансирования</w:t>
      </w:r>
      <w:proofErr w:type="spellEnd"/>
      <w:r w:rsidRPr="000542F9">
        <w:rPr>
          <w:rFonts w:cs="Arial"/>
          <w:bCs/>
          <w:sz w:val="20"/>
          <w:szCs w:val="20"/>
        </w:rPr>
        <w:t xml:space="preserve"> которых предоставляются иные межбюджетные трансферты</w:t>
      </w:r>
    </w:p>
    <w:p w:rsidR="009C411C" w:rsidRPr="000542F9" w:rsidRDefault="009C411C" w:rsidP="00723F9F">
      <w:pPr>
        <w:widowControl w:val="0"/>
        <w:ind w:firstLine="0"/>
        <w:rPr>
          <w:rFonts w:cs="Arial"/>
          <w:bCs/>
          <w:sz w:val="20"/>
          <w:szCs w:val="20"/>
        </w:rPr>
      </w:pPr>
    </w:p>
    <w:tbl>
      <w:tblPr>
        <w:tblW w:w="15280" w:type="dxa"/>
        <w:tblInd w:w="93" w:type="dxa"/>
        <w:tblLook w:val="04A0" w:firstRow="1" w:lastRow="0" w:firstColumn="1" w:lastColumn="0" w:noHBand="0" w:noVBand="1"/>
      </w:tblPr>
      <w:tblGrid>
        <w:gridCol w:w="5700"/>
        <w:gridCol w:w="1540"/>
        <w:gridCol w:w="4208"/>
        <w:gridCol w:w="1765"/>
        <w:gridCol w:w="2067"/>
      </w:tblGrid>
      <w:tr w:rsidR="009C411C" w:rsidRPr="000542F9" w:rsidTr="009C411C">
        <w:trPr>
          <w:trHeight w:val="870"/>
        </w:trPr>
        <w:tc>
          <w:tcPr>
            <w:tcW w:w="5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Срок окончания реализации</w:t>
            </w:r>
          </w:p>
        </w:tc>
        <w:tc>
          <w:tcPr>
            <w:tcW w:w="8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Объем финансового обеспечения на реализацию мероприятия, предусмотренный в местном бюджете</w:t>
            </w:r>
            <w:r w:rsidR="003D220E"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в 20___ году, </w:t>
            </w:r>
            <w:proofErr w:type="spellStart"/>
            <w:r w:rsidRPr="000542F9">
              <w:rPr>
                <w:rFonts w:cs="Arial"/>
                <w:color w:val="000000"/>
                <w:sz w:val="20"/>
                <w:szCs w:val="20"/>
              </w:rPr>
              <w:t>руб</w:t>
            </w:r>
            <w:proofErr w:type="spellEnd"/>
          </w:p>
        </w:tc>
      </w:tr>
      <w:tr w:rsidR="009C411C" w:rsidRPr="000542F9" w:rsidTr="009C411C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в том числе:</w:t>
            </w:r>
          </w:p>
        </w:tc>
      </w:tr>
      <w:tr w:rsidR="009C411C" w:rsidRPr="000542F9" w:rsidTr="009C411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бюджет ________ сельского поселения</w:t>
            </w:r>
          </w:p>
        </w:tc>
      </w:tr>
      <w:tr w:rsidR="009C411C" w:rsidRPr="000542F9" w:rsidTr="009C411C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9C411C" w:rsidRPr="000542F9" w:rsidTr="009C411C">
        <w:trPr>
          <w:trHeight w:val="2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</w:tr>
      <w:tr w:rsidR="009C411C" w:rsidRPr="000542F9" w:rsidTr="009C411C">
        <w:trPr>
          <w:trHeight w:val="78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9C411C" w:rsidRPr="000542F9" w:rsidRDefault="009C411C" w:rsidP="00723F9F">
      <w:pPr>
        <w:widowControl w:val="0"/>
        <w:ind w:firstLine="0"/>
        <w:rPr>
          <w:rFonts w:cs="Arial"/>
          <w:bCs/>
          <w:sz w:val="20"/>
          <w:szCs w:val="20"/>
        </w:rPr>
      </w:pPr>
    </w:p>
    <w:tbl>
      <w:tblPr>
        <w:tblW w:w="15210" w:type="dxa"/>
        <w:tblLook w:val="04A0" w:firstRow="1" w:lastRow="0" w:firstColumn="1" w:lastColumn="0" w:noHBand="0" w:noVBand="1"/>
      </w:tblPr>
      <w:tblGrid>
        <w:gridCol w:w="7605"/>
        <w:gridCol w:w="7605"/>
      </w:tblGrid>
      <w:tr w:rsidR="009C411C" w:rsidRPr="000542F9" w:rsidTr="009C411C">
        <w:tc>
          <w:tcPr>
            <w:tcW w:w="7605" w:type="dxa"/>
            <w:vAlign w:val="bottom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Глава Подгоренского муниципального района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____________________________________________________________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м.п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605" w:type="dxa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Глава _____________ сельского поселения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____________________________________________________________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м.п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9C411C" w:rsidRPr="000542F9" w:rsidRDefault="009C411C" w:rsidP="00723F9F">
      <w:pPr>
        <w:widowControl w:val="0"/>
        <w:ind w:firstLine="0"/>
        <w:rPr>
          <w:rFonts w:cs="Arial"/>
          <w:bCs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bCs/>
          <w:sz w:val="20"/>
          <w:szCs w:val="20"/>
        </w:rPr>
      </w:pPr>
    </w:p>
    <w:p w:rsidR="009C411C" w:rsidRPr="000542F9" w:rsidRDefault="006E14CB" w:rsidP="006E14CB">
      <w:pPr>
        <w:widowControl w:val="0"/>
        <w:ind w:left="808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  <w:r w:rsidR="009C411C" w:rsidRPr="000542F9">
        <w:rPr>
          <w:rFonts w:cs="Arial"/>
          <w:sz w:val="20"/>
          <w:szCs w:val="20"/>
        </w:rPr>
        <w:lastRenderedPageBreak/>
        <w:t>Приложение № 2</w:t>
      </w:r>
    </w:p>
    <w:p w:rsidR="009C411C" w:rsidRPr="000542F9" w:rsidRDefault="009C411C" w:rsidP="006E14CB">
      <w:pPr>
        <w:widowControl w:val="0"/>
        <w:ind w:left="8080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к соглашению о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 xml:space="preserve">предоставлении иных межбюджетных трансфертов, полученных из областного бюджета, на </w:t>
      </w:r>
      <w:proofErr w:type="spellStart"/>
      <w:r w:rsidRPr="000542F9">
        <w:rPr>
          <w:rFonts w:cs="Arial"/>
          <w:sz w:val="20"/>
          <w:szCs w:val="20"/>
        </w:rPr>
        <w:t>софинансирование</w:t>
      </w:r>
      <w:proofErr w:type="spellEnd"/>
      <w:r w:rsidRPr="000542F9">
        <w:rPr>
          <w:rFonts w:cs="Arial"/>
          <w:sz w:val="20"/>
          <w:szCs w:val="20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_____________________, в рамках государственной программы Воронежской области «________________________» на 20___ год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E14B56" w:rsidRDefault="009C411C" w:rsidP="00723F9F">
      <w:pPr>
        <w:widowControl w:val="0"/>
        <w:ind w:firstLine="0"/>
        <w:rPr>
          <w:rFonts w:cs="Arial"/>
          <w:bCs/>
          <w:sz w:val="20"/>
          <w:szCs w:val="20"/>
        </w:rPr>
      </w:pPr>
      <w:r w:rsidRPr="000542F9">
        <w:rPr>
          <w:rFonts w:cs="Arial"/>
          <w:bCs/>
          <w:sz w:val="20"/>
          <w:szCs w:val="20"/>
        </w:rPr>
        <w:t xml:space="preserve">Показатель результативности исполнения мероприятия, в целях </w:t>
      </w:r>
      <w:proofErr w:type="spellStart"/>
      <w:r w:rsidRPr="000542F9">
        <w:rPr>
          <w:rFonts w:cs="Arial"/>
          <w:bCs/>
          <w:sz w:val="20"/>
          <w:szCs w:val="20"/>
        </w:rPr>
        <w:t>софинансирования</w:t>
      </w:r>
      <w:proofErr w:type="spellEnd"/>
      <w:r w:rsidRPr="000542F9">
        <w:rPr>
          <w:rFonts w:cs="Arial"/>
          <w:bCs/>
          <w:sz w:val="20"/>
          <w:szCs w:val="20"/>
        </w:rPr>
        <w:t xml:space="preserve"> которого </w:t>
      </w:r>
      <w:r w:rsidR="006E14CB" w:rsidRPr="006E14CB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bCs/>
          <w:sz w:val="20"/>
          <w:szCs w:val="20"/>
        </w:rPr>
        <w:t>предоставляются иные межбюджетные трансферты</w:t>
      </w:r>
    </w:p>
    <w:p w:rsidR="006E14CB" w:rsidRPr="00E14B56" w:rsidRDefault="006E14CB" w:rsidP="00723F9F">
      <w:pPr>
        <w:widowControl w:val="0"/>
        <w:ind w:firstLine="0"/>
        <w:rPr>
          <w:rFonts w:cs="Arial"/>
          <w:bCs/>
          <w:sz w:val="20"/>
          <w:szCs w:val="20"/>
        </w:rPr>
      </w:pPr>
    </w:p>
    <w:p w:rsidR="006E14CB" w:rsidRPr="00E14B56" w:rsidRDefault="006E14CB" w:rsidP="00723F9F">
      <w:pPr>
        <w:widowControl w:val="0"/>
        <w:ind w:firstLine="0"/>
        <w:rPr>
          <w:rFonts w:cs="Arial"/>
          <w:sz w:val="20"/>
          <w:szCs w:val="20"/>
        </w:rPr>
      </w:pPr>
    </w:p>
    <w:tbl>
      <w:tblPr>
        <w:tblW w:w="14073" w:type="dxa"/>
        <w:tblInd w:w="93" w:type="dxa"/>
        <w:tblLook w:val="04A0" w:firstRow="1" w:lastRow="0" w:firstColumn="1" w:lastColumn="0" w:noHBand="0" w:noVBand="1"/>
      </w:tblPr>
      <w:tblGrid>
        <w:gridCol w:w="4977"/>
        <w:gridCol w:w="3494"/>
        <w:gridCol w:w="880"/>
        <w:gridCol w:w="520"/>
        <w:gridCol w:w="2002"/>
        <w:gridCol w:w="2200"/>
      </w:tblGrid>
      <w:tr w:rsidR="009C411C" w:rsidRPr="000542F9" w:rsidTr="006E14CB">
        <w:trPr>
          <w:trHeight w:val="76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3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Наименование показателя результативности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Значение показателя результативности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Год, на который запланировано достижение значения показателя результативности</w:t>
            </w:r>
          </w:p>
        </w:tc>
      </w:tr>
      <w:tr w:rsidR="009C411C" w:rsidRPr="000542F9" w:rsidTr="006E14CB">
        <w:trPr>
          <w:trHeight w:val="57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9C411C" w:rsidRPr="000542F9" w:rsidTr="006E14CB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42F9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</w:tr>
      <w:tr w:rsidR="009C411C" w:rsidRPr="000542F9" w:rsidTr="006E14CB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tbl>
      <w:tblPr>
        <w:tblW w:w="15210" w:type="dxa"/>
        <w:tblLook w:val="04A0" w:firstRow="1" w:lastRow="0" w:firstColumn="1" w:lastColumn="0" w:noHBand="0" w:noVBand="1"/>
      </w:tblPr>
      <w:tblGrid>
        <w:gridCol w:w="7605"/>
        <w:gridCol w:w="7605"/>
      </w:tblGrid>
      <w:tr w:rsidR="009C411C" w:rsidRPr="000542F9" w:rsidTr="009C411C">
        <w:tc>
          <w:tcPr>
            <w:tcW w:w="7605" w:type="dxa"/>
            <w:vAlign w:val="bottom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Глава Подгоренского муниципального района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__________________________________________________________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м.п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605" w:type="dxa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Глава _____________ сельского поселения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___________________________________________________________</w:t>
            </w:r>
          </w:p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proofErr w:type="spellStart"/>
            <w:r w:rsidRPr="000542F9">
              <w:rPr>
                <w:rFonts w:cs="Arial"/>
                <w:sz w:val="20"/>
                <w:szCs w:val="20"/>
              </w:rPr>
              <w:t>м.п</w:t>
            </w:r>
            <w:proofErr w:type="spellEnd"/>
            <w:r w:rsidRPr="000542F9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6E14CB" w:rsidP="006E14CB">
      <w:pPr>
        <w:widowControl w:val="0"/>
        <w:ind w:left="7938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  <w:r w:rsidR="009C411C" w:rsidRPr="000542F9">
        <w:rPr>
          <w:rFonts w:cs="Arial"/>
          <w:sz w:val="20"/>
          <w:szCs w:val="20"/>
        </w:rPr>
        <w:lastRenderedPageBreak/>
        <w:t>Приложение № 3</w:t>
      </w:r>
      <w:r w:rsidRPr="006E14CB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к соглашению о</w:t>
      </w:r>
      <w:r w:rsidR="003D220E"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 xml:space="preserve">предоставлении иных межбюджетных трансфертов, полученных из областного бюджета, на </w:t>
      </w:r>
      <w:proofErr w:type="spellStart"/>
      <w:r w:rsidR="009C411C" w:rsidRPr="000542F9">
        <w:rPr>
          <w:rFonts w:cs="Arial"/>
          <w:sz w:val="20"/>
          <w:szCs w:val="20"/>
        </w:rPr>
        <w:t>софинансирование</w:t>
      </w:r>
      <w:proofErr w:type="spellEnd"/>
      <w:r w:rsidR="009C411C" w:rsidRPr="000542F9">
        <w:rPr>
          <w:rFonts w:cs="Arial"/>
          <w:sz w:val="20"/>
          <w:szCs w:val="20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_____________________, в рамках государственной программы Воронежской области «______________________________» на 20___ </w:t>
      </w:r>
    </w:p>
    <w:p w:rsidR="009C411C" w:rsidRPr="000542F9" w:rsidRDefault="009C411C" w:rsidP="00723F9F">
      <w:pPr>
        <w:widowControl w:val="0"/>
        <w:ind w:firstLine="0"/>
        <w:rPr>
          <w:rFonts w:cs="Arial"/>
          <w:bCs/>
          <w:sz w:val="20"/>
          <w:szCs w:val="20"/>
        </w:rPr>
      </w:pPr>
    </w:p>
    <w:p w:rsidR="009C411C" w:rsidRPr="000542F9" w:rsidRDefault="009C411C" w:rsidP="006B4F17">
      <w:pPr>
        <w:widowControl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bCs/>
          <w:sz w:val="20"/>
          <w:szCs w:val="20"/>
        </w:rPr>
        <w:t xml:space="preserve">Отчет о расходовании иных межбюджетных трансфертов, полученных из областного бюджета, на </w:t>
      </w:r>
      <w:proofErr w:type="spellStart"/>
      <w:r w:rsidRPr="000542F9">
        <w:rPr>
          <w:rFonts w:cs="Arial"/>
          <w:bCs/>
          <w:sz w:val="20"/>
          <w:szCs w:val="20"/>
        </w:rPr>
        <w:t>софинансирование</w:t>
      </w:r>
      <w:proofErr w:type="spellEnd"/>
      <w:r w:rsidRPr="000542F9">
        <w:rPr>
          <w:rFonts w:cs="Arial"/>
          <w:bCs/>
          <w:sz w:val="20"/>
          <w:szCs w:val="20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______________________,</w:t>
      </w:r>
      <w:r w:rsidR="006E14CB" w:rsidRPr="006E14CB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bCs/>
          <w:sz w:val="20"/>
          <w:szCs w:val="20"/>
        </w:rPr>
        <w:t>в рамках государственной программы Воронежск</w:t>
      </w:r>
      <w:r w:rsidR="006E14CB">
        <w:rPr>
          <w:rFonts w:cs="Arial"/>
          <w:bCs/>
          <w:sz w:val="20"/>
          <w:szCs w:val="20"/>
        </w:rPr>
        <w:t>ой области «________________</w:t>
      </w:r>
      <w:r w:rsidRPr="000542F9">
        <w:rPr>
          <w:rFonts w:cs="Arial"/>
          <w:bCs/>
          <w:sz w:val="20"/>
          <w:szCs w:val="20"/>
        </w:rPr>
        <w:t>____________» на 20__ год</w:t>
      </w:r>
      <w:r w:rsidR="006B4F17" w:rsidRPr="006B4F17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по состоянию на "______"_________________________20____года</w:t>
      </w:r>
    </w:p>
    <w:p w:rsidR="006B4F17" w:rsidRPr="00E14B56" w:rsidRDefault="006B4F17" w:rsidP="00723F9F">
      <w:pPr>
        <w:widowControl w:val="0"/>
        <w:ind w:firstLine="0"/>
        <w:rPr>
          <w:rFonts w:cs="Arial"/>
          <w:sz w:val="20"/>
          <w:szCs w:val="20"/>
        </w:rPr>
      </w:pPr>
    </w:p>
    <w:p w:rsidR="006B4F17" w:rsidRPr="00E14B56" w:rsidRDefault="006B4F17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Периодичность: </w:t>
      </w:r>
      <w:proofErr w:type="gramStart"/>
      <w:r w:rsidRPr="000542F9">
        <w:rPr>
          <w:rFonts w:cs="Arial"/>
          <w:sz w:val="20"/>
          <w:szCs w:val="20"/>
        </w:rPr>
        <w:t>месячный</w:t>
      </w:r>
      <w:proofErr w:type="gramEnd"/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Единица измерения: руб.</w:t>
      </w:r>
    </w:p>
    <w:tbl>
      <w:tblPr>
        <w:tblW w:w="152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80"/>
        <w:gridCol w:w="1155"/>
        <w:gridCol w:w="1567"/>
        <w:gridCol w:w="1126"/>
        <w:gridCol w:w="992"/>
        <w:gridCol w:w="1276"/>
        <w:gridCol w:w="1134"/>
        <w:gridCol w:w="1157"/>
        <w:gridCol w:w="1678"/>
        <w:gridCol w:w="1475"/>
      </w:tblGrid>
      <w:tr w:rsidR="009C411C" w:rsidRPr="000542F9" w:rsidTr="009C411C">
        <w:trPr>
          <w:trHeight w:val="630"/>
        </w:trPr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Наименование мероприятия государственной программы</w:t>
            </w:r>
          </w:p>
        </w:tc>
        <w:tc>
          <w:tcPr>
            <w:tcW w:w="3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Предусмотрено средств (бюджетные ассигнования)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Исполнено</w:t>
            </w:r>
          </w:p>
        </w:tc>
        <w:tc>
          <w:tcPr>
            <w:tcW w:w="4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Остаток неиспользованных средств</w:t>
            </w:r>
          </w:p>
        </w:tc>
      </w:tr>
      <w:tr w:rsidR="009C411C" w:rsidRPr="000542F9" w:rsidTr="009C411C">
        <w:trPr>
          <w:trHeight w:val="345"/>
        </w:trPr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Всего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(гр. 2 - гр. 5)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 том числе:</w:t>
            </w:r>
          </w:p>
        </w:tc>
      </w:tr>
      <w:tr w:rsidR="009C411C" w:rsidRPr="000542F9" w:rsidTr="009C411C">
        <w:trPr>
          <w:trHeight w:val="1603"/>
        </w:trPr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Бюджет _______ сельского поселения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Бюджет _________сельского </w:t>
            </w:r>
            <w:proofErr w:type="spellStart"/>
            <w:r w:rsidRPr="000542F9">
              <w:rPr>
                <w:rFonts w:cs="Arial"/>
                <w:sz w:val="20"/>
                <w:szCs w:val="20"/>
              </w:rPr>
              <w:t>поселени</w:t>
            </w:r>
            <w:proofErr w:type="spellEnd"/>
          </w:p>
        </w:tc>
        <w:tc>
          <w:tcPr>
            <w:tcW w:w="4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Иные межбюджетные трансферты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(гр. 3 - гр.6)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Бюджет ____________ сельского поселения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(гр. 4 - гр.7)</w:t>
            </w:r>
          </w:p>
        </w:tc>
      </w:tr>
      <w:tr w:rsidR="009C411C" w:rsidRPr="000542F9" w:rsidTr="009C411C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10</w:t>
            </w:r>
          </w:p>
        </w:tc>
      </w:tr>
      <w:tr w:rsidR="009C411C" w:rsidRPr="000542F9" w:rsidTr="009C411C">
        <w:trPr>
          <w:trHeight w:val="314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Глава ___________________ сельского поселения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"_____"_______________________20___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Исполнитель Ф.И.О., телефон</w:t>
      </w:r>
    </w:p>
    <w:p w:rsidR="009C411C" w:rsidRPr="000542F9" w:rsidRDefault="006B4F17" w:rsidP="006B4F17">
      <w:pPr>
        <w:widowControl w:val="0"/>
        <w:ind w:left="7938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  <w:r w:rsidR="009C411C" w:rsidRPr="000542F9">
        <w:rPr>
          <w:rFonts w:cs="Arial"/>
          <w:sz w:val="20"/>
          <w:szCs w:val="20"/>
        </w:rPr>
        <w:lastRenderedPageBreak/>
        <w:t>Приложение № 4</w:t>
      </w:r>
    </w:p>
    <w:p w:rsidR="009C411C" w:rsidRPr="000542F9" w:rsidRDefault="009C411C" w:rsidP="006B4F17">
      <w:pPr>
        <w:widowControl w:val="0"/>
        <w:ind w:left="7938"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к соглашению о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 xml:space="preserve">предоставлении иных межбюджетных трансфертов, полученных из областного бюджета, на </w:t>
      </w:r>
      <w:proofErr w:type="spellStart"/>
      <w:r w:rsidRPr="000542F9">
        <w:rPr>
          <w:rFonts w:cs="Arial"/>
          <w:sz w:val="20"/>
          <w:szCs w:val="20"/>
        </w:rPr>
        <w:t>софинансирование</w:t>
      </w:r>
      <w:proofErr w:type="spellEnd"/>
      <w:r w:rsidRPr="000542F9">
        <w:rPr>
          <w:rFonts w:cs="Arial"/>
          <w:sz w:val="20"/>
          <w:szCs w:val="20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_____________________, в рамках государственной программы Воронежской области «______________________» на 20___ год</w:t>
      </w:r>
    </w:p>
    <w:p w:rsidR="006B4F17" w:rsidRPr="006B4F17" w:rsidRDefault="006B4F17" w:rsidP="00723F9F">
      <w:pPr>
        <w:widowControl w:val="0"/>
        <w:ind w:firstLine="0"/>
        <w:rPr>
          <w:rFonts w:cs="Arial"/>
          <w:sz w:val="20"/>
          <w:szCs w:val="20"/>
        </w:rPr>
      </w:pPr>
    </w:p>
    <w:p w:rsidR="006B4F17" w:rsidRPr="006B4F17" w:rsidRDefault="006B4F17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E14B56" w:rsidRDefault="009C411C" w:rsidP="006B4F17">
      <w:pPr>
        <w:widowControl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Отчет</w:t>
      </w:r>
      <w:r w:rsidR="006B4F17" w:rsidRPr="006B4F17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о достижении значений показателя результативности</w:t>
      </w:r>
      <w:r w:rsidR="006B4F17" w:rsidRPr="006B4F17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по состоя</w:t>
      </w:r>
      <w:r w:rsidR="006B4F17">
        <w:rPr>
          <w:rFonts w:cs="Arial"/>
          <w:sz w:val="20"/>
          <w:szCs w:val="20"/>
        </w:rPr>
        <w:t>нию на "_______" ___________</w:t>
      </w:r>
      <w:r w:rsidRPr="000542F9">
        <w:rPr>
          <w:rFonts w:cs="Arial"/>
          <w:sz w:val="20"/>
          <w:szCs w:val="20"/>
        </w:rPr>
        <w:t>_______ 20_____ года</w:t>
      </w:r>
    </w:p>
    <w:p w:rsidR="006B4F17" w:rsidRPr="00E14B56" w:rsidRDefault="006B4F17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Default="009C411C" w:rsidP="00723F9F">
      <w:pPr>
        <w:widowControl w:val="0"/>
        <w:ind w:firstLine="0"/>
        <w:rPr>
          <w:rFonts w:cs="Arial"/>
          <w:sz w:val="20"/>
          <w:szCs w:val="20"/>
          <w:lang w:val="en-US"/>
        </w:rPr>
      </w:pPr>
      <w:r w:rsidRPr="000542F9">
        <w:rPr>
          <w:rFonts w:cs="Arial"/>
          <w:sz w:val="20"/>
          <w:szCs w:val="20"/>
        </w:rPr>
        <w:t xml:space="preserve">Периодичность: </w:t>
      </w:r>
      <w:proofErr w:type="gramStart"/>
      <w:r w:rsidRPr="000542F9">
        <w:rPr>
          <w:rFonts w:cs="Arial"/>
          <w:sz w:val="20"/>
          <w:szCs w:val="20"/>
        </w:rPr>
        <w:t>месячный</w:t>
      </w:r>
      <w:proofErr w:type="gramEnd"/>
    </w:p>
    <w:p w:rsidR="006B4F17" w:rsidRPr="006B4F17" w:rsidRDefault="006B4F17" w:rsidP="00723F9F">
      <w:pPr>
        <w:widowControl w:val="0"/>
        <w:ind w:firstLine="0"/>
        <w:rPr>
          <w:rFonts w:cs="Arial"/>
          <w:sz w:val="20"/>
          <w:szCs w:val="20"/>
          <w:lang w:val="en-US"/>
        </w:rPr>
      </w:pPr>
    </w:p>
    <w:tbl>
      <w:tblPr>
        <w:tblW w:w="155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2834"/>
        <w:gridCol w:w="1113"/>
        <w:gridCol w:w="1731"/>
        <w:gridCol w:w="1342"/>
        <w:gridCol w:w="1343"/>
        <w:gridCol w:w="1360"/>
        <w:gridCol w:w="1475"/>
        <w:gridCol w:w="960"/>
      </w:tblGrid>
      <w:tr w:rsidR="009C411C" w:rsidRPr="000542F9" w:rsidTr="006B4F17">
        <w:trPr>
          <w:trHeight w:val="75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Год, на который запланировано достижение показателя результативности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Значение показателя результативности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Величина отклонения, %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Причина отклонения</w:t>
            </w:r>
          </w:p>
        </w:tc>
        <w:tc>
          <w:tcPr>
            <w:tcW w:w="960" w:type="dxa"/>
            <w:noWrap/>
            <w:vAlign w:val="bottom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9C411C" w:rsidRPr="000542F9" w:rsidTr="006B4F17">
        <w:trPr>
          <w:trHeight w:val="73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плановое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фактическое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9C411C" w:rsidRPr="000542F9" w:rsidTr="006B4F17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noWrap/>
            <w:vAlign w:val="bottom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9C411C" w:rsidRPr="000542F9" w:rsidTr="006B4F17">
        <w:trPr>
          <w:trHeight w:val="79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20___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noWrap/>
            <w:vAlign w:val="bottom"/>
            <w:hideMark/>
          </w:tcPr>
          <w:p w:rsidR="009C411C" w:rsidRPr="000542F9" w:rsidRDefault="003D220E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Глава ___________________ сельского поселения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"_____"_______________________20___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Исполнитель Ф.И.О., телефон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  <w:sectPr w:rsidR="009C411C" w:rsidRPr="000542F9" w:rsidSect="003D220E">
          <w:pgSz w:w="16838" w:h="11906" w:orient="landscape"/>
          <w:pgMar w:top="2268" w:right="567" w:bottom="567" w:left="1701" w:header="709" w:footer="709" w:gutter="0"/>
          <w:cols w:space="720"/>
        </w:sectPr>
      </w:pPr>
    </w:p>
    <w:p w:rsidR="009C411C" w:rsidRPr="000542F9" w:rsidRDefault="009C411C" w:rsidP="006B4F17">
      <w:pPr>
        <w:widowControl w:val="0"/>
        <w:ind w:left="5103" w:firstLine="0"/>
        <w:textAlignment w:val="baseline"/>
        <w:rPr>
          <w:rFonts w:cs="Arial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lastRenderedPageBreak/>
        <w:t>Приложение № 3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к Порядку предоставления иных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межбюджетных трансфертов из бюджета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>Подгоренского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 xml:space="preserve">муниципального района </w:t>
      </w:r>
      <w:r w:rsidRPr="000542F9">
        <w:rPr>
          <w:rFonts w:cs="Arial"/>
          <w:sz w:val="20"/>
          <w:szCs w:val="20"/>
        </w:rPr>
        <w:t xml:space="preserve">Воронежской области </w:t>
      </w:r>
      <w:r w:rsidRPr="000542F9">
        <w:rPr>
          <w:rFonts w:cs="Arial"/>
          <w:spacing w:val="2"/>
          <w:sz w:val="20"/>
          <w:szCs w:val="20"/>
        </w:rPr>
        <w:t>бюджетам поселений Подгоренского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  <w:r w:rsidRPr="000542F9">
        <w:rPr>
          <w:rFonts w:cs="Arial"/>
          <w:spacing w:val="2"/>
          <w:sz w:val="20"/>
          <w:szCs w:val="20"/>
        </w:rPr>
        <w:t xml:space="preserve">муниципального района </w:t>
      </w:r>
      <w:r w:rsidRPr="000542F9">
        <w:rPr>
          <w:rFonts w:cs="Arial"/>
          <w:sz w:val="20"/>
          <w:szCs w:val="20"/>
        </w:rPr>
        <w:t>Воронежской области</w:t>
      </w:r>
    </w:p>
    <w:p w:rsidR="009C411C" w:rsidRPr="000542F9" w:rsidRDefault="009C411C" w:rsidP="00723F9F">
      <w:pPr>
        <w:widowControl w:val="0"/>
        <w:ind w:firstLine="0"/>
        <w:textAlignment w:val="baseline"/>
        <w:rPr>
          <w:rFonts w:cs="Arial"/>
          <w:spacing w:val="2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  <w:lang w:eastAsia="en-US"/>
        </w:rPr>
      </w:pPr>
    </w:p>
    <w:p w:rsidR="006B4F17" w:rsidRPr="00E14B56" w:rsidRDefault="009C411C" w:rsidP="006B4F17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spacing w:val="2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ПОРЯДОК</w:t>
      </w:r>
      <w:r w:rsidR="003D220E" w:rsidRPr="000542F9">
        <w:rPr>
          <w:rFonts w:cs="Arial"/>
          <w:spacing w:val="2"/>
          <w:sz w:val="20"/>
          <w:szCs w:val="20"/>
        </w:rPr>
        <w:t xml:space="preserve"> 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>предоставления и методика распределения иных межбюджетных трансфертов полученных в виде субсидии из областного бюджета на предоставление финансовой поддержки поселениям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3D220E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</w:p>
    <w:p w:rsidR="009C411C" w:rsidRPr="000542F9" w:rsidRDefault="003D220E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Настоящий Порядок предоставления и методики распределения</w:t>
      </w: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pacing w:val="2"/>
          <w:sz w:val="20"/>
          <w:szCs w:val="20"/>
        </w:rPr>
        <w:t>иных межбюджетных трансфертов полученных в виде субсидии из областного бюджета на предоставление финансовой поддержки поселениям</w:t>
      </w:r>
      <w:r w:rsidR="009C411C" w:rsidRPr="000542F9">
        <w:rPr>
          <w:rFonts w:cs="Arial"/>
          <w:sz w:val="20"/>
          <w:szCs w:val="20"/>
        </w:rPr>
        <w:t xml:space="preserve"> (далее - Порядок) устанавливает цели, условия предоставления и расходования </w:t>
      </w:r>
      <w:r w:rsidR="009C411C" w:rsidRPr="000542F9">
        <w:rPr>
          <w:rFonts w:cs="Arial"/>
          <w:spacing w:val="2"/>
          <w:sz w:val="20"/>
          <w:szCs w:val="20"/>
        </w:rPr>
        <w:t>иных межбюджетных трансфертов полученных в виде субсидии из областного бюджета на предоставление финансовой поддержки поселениям</w:t>
      </w:r>
      <w:r w:rsidR="009C411C" w:rsidRPr="000542F9">
        <w:rPr>
          <w:rFonts w:cs="Arial"/>
          <w:sz w:val="20"/>
          <w:szCs w:val="20"/>
        </w:rPr>
        <w:t xml:space="preserve"> (далее – иных межбюджетных трансфертов), методику распределения иных межбюджетных трансфертов, порядок финансирования и предоставления отчетов.</w:t>
      </w:r>
    </w:p>
    <w:p w:rsidR="009C411C" w:rsidRPr="000542F9" w:rsidRDefault="009C411C" w:rsidP="006B4F17">
      <w:pPr>
        <w:widowControl w:val="0"/>
        <w:ind w:firstLine="709"/>
        <w:textAlignment w:val="baseline"/>
        <w:rPr>
          <w:rFonts w:cs="Arial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1.Цели предоставления </w:t>
      </w:r>
      <w:r w:rsidRPr="000542F9">
        <w:rPr>
          <w:rFonts w:cs="Arial"/>
          <w:sz w:val="20"/>
          <w:szCs w:val="20"/>
        </w:rPr>
        <w:t>иных межбюджетных трансфертов</w:t>
      </w:r>
    </w:p>
    <w:p w:rsidR="009C411C" w:rsidRPr="000542F9" w:rsidRDefault="009C411C" w:rsidP="006B4F17">
      <w:pPr>
        <w:widowControl w:val="0"/>
        <w:ind w:firstLine="709"/>
        <w:textAlignment w:val="baseline"/>
        <w:rPr>
          <w:rFonts w:cs="Arial"/>
          <w:sz w:val="20"/>
          <w:szCs w:val="20"/>
        </w:rPr>
      </w:pP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eastAsia="Calibri"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1.1. Иные межбюджетные трансферты предоставляются </w:t>
      </w:r>
      <w:r w:rsidRPr="000542F9">
        <w:rPr>
          <w:rFonts w:eastAsia="Calibri" w:cs="Arial"/>
          <w:sz w:val="20"/>
          <w:szCs w:val="20"/>
        </w:rPr>
        <w:t>для обеспечения своевременного и полного финансирования социально значимых расходов бюджетов поселений.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</w:p>
    <w:p w:rsidR="009C411C" w:rsidRPr="000542F9" w:rsidRDefault="009C411C" w:rsidP="006B4F17">
      <w:pPr>
        <w:widowControl w:val="0"/>
        <w:ind w:firstLine="709"/>
        <w:textAlignment w:val="baseline"/>
        <w:rPr>
          <w:rFonts w:cs="Arial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2. Условия предоставления </w:t>
      </w:r>
      <w:r w:rsidRPr="000542F9">
        <w:rPr>
          <w:rFonts w:cs="Arial"/>
          <w:sz w:val="20"/>
          <w:szCs w:val="20"/>
        </w:rPr>
        <w:t>иных межбюджетных трансфертов</w:t>
      </w:r>
    </w:p>
    <w:p w:rsidR="009C411C" w:rsidRPr="000542F9" w:rsidRDefault="009C411C" w:rsidP="006B4F17">
      <w:pPr>
        <w:widowControl w:val="0"/>
        <w:ind w:firstLine="709"/>
        <w:textAlignment w:val="baseline"/>
        <w:rPr>
          <w:rFonts w:cs="Arial"/>
          <w:sz w:val="20"/>
          <w:szCs w:val="20"/>
        </w:rPr>
      </w:pP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2.1. Иные межбюджетные трансферты предоставляются при выполнении следующих условий:</w:t>
      </w: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- соблюдения органами местного самоуправления поселений бюджетного законодательства Российской Федерации и Воронежской области, законодательства Российской Федерации о налогах и сборах, нормативных правовых актов органов местного самоуправления Подгоренского муниципального района, рекомендаций в части касающейся: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- соблюдения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служащих;</w:t>
      </w: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- своевременности выплаты заработной платы и начислений на выплаты по оплате труда и недопущения возникновения кредиторской задолженности;</w:t>
      </w: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- своевременности оплаты коммунальных услуг;</w:t>
      </w: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- исполнения поручений, рекомендаций и указаний главы администрации Подгоренского муниципального района.</w:t>
      </w: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2.2. Финансовый отдел администрации Подгоренского муниципального района, по поручению или по согласованию с главой администрации Подгоренского муниципального района, вправе принять решение о приостановлении предоставления иных межбюджетных трансфертов соответствующим поселениям муниципального района до приведения в соответствие требований указанных в пункте 2.1. настоящего Порядка. </w:t>
      </w: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</w:p>
    <w:p w:rsidR="009C411C" w:rsidRPr="000542F9" w:rsidRDefault="009C411C" w:rsidP="006B4F17">
      <w:pPr>
        <w:widowControl w:val="0"/>
        <w:ind w:firstLine="709"/>
        <w:textAlignment w:val="baseline"/>
        <w:rPr>
          <w:rFonts w:cs="Arial"/>
          <w:sz w:val="20"/>
          <w:szCs w:val="20"/>
        </w:rPr>
      </w:pPr>
      <w:r w:rsidRPr="000542F9">
        <w:rPr>
          <w:rFonts w:cs="Arial"/>
          <w:spacing w:val="2"/>
          <w:sz w:val="20"/>
          <w:szCs w:val="20"/>
        </w:rPr>
        <w:t xml:space="preserve">3. Методика распределения </w:t>
      </w:r>
      <w:r w:rsidRPr="000542F9">
        <w:rPr>
          <w:rFonts w:cs="Arial"/>
          <w:sz w:val="20"/>
          <w:szCs w:val="20"/>
        </w:rPr>
        <w:t xml:space="preserve">иных межбюджетных трансфертов </w:t>
      </w:r>
    </w:p>
    <w:p w:rsidR="009C411C" w:rsidRPr="000542F9" w:rsidRDefault="009C411C" w:rsidP="006B4F17">
      <w:pPr>
        <w:widowControl w:val="0"/>
        <w:ind w:firstLine="709"/>
        <w:textAlignment w:val="baseline"/>
        <w:rPr>
          <w:rFonts w:cs="Arial"/>
          <w:sz w:val="20"/>
          <w:szCs w:val="20"/>
        </w:rPr>
      </w:pP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3.1.Размер иных межбюджетных трансфертов (</w:t>
      </w:r>
      <w:proofErr w:type="spellStart"/>
      <w:r w:rsidRPr="000542F9">
        <w:rPr>
          <w:rFonts w:cs="Arial"/>
          <w:sz w:val="20"/>
          <w:szCs w:val="20"/>
        </w:rPr>
        <w:t>РС</w:t>
      </w:r>
      <w:r w:rsidRPr="000542F9">
        <w:rPr>
          <w:rFonts w:cs="Arial"/>
          <w:sz w:val="20"/>
          <w:szCs w:val="20"/>
          <w:vertAlign w:val="subscript"/>
        </w:rPr>
        <w:t>i</w:t>
      </w:r>
      <w:proofErr w:type="spellEnd"/>
      <w:r w:rsidRPr="000542F9">
        <w:rPr>
          <w:rFonts w:cs="Arial"/>
          <w:sz w:val="20"/>
          <w:szCs w:val="20"/>
        </w:rPr>
        <w:t>) рассчитывается по формуле:</w:t>
      </w:r>
    </w:p>
    <w:p w:rsidR="009C411C" w:rsidRPr="000542F9" w:rsidRDefault="005943D5" w:rsidP="006B4F17">
      <w:pPr>
        <w:widowControl w:val="0"/>
        <w:ind w:firstLine="709"/>
        <w:rPr>
          <w:rFonts w:cs="Arial"/>
          <w:noProof/>
          <w:position w:val="-35"/>
          <w:sz w:val="20"/>
          <w:szCs w:val="20"/>
        </w:rPr>
      </w:pPr>
      <w:r>
        <w:rPr>
          <w:rFonts w:cs="Arial"/>
          <w:noProof/>
          <w:position w:val="-35"/>
          <w:sz w:val="20"/>
          <w:szCs w:val="20"/>
        </w:rPr>
        <w:drawing>
          <wp:inline distT="0" distB="0" distL="0" distR="0">
            <wp:extent cx="1526540" cy="501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где: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ОС - объем субсидии бюджету Подгоренского муниципального района Воронежской области на предоставление финансовой поддержки поселений, предусмотренный законом Воронежской области об областном бюджете на очередной финансовый год и плановый период;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proofErr w:type="spellStart"/>
      <w:r w:rsidRPr="000542F9">
        <w:rPr>
          <w:rFonts w:cs="Arial"/>
          <w:sz w:val="20"/>
          <w:szCs w:val="20"/>
        </w:rPr>
        <w:t>РСрi</w:t>
      </w:r>
      <w:proofErr w:type="spellEnd"/>
      <w:r w:rsidRPr="000542F9">
        <w:rPr>
          <w:rFonts w:cs="Arial"/>
          <w:sz w:val="20"/>
          <w:szCs w:val="20"/>
        </w:rPr>
        <w:t xml:space="preserve"> - расчетный размер иных межбюджетных трансфертов i-</w:t>
      </w:r>
      <w:proofErr w:type="spellStart"/>
      <w:r w:rsidRPr="000542F9">
        <w:rPr>
          <w:rFonts w:cs="Arial"/>
          <w:sz w:val="20"/>
          <w:szCs w:val="20"/>
        </w:rPr>
        <w:t>му</w:t>
      </w:r>
      <w:proofErr w:type="spellEnd"/>
      <w:r w:rsidRPr="000542F9">
        <w:rPr>
          <w:rFonts w:cs="Arial"/>
          <w:sz w:val="20"/>
          <w:szCs w:val="20"/>
        </w:rPr>
        <w:t xml:space="preserve"> поселению на очередной финансовый год и плановый период.</w:t>
      </w:r>
    </w:p>
    <w:p w:rsidR="009C411C" w:rsidRPr="000542F9" w:rsidRDefault="003D220E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lastRenderedPageBreak/>
        <w:t xml:space="preserve"> </w:t>
      </w:r>
      <w:r w:rsidR="009C411C" w:rsidRPr="000542F9">
        <w:rPr>
          <w:rFonts w:cs="Arial"/>
          <w:sz w:val="20"/>
          <w:szCs w:val="20"/>
        </w:rPr>
        <w:t>РС</w:t>
      </w:r>
      <w:r w:rsidR="009C411C" w:rsidRPr="000542F9">
        <w:rPr>
          <w:rFonts w:cs="Arial"/>
          <w:sz w:val="20"/>
          <w:szCs w:val="20"/>
          <w:vertAlign w:val="subscript"/>
          <w:lang w:val="en-US"/>
        </w:rPr>
        <w:t>pi</w:t>
      </w:r>
      <w:r w:rsidR="009C411C" w:rsidRPr="000542F9">
        <w:rPr>
          <w:rFonts w:cs="Arial"/>
          <w:sz w:val="20"/>
          <w:szCs w:val="20"/>
        </w:rPr>
        <w:t xml:space="preserve"> = </w:t>
      </w:r>
      <w:r w:rsidR="005943D5">
        <w:rPr>
          <w:rFonts w:cs="Arial"/>
          <w:noProof/>
          <w:position w:val="-30"/>
          <w:sz w:val="20"/>
          <w:szCs w:val="20"/>
        </w:rPr>
        <w:drawing>
          <wp:inline distT="0" distB="0" distL="0" distR="0">
            <wp:extent cx="278130" cy="548640"/>
            <wp:effectExtent l="0" t="0" r="762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411C" w:rsidRPr="000542F9">
        <w:rPr>
          <w:rFonts w:cs="Arial"/>
          <w:sz w:val="20"/>
          <w:szCs w:val="20"/>
        </w:rPr>
        <w:t>(Р</w:t>
      </w:r>
      <w:r w:rsidR="009C411C" w:rsidRPr="000542F9">
        <w:rPr>
          <w:rFonts w:cs="Arial"/>
          <w:sz w:val="20"/>
          <w:szCs w:val="20"/>
          <w:vertAlign w:val="subscript"/>
          <w:lang w:val="en-US"/>
        </w:rPr>
        <w:t>j</w:t>
      </w:r>
      <w:r w:rsidR="009C411C" w:rsidRPr="000542F9">
        <w:rPr>
          <w:rFonts w:cs="Arial"/>
          <w:sz w:val="20"/>
          <w:szCs w:val="20"/>
        </w:rPr>
        <w:t>– Д</w:t>
      </w:r>
      <w:r w:rsidR="009C411C" w:rsidRPr="000542F9">
        <w:rPr>
          <w:rFonts w:cs="Arial"/>
          <w:sz w:val="20"/>
          <w:szCs w:val="20"/>
          <w:vertAlign w:val="subscript"/>
          <w:lang w:val="en-US"/>
        </w:rPr>
        <w:t>j</w:t>
      </w:r>
      <w:r w:rsidR="009C411C" w:rsidRPr="000542F9">
        <w:rPr>
          <w:rFonts w:cs="Arial"/>
          <w:sz w:val="20"/>
          <w:szCs w:val="20"/>
        </w:rPr>
        <w:t>),</w:t>
      </w:r>
    </w:p>
    <w:p w:rsidR="009C411C" w:rsidRPr="000542F9" w:rsidRDefault="003D220E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где: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n – количество поселений, расположенных на территории муниципального района, для которых выполняется условие:</w:t>
      </w: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(Р</w:t>
      </w:r>
      <w:r w:rsidRPr="000542F9">
        <w:rPr>
          <w:rFonts w:cs="Arial"/>
          <w:sz w:val="20"/>
          <w:szCs w:val="20"/>
          <w:vertAlign w:val="subscript"/>
          <w:lang w:val="en-US"/>
        </w:rPr>
        <w:t>j</w:t>
      </w:r>
      <w:r w:rsidRPr="000542F9">
        <w:rPr>
          <w:rFonts w:cs="Arial"/>
          <w:sz w:val="20"/>
          <w:szCs w:val="20"/>
        </w:rPr>
        <w:t>– Д</w:t>
      </w:r>
      <w:r w:rsidRPr="000542F9">
        <w:rPr>
          <w:rFonts w:cs="Arial"/>
          <w:sz w:val="20"/>
          <w:szCs w:val="20"/>
          <w:vertAlign w:val="subscript"/>
          <w:lang w:val="en-US"/>
        </w:rPr>
        <w:t>j</w:t>
      </w:r>
      <w:r w:rsidRPr="000542F9">
        <w:rPr>
          <w:rFonts w:cs="Arial"/>
          <w:sz w:val="20"/>
          <w:szCs w:val="20"/>
        </w:rPr>
        <w:t>) &gt; 0;</w:t>
      </w: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Р</w:t>
      </w:r>
      <w:r w:rsidRPr="000542F9">
        <w:rPr>
          <w:rFonts w:cs="Arial"/>
          <w:sz w:val="20"/>
          <w:szCs w:val="20"/>
          <w:lang w:val="en-US"/>
        </w:rPr>
        <w:t>j</w:t>
      </w:r>
      <w:r w:rsidRPr="000542F9">
        <w:rPr>
          <w:rFonts w:cs="Arial"/>
          <w:sz w:val="20"/>
          <w:szCs w:val="20"/>
        </w:rPr>
        <w:t xml:space="preserve"> – объем расходов бюджета </w:t>
      </w:r>
      <w:r w:rsidRPr="000542F9">
        <w:rPr>
          <w:rFonts w:cs="Arial"/>
          <w:sz w:val="20"/>
          <w:szCs w:val="20"/>
          <w:lang w:val="en-US"/>
        </w:rPr>
        <w:t>j</w:t>
      </w:r>
      <w:r w:rsidRPr="000542F9">
        <w:rPr>
          <w:rFonts w:cs="Arial"/>
          <w:sz w:val="20"/>
          <w:szCs w:val="20"/>
        </w:rPr>
        <w:t>-го поселения на очередной финансовый год и плановый период;</w:t>
      </w: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Д</w:t>
      </w:r>
      <w:r w:rsidRPr="000542F9">
        <w:rPr>
          <w:rFonts w:cs="Arial"/>
          <w:sz w:val="20"/>
          <w:szCs w:val="20"/>
          <w:lang w:val="en-US"/>
        </w:rPr>
        <w:t>j</w:t>
      </w:r>
      <w:r w:rsidRPr="000542F9">
        <w:rPr>
          <w:rFonts w:cs="Arial"/>
          <w:sz w:val="20"/>
          <w:szCs w:val="20"/>
        </w:rPr>
        <w:t xml:space="preserve"> – сумма прогноза налоговых, неналоговых доходов бюджета </w:t>
      </w:r>
      <w:r w:rsidRPr="000542F9">
        <w:rPr>
          <w:rFonts w:cs="Arial"/>
          <w:sz w:val="20"/>
          <w:szCs w:val="20"/>
          <w:lang w:val="en-US"/>
        </w:rPr>
        <w:t>j</w:t>
      </w:r>
      <w:r w:rsidRPr="000542F9">
        <w:rPr>
          <w:rFonts w:cs="Arial"/>
          <w:sz w:val="20"/>
          <w:szCs w:val="20"/>
        </w:rPr>
        <w:t>-го поселения и дотации на выравнивание бюджетной обеспеченности за счет средств областного и районного бюджета, на очередной финансовый год и плановый период.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 xml:space="preserve">Объем расходов бюджета </w:t>
      </w:r>
      <w:r w:rsidRPr="000542F9">
        <w:rPr>
          <w:rFonts w:cs="Arial"/>
          <w:lang w:val="en-US"/>
        </w:rPr>
        <w:t>j</w:t>
      </w:r>
      <w:r w:rsidRPr="000542F9">
        <w:rPr>
          <w:rFonts w:cs="Arial"/>
        </w:rPr>
        <w:t>-го поселения (Р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</w:rPr>
        <w:t>) рассчитывается по формуле: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Р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</w:rPr>
        <w:t xml:space="preserve"> = (ЗП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+ КП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+ УС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+ ТУ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+ КУ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+ СИ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+ МЗ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+ ДР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+ РП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+ ОД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</w:rPr>
        <w:t xml:space="preserve"> + </w:t>
      </w:r>
      <w:proofErr w:type="spellStart"/>
      <w:r w:rsidRPr="000542F9">
        <w:rPr>
          <w:rFonts w:cs="Arial"/>
        </w:rPr>
        <w:t>ДЗп</w:t>
      </w:r>
      <w:proofErr w:type="spellEnd"/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</w:rPr>
        <w:t xml:space="preserve"> + П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+ РС)*</w:t>
      </w:r>
      <w:r w:rsidRPr="000542F9">
        <w:rPr>
          <w:rFonts w:cs="Arial"/>
          <w:lang w:val="en-US"/>
        </w:rPr>
        <w:t>k</w:t>
      </w:r>
      <w:r w:rsidRPr="000542F9">
        <w:rPr>
          <w:rFonts w:cs="Arial"/>
        </w:rPr>
        <w:t>,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где: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ЗП</w:t>
      </w:r>
      <w:r w:rsidRPr="000542F9">
        <w:rPr>
          <w:rFonts w:cs="Arial"/>
          <w:sz w:val="20"/>
          <w:szCs w:val="20"/>
          <w:vertAlign w:val="subscript"/>
          <w:lang w:val="en-US"/>
        </w:rPr>
        <w:t>j</w:t>
      </w:r>
      <w:r w:rsidRPr="000542F9">
        <w:rPr>
          <w:rFonts w:cs="Arial"/>
          <w:sz w:val="20"/>
          <w:szCs w:val="20"/>
        </w:rPr>
        <w:t xml:space="preserve"> – расходы бюджета </w:t>
      </w:r>
      <w:r w:rsidRPr="000542F9">
        <w:rPr>
          <w:rFonts w:cs="Arial"/>
          <w:sz w:val="20"/>
          <w:szCs w:val="20"/>
          <w:lang w:val="en-US"/>
        </w:rPr>
        <w:t>j</w:t>
      </w:r>
      <w:r w:rsidRPr="000542F9">
        <w:rPr>
          <w:rFonts w:cs="Arial"/>
          <w:sz w:val="20"/>
          <w:szCs w:val="20"/>
        </w:rPr>
        <w:t>-го поселения на оплату труда и начисления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на оплату определяются: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-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выборным должностным лицам, осуществляющим свои полномочия на постоянной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основе, муниципальным служащим, с учетом индексации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и фактической потребностью в соответствии со штатными расписаниями, но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не выше установленного норматива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(нормативы рассчитываются в соответствии с методикой, утвержденной постановлением администрации Воронежской области от 28.03.2008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области»);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- работникам, замещающим должности, не являющиеся должностями муниципальной службы, определяются с учетом индексации и фактической потребностью в соответствии со штатным расписанием; 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КП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</w:rPr>
        <w:t xml:space="preserve"> - объем расходов </w:t>
      </w:r>
      <w:r w:rsidRPr="000542F9">
        <w:rPr>
          <w:rFonts w:cs="Arial"/>
          <w:lang w:val="en-US"/>
        </w:rPr>
        <w:t>j</w:t>
      </w:r>
      <w:r w:rsidRPr="000542F9">
        <w:rPr>
          <w:rFonts w:cs="Arial"/>
        </w:rPr>
        <w:t>-го поселения на прочие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выплаты, определяемый на уровне кассовых расходов за отчетный финансовый год;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УС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</w:rPr>
        <w:t xml:space="preserve"> - объем расходов </w:t>
      </w:r>
      <w:r w:rsidRPr="000542F9">
        <w:rPr>
          <w:rFonts w:cs="Arial"/>
          <w:lang w:val="en-US"/>
        </w:rPr>
        <w:t>j</w:t>
      </w:r>
      <w:r w:rsidRPr="000542F9">
        <w:rPr>
          <w:rFonts w:cs="Arial"/>
        </w:rPr>
        <w:t>-го поселения на оплату услуг связи муниципальными учреждениями, определяемый на уровне кассовых расходов за отчетный финансовый год;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ТУ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</w:rPr>
        <w:t xml:space="preserve"> - объем расходов </w:t>
      </w:r>
      <w:r w:rsidRPr="000542F9">
        <w:rPr>
          <w:rFonts w:cs="Arial"/>
          <w:lang w:val="en-US"/>
        </w:rPr>
        <w:t>j</w:t>
      </w:r>
      <w:r w:rsidRPr="000542F9">
        <w:rPr>
          <w:rFonts w:cs="Arial"/>
        </w:rPr>
        <w:t>-го поселения на транспортные услуги, определяемый на уровне кассовых расходов за отчетный финансовый год;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КУ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</w:rPr>
        <w:t xml:space="preserve"> - объем расходов </w:t>
      </w:r>
      <w:r w:rsidRPr="000542F9">
        <w:rPr>
          <w:rFonts w:cs="Arial"/>
          <w:lang w:val="en-US"/>
        </w:rPr>
        <w:t>j</w:t>
      </w:r>
      <w:r w:rsidRPr="000542F9">
        <w:rPr>
          <w:rFonts w:cs="Arial"/>
        </w:rPr>
        <w:t>-го поселения на оплату коммунальных услуг, определяемый с учетом индексации кассовых расходов за отчетный финансовый год на прогнозируемый уровень инфляции;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СИ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</w:rPr>
        <w:t xml:space="preserve"> - объем расходов </w:t>
      </w:r>
      <w:r w:rsidRPr="000542F9">
        <w:rPr>
          <w:rFonts w:cs="Arial"/>
          <w:lang w:val="en-US"/>
        </w:rPr>
        <w:t>j</w:t>
      </w:r>
      <w:r w:rsidRPr="000542F9">
        <w:rPr>
          <w:rFonts w:cs="Arial"/>
        </w:rPr>
        <w:t>-го поселения, на финансирование работ и услуг по содержанию имущества (за исключением расходов на текущий и капитальный ремонт имущества)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и на прочие работы, услуги, определяемый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по следующим формулам: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для поселений, являющихся административными центрами муниципальных районов:</w:t>
      </w:r>
    </w:p>
    <w:p w:rsidR="009C411C" w:rsidRPr="000542F9" w:rsidRDefault="005943D5" w:rsidP="006B4F17">
      <w:pPr>
        <w:pStyle w:val="ConsPlusNonformat"/>
        <w:suppressAutoHyphens w:val="0"/>
        <w:ind w:firstLine="709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eastAsia="ru-RU" w:bidi="ar-SA"/>
        </w:rPr>
        <w:drawing>
          <wp:inline distT="0" distB="0" distL="0" distR="0">
            <wp:extent cx="1582420" cy="3898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C8E0D8"/>
                        </a:clrFrom>
                        <a:clrTo>
                          <a:srgbClr val="C8E0D8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220E" w:rsidRPr="000542F9">
        <w:rPr>
          <w:rFonts w:ascii="Arial" w:hAnsi="Arial" w:cs="Arial"/>
          <w:szCs w:val="20"/>
        </w:rPr>
        <w:t xml:space="preserve"> </w:t>
      </w:r>
      <w:r w:rsidR="009C411C" w:rsidRPr="000542F9">
        <w:rPr>
          <w:rFonts w:ascii="Arial" w:hAnsi="Arial" w:cs="Arial"/>
          <w:szCs w:val="20"/>
        </w:rPr>
        <w:t>где: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∑</w:t>
      </w:r>
      <w:proofErr w:type="spellStart"/>
      <w:r w:rsidRPr="000542F9">
        <w:rPr>
          <w:rFonts w:cs="Arial"/>
        </w:rPr>
        <w:t>СИц</w:t>
      </w:r>
      <w:proofErr w:type="spellEnd"/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– сумма кассовых расходов поселений, являющихся административным центром Подгоренского муниципального района за отчетный финансовый год на финансирование работ и услуг по содержанию имущества (за исключением расходов на текущий и капитальный ремонт имущества) и на прочие работы, услуги;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proofErr w:type="spellStart"/>
      <w:r w:rsidRPr="000542F9">
        <w:rPr>
          <w:rFonts w:cs="Arial"/>
        </w:rPr>
        <w:t>Нпц</w:t>
      </w:r>
      <w:proofErr w:type="spellEnd"/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 xml:space="preserve">- численность постоянного населения </w:t>
      </w:r>
      <w:r w:rsidRPr="000542F9">
        <w:rPr>
          <w:rFonts w:cs="Arial"/>
          <w:lang w:val="en-US"/>
        </w:rPr>
        <w:t>j</w:t>
      </w:r>
      <w:r w:rsidRPr="000542F9">
        <w:rPr>
          <w:rFonts w:cs="Arial"/>
        </w:rPr>
        <w:t>-го поселения Подгоренского муниципального района, являющегося административным центром,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на начало года, следующего за отчетным (по данным территориального органа Федеральной службы государственной статистики по Воронежской области);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proofErr w:type="spellStart"/>
      <w:r w:rsidRPr="000542F9">
        <w:rPr>
          <w:rFonts w:cs="Arial"/>
        </w:rPr>
        <w:t>Нпц</w:t>
      </w:r>
      <w:proofErr w:type="spellEnd"/>
      <w:r w:rsidRPr="000542F9">
        <w:rPr>
          <w:rFonts w:cs="Arial"/>
        </w:rPr>
        <w:t xml:space="preserve"> - численность постоянного населения поселений Воронежской области, являющихся административным центром Подгоренского муниципального района,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на начало года, следующего за отчетным (по данным территориального органа Федеральной службы государственной статистики по Воронежской области);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для поселений, за исключением административных центров муниципальных районов:</w:t>
      </w:r>
    </w:p>
    <w:p w:rsidR="009C411C" w:rsidRPr="000542F9" w:rsidRDefault="005943D5" w:rsidP="006B4F17">
      <w:pPr>
        <w:pStyle w:val="ConsPlusNonformat"/>
        <w:suppressAutoHyphens w:val="0"/>
        <w:ind w:firstLine="709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eastAsia="ru-RU" w:bidi="ar-SA"/>
        </w:rPr>
        <w:lastRenderedPageBreak/>
        <w:drawing>
          <wp:inline distT="0" distB="0" distL="0" distR="0">
            <wp:extent cx="1336040" cy="4768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C8E0D8"/>
                        </a:clrFrom>
                        <a:clrTo>
                          <a:srgbClr val="C8E0D8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220E" w:rsidRPr="000542F9">
        <w:rPr>
          <w:rFonts w:ascii="Arial" w:hAnsi="Arial" w:cs="Arial"/>
          <w:szCs w:val="20"/>
        </w:rPr>
        <w:t xml:space="preserve"> </w:t>
      </w:r>
      <w:r w:rsidR="009C411C" w:rsidRPr="000542F9">
        <w:rPr>
          <w:rFonts w:ascii="Arial" w:hAnsi="Arial" w:cs="Arial"/>
          <w:szCs w:val="20"/>
        </w:rPr>
        <w:t>где: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∑СИ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>– сумма кассовых расходов поселений Подгоренского муниципального района за исключением административного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центра за отчетный финансовый год, на финансирование работ и услуг по содержанию имущества (за исключением расходов на текущий и капитальный ремонт имущества) и на прочие работы, услуги;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proofErr w:type="spellStart"/>
      <w:r w:rsidRPr="000542F9">
        <w:rPr>
          <w:rFonts w:cs="Arial"/>
        </w:rPr>
        <w:t>Нп</w:t>
      </w:r>
      <w:proofErr w:type="spellEnd"/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 xml:space="preserve">- численность постоянного населения </w:t>
      </w:r>
      <w:r w:rsidRPr="000542F9">
        <w:rPr>
          <w:rFonts w:cs="Arial"/>
          <w:lang w:val="en-US"/>
        </w:rPr>
        <w:t>j</w:t>
      </w:r>
      <w:r w:rsidRPr="000542F9">
        <w:rPr>
          <w:rFonts w:cs="Arial"/>
        </w:rPr>
        <w:t>-го поселения, не являющегося административным центром Подгоренского муниципального района,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начало года, следующего за отчетным (по данным территориального органа Федеральной службы государственной статистики по Воронежской области);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proofErr w:type="spellStart"/>
      <w:r w:rsidRPr="000542F9">
        <w:rPr>
          <w:rFonts w:cs="Arial"/>
        </w:rPr>
        <w:t>Нп</w:t>
      </w:r>
      <w:proofErr w:type="spellEnd"/>
      <w:r w:rsidRPr="000542F9">
        <w:rPr>
          <w:rFonts w:cs="Arial"/>
        </w:rPr>
        <w:t xml:space="preserve"> - численность постоянного населения поселений Подгоренского муниципального района Воронежской области, за исключением административного центра района,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начало года, следующего за отчетным (по данным территориального органа Федеральной службы государственной статистики по Воронежской области);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МЗ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  <w:vertAlign w:val="subscript"/>
        </w:rPr>
        <w:t xml:space="preserve"> </w:t>
      </w:r>
      <w:r w:rsidRPr="000542F9">
        <w:rPr>
          <w:rFonts w:cs="Arial"/>
        </w:rPr>
        <w:t xml:space="preserve">- объем расходов </w:t>
      </w:r>
      <w:r w:rsidRPr="000542F9">
        <w:rPr>
          <w:rFonts w:cs="Arial"/>
          <w:lang w:val="en-US"/>
        </w:rPr>
        <w:t>j</w:t>
      </w:r>
      <w:r w:rsidRPr="000542F9">
        <w:rPr>
          <w:rFonts w:cs="Arial"/>
        </w:rPr>
        <w:t>-го поселения на приобретение котельно-печного топлива и горюче-смазочных материалов, определяемый с учетом индексации кассовых расходов за отчетный финансовый год на прогнозируемый уровень инфляции;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ДР</w:t>
      </w:r>
      <w:r w:rsidRPr="000542F9">
        <w:rPr>
          <w:rFonts w:cs="Arial"/>
          <w:vertAlign w:val="subscript"/>
          <w:lang w:val="en-US"/>
        </w:rPr>
        <w:t>j</w:t>
      </w:r>
      <w:r w:rsidRPr="000542F9">
        <w:rPr>
          <w:rFonts w:cs="Arial"/>
        </w:rPr>
        <w:t xml:space="preserve"> – объем расходов j-</w:t>
      </w:r>
      <w:proofErr w:type="spellStart"/>
      <w:r w:rsidRPr="000542F9">
        <w:rPr>
          <w:rFonts w:cs="Arial"/>
        </w:rPr>
        <w:t>го</w:t>
      </w:r>
      <w:proofErr w:type="spellEnd"/>
      <w:r w:rsidRPr="000542F9">
        <w:rPr>
          <w:rFonts w:cs="Arial"/>
        </w:rPr>
        <w:t xml:space="preserve"> поселения на очередной финансовый год и плановый период на уплату налога на имущество, сборов и пошлин по органам местного самоуправления;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proofErr w:type="spellStart"/>
      <w:r w:rsidRPr="000542F9">
        <w:rPr>
          <w:rFonts w:cs="Arial"/>
        </w:rPr>
        <w:t>РПj</w:t>
      </w:r>
      <w:proofErr w:type="spellEnd"/>
      <w:r w:rsidRPr="000542F9">
        <w:rPr>
          <w:rFonts w:cs="Arial"/>
        </w:rPr>
        <w:t xml:space="preserve"> –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расходы j-</w:t>
      </w:r>
      <w:proofErr w:type="spellStart"/>
      <w:r w:rsidRPr="000542F9">
        <w:rPr>
          <w:rFonts w:cs="Arial"/>
        </w:rPr>
        <w:t>го</w:t>
      </w:r>
      <w:proofErr w:type="spellEnd"/>
      <w:r w:rsidRPr="000542F9">
        <w:rPr>
          <w:rFonts w:cs="Arial"/>
        </w:rPr>
        <w:t xml:space="preserve"> поселения на предоставление субсидии на поддержку добровольных пожарных команд на очередной финансовый год и плановый период;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proofErr w:type="spellStart"/>
      <w:r w:rsidRPr="000542F9">
        <w:rPr>
          <w:rFonts w:cs="Arial"/>
        </w:rPr>
        <w:t>ОДj</w:t>
      </w:r>
      <w:proofErr w:type="spellEnd"/>
      <w:r w:rsidRPr="000542F9">
        <w:rPr>
          <w:rFonts w:cs="Arial"/>
        </w:rPr>
        <w:t xml:space="preserve"> - объем расходов j-</w:t>
      </w:r>
      <w:proofErr w:type="spellStart"/>
      <w:r w:rsidRPr="000542F9">
        <w:rPr>
          <w:rFonts w:cs="Arial"/>
        </w:rPr>
        <w:t>го</w:t>
      </w:r>
      <w:proofErr w:type="spellEnd"/>
      <w:r w:rsidRPr="000542F9">
        <w:rPr>
          <w:rFonts w:cs="Arial"/>
        </w:rPr>
        <w:t xml:space="preserve"> поселения на материально-техническое обеспечение деятельности народных дружин, личное страхование народных дружинников на период их участия в мероприятиях по охране общественного порядка, определяемый по формуле: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proofErr w:type="spellStart"/>
      <w:r w:rsidRPr="000542F9">
        <w:rPr>
          <w:rFonts w:cs="Arial"/>
        </w:rPr>
        <w:t>ОД</w:t>
      </w:r>
      <w:proofErr w:type="gramStart"/>
      <w:r w:rsidRPr="000542F9">
        <w:rPr>
          <w:rFonts w:cs="Arial"/>
        </w:rPr>
        <w:t>j</w:t>
      </w:r>
      <w:proofErr w:type="spellEnd"/>
      <w:proofErr w:type="gramEnd"/>
      <w:r w:rsidRPr="000542F9">
        <w:rPr>
          <w:rFonts w:cs="Arial"/>
        </w:rPr>
        <w:t xml:space="preserve"> = ОДj1000ж</w:t>
      </w:r>
      <w:r w:rsidR="00E14B56">
        <w:rPr>
          <w:rFonts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9pt;height:14.4pt" equationxml="&lt;">
            <v:imagedata r:id="rId19" o:title="" chromakey="white"/>
          </v:shape>
        </w:pict>
      </w:r>
      <w:proofErr w:type="spellStart"/>
      <w:r w:rsidRPr="000542F9">
        <w:rPr>
          <w:rFonts w:cs="Arial"/>
        </w:rPr>
        <w:t>Нпj</w:t>
      </w:r>
      <w:proofErr w:type="spellEnd"/>
      <w:r w:rsidRPr="000542F9">
        <w:rPr>
          <w:rFonts w:cs="Arial"/>
        </w:rPr>
        <w:t>,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где: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ОДj1000ж - расходы j-</w:t>
      </w:r>
      <w:proofErr w:type="spellStart"/>
      <w:r w:rsidRPr="000542F9">
        <w:rPr>
          <w:rFonts w:cs="Arial"/>
        </w:rPr>
        <w:t>го</w:t>
      </w:r>
      <w:proofErr w:type="spellEnd"/>
      <w:r w:rsidRPr="000542F9">
        <w:rPr>
          <w:rFonts w:cs="Arial"/>
        </w:rPr>
        <w:t xml:space="preserve"> поселения на материально-техническое обеспечение деятельности народных дружин (приобретение (изготовление) удостоверения, форменного жилета, нарукавной повязки) и личное страхование народных дружинников на период их участия в мероприятиях по охране общественного порядка из расчета 4,9 тыс. рублей на 1 тысячу жителей;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proofErr w:type="spellStart"/>
      <w:r w:rsidRPr="000542F9">
        <w:rPr>
          <w:rFonts w:cs="Arial"/>
        </w:rPr>
        <w:t>ДЗпi</w:t>
      </w:r>
      <w:proofErr w:type="spellEnd"/>
      <w:r w:rsidRPr="000542F9">
        <w:rPr>
          <w:rFonts w:cs="Arial"/>
        </w:rPr>
        <w:t xml:space="preserve"> – объем дополнительных расходов j-</w:t>
      </w:r>
      <w:proofErr w:type="spellStart"/>
      <w:r w:rsidRPr="000542F9">
        <w:rPr>
          <w:rFonts w:cs="Arial"/>
        </w:rPr>
        <w:t>го</w:t>
      </w:r>
      <w:proofErr w:type="spellEnd"/>
      <w:r w:rsidRPr="000542F9">
        <w:rPr>
          <w:rFonts w:cs="Arial"/>
        </w:rPr>
        <w:t xml:space="preserve"> поселения на повышение минимального размера оплаты труда в соответствии с федеральным законодательством; 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</w:t>
      </w:r>
      <w:r w:rsidRPr="000542F9">
        <w:rPr>
          <w:rFonts w:cs="Arial"/>
          <w:sz w:val="20"/>
          <w:szCs w:val="20"/>
          <w:vertAlign w:val="subscript"/>
          <w:lang w:val="en-US"/>
        </w:rPr>
        <w:t>j</w:t>
      </w:r>
      <w:r w:rsidRPr="000542F9">
        <w:rPr>
          <w:rFonts w:cs="Arial"/>
          <w:sz w:val="20"/>
          <w:szCs w:val="20"/>
          <w:vertAlign w:val="subscript"/>
        </w:rPr>
        <w:t xml:space="preserve"> </w:t>
      </w:r>
      <w:r w:rsidRPr="000542F9">
        <w:rPr>
          <w:rFonts w:cs="Arial"/>
          <w:sz w:val="20"/>
          <w:szCs w:val="20"/>
        </w:rPr>
        <w:t>–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 xml:space="preserve">расходы </w:t>
      </w:r>
      <w:r w:rsidRPr="000542F9">
        <w:rPr>
          <w:rFonts w:cs="Arial"/>
          <w:sz w:val="20"/>
          <w:szCs w:val="20"/>
          <w:lang w:val="en-US"/>
        </w:rPr>
        <w:t>j</w:t>
      </w:r>
      <w:r w:rsidRPr="000542F9">
        <w:rPr>
          <w:rFonts w:cs="Arial"/>
          <w:sz w:val="20"/>
          <w:szCs w:val="20"/>
        </w:rPr>
        <w:t>-го поселения на выплаты пенсии за выслугу лет лицам, замещавшим муниципальные должности на уровне кассовых расходов за отчетный финансовый год;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РС – расходы, для обеспечения </w:t>
      </w:r>
      <w:proofErr w:type="spellStart"/>
      <w:r w:rsidRPr="000542F9">
        <w:rPr>
          <w:rFonts w:cs="Arial"/>
          <w:sz w:val="20"/>
          <w:szCs w:val="20"/>
        </w:rPr>
        <w:t>софинансирования</w:t>
      </w:r>
      <w:proofErr w:type="spellEnd"/>
      <w:r w:rsidRPr="000542F9">
        <w:rPr>
          <w:rFonts w:cs="Arial"/>
          <w:sz w:val="20"/>
          <w:szCs w:val="20"/>
        </w:rPr>
        <w:t xml:space="preserve"> субсидий и иных межбюджетных трансфертов, предоставленных из бюджетов вышестоящих уровней; 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ПП</w:t>
      </w:r>
      <w:r w:rsidRPr="000542F9">
        <w:rPr>
          <w:rFonts w:cs="Arial"/>
          <w:sz w:val="20"/>
          <w:szCs w:val="20"/>
          <w:vertAlign w:val="subscript"/>
          <w:lang w:val="en-US"/>
        </w:rPr>
        <w:t>j</w:t>
      </w:r>
      <w:r w:rsidRPr="000542F9">
        <w:rPr>
          <w:rFonts w:cs="Arial"/>
          <w:sz w:val="20"/>
          <w:szCs w:val="20"/>
        </w:rPr>
        <w:t xml:space="preserve"> –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 xml:space="preserve">объем иных межбюджетных трансфертов </w:t>
      </w:r>
      <w:r w:rsidRPr="000542F9">
        <w:rPr>
          <w:rFonts w:cs="Arial"/>
          <w:sz w:val="20"/>
          <w:szCs w:val="20"/>
          <w:lang w:val="en-US"/>
        </w:rPr>
        <w:t>j</w:t>
      </w:r>
      <w:r w:rsidRPr="000542F9">
        <w:rPr>
          <w:rFonts w:cs="Arial"/>
          <w:sz w:val="20"/>
          <w:szCs w:val="20"/>
        </w:rPr>
        <w:t>-го поселения по передаче отдельных полномочий по решению вопросов местного значения от органов местного самоуправления поселений района муниципальному району.</w:t>
      </w: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  <w:lang w:val="en-US"/>
        </w:rPr>
        <w:t>k</w:t>
      </w:r>
      <w:r w:rsidRPr="000542F9">
        <w:rPr>
          <w:rFonts w:cs="Arial"/>
          <w:sz w:val="20"/>
          <w:szCs w:val="20"/>
        </w:rPr>
        <w:t xml:space="preserve"> – коэффициент выравнивания. 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При определении объемов расходов бюджетов поселений на очередной финансовый год и плановый период: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- не учитываются расходы, произведенные в отчетном финансовом году за счет целевых средств, поступивших из бюджетов других уровней, за исключением средств на социально-значимые расходы;</w:t>
      </w:r>
    </w:p>
    <w:p w:rsidR="009C411C" w:rsidRPr="000542F9" w:rsidRDefault="009C411C" w:rsidP="006B4F17">
      <w:pPr>
        <w:pStyle w:val="ConsPlusNormal"/>
        <w:tabs>
          <w:tab w:val="left" w:pos="142"/>
        </w:tabs>
        <w:ind w:firstLine="709"/>
        <w:jc w:val="both"/>
        <w:rPr>
          <w:rFonts w:cs="Arial"/>
        </w:rPr>
      </w:pPr>
      <w:r w:rsidRPr="000542F9">
        <w:rPr>
          <w:rFonts w:cs="Arial"/>
        </w:rPr>
        <w:t>- не учитываются расходы, произведенные сельскими поселениями в отчетном финансовом году, на решение вопросов местного значения, закрепленных с 01.01.2015 за муниципальными районами в соответствии с Федеральным законом от 06.10.2003 №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 xml:space="preserve">131-ФЗ «Об общих принципах организации местного самоуправления в Российской Федерации» и законом Воронежской области от 10.11.2014 № 148-ОЗ «О закреплении отдельных вопросов местного значения за сельскими поселениями Воронежской области». 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При расчете прогноза налоговых доходов поселений на очередной финансовый год и плановый период: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- не учитывается прогноз поступлений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0542F9">
        <w:rPr>
          <w:rFonts w:cs="Arial"/>
          <w:sz w:val="20"/>
          <w:szCs w:val="20"/>
        </w:rPr>
        <w:t>инжекторных</w:t>
      </w:r>
      <w:proofErr w:type="spellEnd"/>
      <w:r w:rsidRPr="000542F9">
        <w:rPr>
          <w:rFonts w:cs="Arial"/>
          <w:sz w:val="20"/>
          <w:szCs w:val="20"/>
        </w:rPr>
        <w:t>) двигателей, производимые на территории Российской Федерации;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- учитываются максимальные ставки по земельному налогу.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4. Порядок предоставления иных межбюджетных трансфертов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4.1. Финансовый отдел администрации Подгоренского муниципального района:</w:t>
      </w:r>
    </w:p>
    <w:p w:rsidR="009C411C" w:rsidRPr="000542F9" w:rsidRDefault="009C411C" w:rsidP="006B4F17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определяет объемы иных межбюджетных трансфертов на очередной финансовый год и плановый период в соответствии с Методикой их распределения,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 xml:space="preserve">предусматриваемой разделом 3 настоящего Порядка, и готовит распоряжение администрации Подгоренского муниципального района Воронежской области о распределении </w:t>
      </w:r>
      <w:r w:rsidRPr="000542F9">
        <w:rPr>
          <w:rFonts w:cs="Arial"/>
          <w:spacing w:val="2"/>
          <w:sz w:val="20"/>
          <w:szCs w:val="20"/>
        </w:rPr>
        <w:t>иных межбюджетных трансфертов полученных в виде субсидии из областного бюджета на предоставление финансовой поддержки поселениям</w:t>
      </w:r>
      <w:r w:rsidRPr="000542F9">
        <w:rPr>
          <w:rFonts w:cs="Arial"/>
          <w:bCs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на очередной финансовый год и плановый период</w:t>
      </w:r>
      <w:r w:rsidRPr="000542F9">
        <w:rPr>
          <w:rFonts w:cs="Arial"/>
          <w:bCs/>
          <w:sz w:val="20"/>
          <w:szCs w:val="20"/>
        </w:rPr>
        <w:t xml:space="preserve"> из районного бюджета</w:t>
      </w:r>
      <w:r w:rsidRPr="000542F9">
        <w:rPr>
          <w:rFonts w:cs="Arial"/>
          <w:sz w:val="20"/>
          <w:szCs w:val="20"/>
        </w:rPr>
        <w:t>;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в течение 10 рабочих дней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 xml:space="preserve">с момента вступления в силу распоряжения администрации Подгоренского муниципального района о распределении </w:t>
      </w:r>
      <w:r w:rsidRPr="000542F9">
        <w:rPr>
          <w:rFonts w:cs="Arial"/>
          <w:spacing w:val="2"/>
          <w:sz w:val="20"/>
          <w:szCs w:val="20"/>
        </w:rPr>
        <w:t>иных межбюджетных трансфертов полученных в виде субсидии из областного бюджета на предоставление финансовой поддержки поселениям</w:t>
      </w:r>
      <w:r w:rsidRPr="000542F9">
        <w:rPr>
          <w:rFonts w:cs="Arial"/>
          <w:sz w:val="20"/>
          <w:szCs w:val="20"/>
        </w:rPr>
        <w:t xml:space="preserve"> между муниципальными образованиями администрации Подгоренского муниципального района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Воронежской области доводит органам местного самоуправления поселений уведомления о бюджетных ассигнованиях из районного бюджета на очередной финансовый год и плановый период по форме согласно приложению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№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1 к настоящему Порядку.</w:t>
      </w:r>
    </w:p>
    <w:p w:rsidR="009C411C" w:rsidRPr="000542F9" w:rsidRDefault="009C411C" w:rsidP="006B4F17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 xml:space="preserve">4.2. Финансовый отдел администрации Подгоренского муниципального района на основании сводной бюджетной росписи и кассового плана исполнения районного бюджета перечисляет иные межбюджетные трансферты по разделу 14 «Межбюджетные трансферты общего характера бюджетам субъектов Российской Федерации и муниципальных образований», подразделу 03 «Прочие межбюджетные трансферты общего характера», целевой статье 12 3 02 </w:t>
      </w:r>
      <w:r w:rsidRPr="000542F9">
        <w:rPr>
          <w:rFonts w:cs="Arial"/>
          <w:lang w:val="en-US"/>
        </w:rPr>
        <w:t>S</w:t>
      </w:r>
      <w:r w:rsidRPr="000542F9">
        <w:rPr>
          <w:rFonts w:cs="Arial"/>
        </w:rPr>
        <w:t>8042 «Иные межбюджетные трансферты на предоставление финансовой поддержки поселениям», виду расходов 540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«Иные межбюджетные трансферты» в рамках подпрограммы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 муниципальной программы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Подгоренского муниципального района, открытого территориальным отделением Федерального казначейства по Воронежской области, на лицевой счет администрации поселения, открытый в территориальном</w:t>
      </w:r>
      <w:r w:rsidR="003D220E" w:rsidRPr="000542F9">
        <w:rPr>
          <w:rFonts w:cs="Arial"/>
        </w:rPr>
        <w:t xml:space="preserve"> </w:t>
      </w:r>
      <w:r w:rsidRPr="000542F9">
        <w:rPr>
          <w:rFonts w:cs="Arial"/>
        </w:rPr>
        <w:t>отделении Федерального казначейства по Воронежской области в соответствии с реквизитами, представленными администраторами указанных поступлений, для последующего их зачисления на лицевые счета поселений Подгоренского муниципального района Воронежской области.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4.3. Поступившая Дотация отражается в доходах бюджетов поселений по коду классификации доходов бюджетов 000 2 02 49999 00 0000 151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« Прочие межбюджетные трансферты, передаваемые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бюджетам».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5. Порядок предоставления отчетов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5.1. Органами местного самоуправления поселений Подгоренского муниципального района предоставляют в финансовый отдел Подгоренского муниципального района отчет об использовании иных межбюджетных трансфертов ежеквартально по форме согласно приложению № 2 к настоящему Порядку.</w:t>
      </w:r>
    </w:p>
    <w:p w:rsidR="009C411C" w:rsidRPr="000542F9" w:rsidRDefault="006B4F17" w:rsidP="006B4F17">
      <w:pPr>
        <w:widowControl w:val="0"/>
        <w:autoSpaceDE w:val="0"/>
        <w:autoSpaceDN w:val="0"/>
        <w:adjustRightInd w:val="0"/>
        <w:ind w:left="518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  <w:r w:rsidR="009C411C" w:rsidRPr="000542F9">
        <w:rPr>
          <w:rFonts w:cs="Arial"/>
          <w:sz w:val="20"/>
          <w:szCs w:val="20"/>
        </w:rPr>
        <w:lastRenderedPageBreak/>
        <w:t>Приложение № 1</w:t>
      </w:r>
      <w:r w:rsidRPr="006B4F17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к Порядку предоставления и методики распределения иных межбюджетных трансфертов полученных в виде субсидии из</w:t>
      </w:r>
      <w:r w:rsidR="003D220E"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областного бюджета на предоставление финансовой поддержки поселениям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3D220E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</w:p>
    <w:p w:rsidR="009C411C" w:rsidRPr="000542F9" w:rsidRDefault="009C411C" w:rsidP="006B4F17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УВЕДОМЛЕНИЕ</w:t>
      </w:r>
      <w:r w:rsidR="006B4F17" w:rsidRPr="006B4F17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О БЮДЖЕТНЫХ АССИГНОВАНИЯХ (ЛИМИТАХ БЮДЖЕТНЫХ ОБЯЗАТЕЛЬСТВ)</w:t>
      </w:r>
      <w:r w:rsidR="006B4F17" w:rsidRPr="006B4F17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(утвержденные показатели сводной бюджетной росписи)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на ____________________________________________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(текущий финансовый год)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_______________________________________________________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(наименование получателя бюджетных средств)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(рублей)</w:t>
      </w: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7"/>
        <w:gridCol w:w="914"/>
        <w:gridCol w:w="888"/>
        <w:gridCol w:w="900"/>
        <w:gridCol w:w="1080"/>
        <w:gridCol w:w="1051"/>
        <w:gridCol w:w="1176"/>
        <w:gridCol w:w="2334"/>
      </w:tblGrid>
      <w:tr w:rsidR="009C411C" w:rsidRPr="000542F9" w:rsidTr="009C411C">
        <w:trPr>
          <w:cantSplit/>
          <w:trHeight w:val="371"/>
        </w:trPr>
        <w:tc>
          <w:tcPr>
            <w:tcW w:w="14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Наименование</w:t>
            </w:r>
          </w:p>
        </w:tc>
        <w:tc>
          <w:tcPr>
            <w:tcW w:w="48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Код</w:t>
            </w:r>
          </w:p>
        </w:tc>
        <w:tc>
          <w:tcPr>
            <w:tcW w:w="11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Бюджетные ассигнования</w:t>
            </w:r>
          </w:p>
        </w:tc>
        <w:tc>
          <w:tcPr>
            <w:tcW w:w="23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Лимиты бюджетных обязательств</w:t>
            </w:r>
          </w:p>
        </w:tc>
      </w:tr>
      <w:tr w:rsidR="009C411C" w:rsidRPr="000542F9" w:rsidTr="009C411C">
        <w:trPr>
          <w:cantSplit/>
          <w:trHeight w:val="248"/>
        </w:trPr>
        <w:tc>
          <w:tcPr>
            <w:tcW w:w="1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ГРБС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proofErr w:type="spellStart"/>
            <w:r w:rsidRPr="000542F9">
              <w:t>Рз</w:t>
            </w:r>
            <w:proofErr w:type="spell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ПР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ЦСР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ВР</w:t>
            </w:r>
          </w:p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1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C411C" w:rsidRPr="000542F9" w:rsidTr="009C411C">
        <w:trPr>
          <w:cantSplit/>
          <w:trHeight w:val="248"/>
        </w:trPr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1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2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7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8</w:t>
            </w:r>
          </w:p>
        </w:tc>
      </w:tr>
      <w:tr w:rsidR="009C411C" w:rsidRPr="000542F9" w:rsidTr="009C411C">
        <w:trPr>
          <w:cantSplit/>
          <w:trHeight w:val="248"/>
        </w:trPr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</w:tr>
      <w:tr w:rsidR="009C411C" w:rsidRPr="000542F9" w:rsidTr="009C411C">
        <w:trPr>
          <w:cantSplit/>
          <w:trHeight w:val="248"/>
        </w:trPr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</w:tr>
      <w:tr w:rsidR="009C411C" w:rsidRPr="000542F9" w:rsidTr="009C411C">
        <w:trPr>
          <w:cantSplit/>
          <w:trHeight w:val="248"/>
        </w:trPr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</w:tr>
      <w:tr w:rsidR="009C411C" w:rsidRPr="000542F9" w:rsidTr="009C411C">
        <w:trPr>
          <w:cantSplit/>
          <w:trHeight w:val="248"/>
        </w:trPr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411C" w:rsidRPr="000542F9" w:rsidRDefault="009C411C" w:rsidP="00723F9F">
            <w:pPr>
              <w:pStyle w:val="ConsPlusCell"/>
              <w:jc w:val="both"/>
            </w:pPr>
            <w:r w:rsidRPr="000542F9">
              <w:t>Итого</w:t>
            </w:r>
            <w:r w:rsidR="003D220E" w:rsidRPr="000542F9">
              <w:t xml:space="preserve"> 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1C" w:rsidRPr="000542F9" w:rsidRDefault="009C411C" w:rsidP="00723F9F">
            <w:pPr>
              <w:pStyle w:val="ConsPlusCell"/>
              <w:jc w:val="both"/>
            </w:pPr>
          </w:p>
        </w:tc>
      </w:tr>
    </w:tbl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tabs>
          <w:tab w:val="left" w:pos="1125"/>
          <w:tab w:val="left" w:pos="7470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Руководитель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_____________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________________</w:t>
      </w:r>
    </w:p>
    <w:p w:rsidR="009C411C" w:rsidRPr="000542F9" w:rsidRDefault="003D220E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(подпись)</w:t>
      </w: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(расшифровка подписи)</w:t>
      </w:r>
    </w:p>
    <w:p w:rsidR="009C411C" w:rsidRPr="000542F9" w:rsidRDefault="006B4F17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:rsidR="009C411C" w:rsidRPr="000542F9" w:rsidRDefault="009C411C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tabs>
          <w:tab w:val="left" w:pos="3915"/>
          <w:tab w:val="left" w:pos="7470"/>
        </w:tabs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Приложение № 2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к Порядку предоставления 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и методики распределения 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иных межбюджетных трансфертов 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полученных в виде субсидии из</w:t>
      </w:r>
      <w:r w:rsidR="003D220E" w:rsidRPr="000542F9">
        <w:rPr>
          <w:rFonts w:cs="Arial"/>
          <w:sz w:val="20"/>
          <w:szCs w:val="20"/>
        </w:rPr>
        <w:t xml:space="preserve"> 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областного бюджета на предоставление 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финансовой поддержки поселениям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3D220E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</w:p>
    <w:p w:rsidR="009C411C" w:rsidRPr="000542F9" w:rsidRDefault="009C411C" w:rsidP="00723F9F">
      <w:pPr>
        <w:widowControl w:val="0"/>
        <w:tabs>
          <w:tab w:val="left" w:pos="142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ОТЧЕТ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eastAsia="Calibri" w:cs="Arial"/>
          <w:sz w:val="20"/>
          <w:szCs w:val="20"/>
          <w:lang w:eastAsia="en-US"/>
        </w:rPr>
      </w:pPr>
      <w:r w:rsidRPr="000542F9">
        <w:rPr>
          <w:rFonts w:cs="Arial"/>
          <w:sz w:val="20"/>
          <w:szCs w:val="20"/>
        </w:rPr>
        <w:t xml:space="preserve">об использовании иных межбюджетных трансфертов полученных бюджетом Подгоренского муниципального района в виде субсидии из областного бюджета и предоставленных в виде финансовой поддержки поселениям 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eastAsia="Calibri" w:cs="Arial"/>
          <w:sz w:val="20"/>
          <w:szCs w:val="20"/>
          <w:lang w:eastAsia="en-US"/>
        </w:rPr>
      </w:pPr>
    </w:p>
    <w:p w:rsidR="009C411C" w:rsidRPr="000542F9" w:rsidRDefault="009C411C" w:rsidP="00723F9F">
      <w:pPr>
        <w:widowControl w:val="0"/>
        <w:tabs>
          <w:tab w:val="left" w:pos="142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tabs>
          <w:tab w:val="left" w:pos="142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по состоянию на __________ 20__ года</w:t>
      </w:r>
    </w:p>
    <w:p w:rsidR="009C411C" w:rsidRPr="000542F9" w:rsidRDefault="009C411C" w:rsidP="00723F9F">
      <w:pPr>
        <w:widowControl w:val="0"/>
        <w:tabs>
          <w:tab w:val="left" w:pos="142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____________________________________________________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(наименование муниципального образования)</w:t>
      </w:r>
    </w:p>
    <w:p w:rsidR="009C411C" w:rsidRPr="000542F9" w:rsidRDefault="009C411C" w:rsidP="00723F9F">
      <w:pPr>
        <w:widowControl w:val="0"/>
        <w:tabs>
          <w:tab w:val="left" w:pos="142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Периодичность: квартальная</w:t>
      </w:r>
    </w:p>
    <w:p w:rsidR="009C411C" w:rsidRPr="000542F9" w:rsidRDefault="009C411C" w:rsidP="00723F9F">
      <w:pPr>
        <w:widowControl w:val="0"/>
        <w:tabs>
          <w:tab w:val="left" w:pos="142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тыс. рублей</w:t>
      </w:r>
    </w:p>
    <w:tbl>
      <w:tblPr>
        <w:tblW w:w="949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267"/>
        <w:gridCol w:w="2267"/>
        <w:gridCol w:w="2267"/>
      </w:tblGrid>
      <w:tr w:rsidR="009C411C" w:rsidRPr="000542F9" w:rsidTr="009C411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sz w:val="20"/>
                <w:szCs w:val="20"/>
                <w:lang w:eastAsia="en-US"/>
              </w:rPr>
              <w:t>Наименование</w:t>
            </w:r>
          </w:p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sz w:val="20"/>
                <w:szCs w:val="20"/>
                <w:lang w:eastAsia="en-US"/>
              </w:rPr>
              <w:t xml:space="preserve">поселения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sz w:val="20"/>
                <w:szCs w:val="20"/>
                <w:lang w:eastAsia="en-US"/>
              </w:rPr>
              <w:t xml:space="preserve">Выделено средств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sz w:val="20"/>
                <w:szCs w:val="20"/>
                <w:lang w:eastAsia="en-US"/>
              </w:rPr>
              <w:t xml:space="preserve">Израсходовано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542F9">
              <w:rPr>
                <w:rFonts w:eastAsia="Calibri" w:cs="Arial"/>
                <w:sz w:val="20"/>
                <w:szCs w:val="20"/>
                <w:lang w:eastAsia="en-US"/>
              </w:rPr>
              <w:t>Остаток</w:t>
            </w:r>
          </w:p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9C411C" w:rsidRPr="000542F9" w:rsidTr="009C411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</w:tbl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Глава поселения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___________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_____________________</w:t>
      </w:r>
    </w:p>
    <w:p w:rsidR="009C411C" w:rsidRPr="000542F9" w:rsidRDefault="003D220E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(подпись)</w:t>
      </w: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(расшифровка подписи)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Главный бухгалтер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_______________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___________________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3D220E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(подпись)</w:t>
      </w: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(расшифровка подписи)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«__» __________ 20__ г.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43092F" w:rsidRDefault="009C411C" w:rsidP="0043092F">
      <w:pPr>
        <w:widowControl w:val="0"/>
        <w:ind w:left="5670" w:firstLine="0"/>
        <w:rPr>
          <w:sz w:val="20"/>
          <w:szCs w:val="20"/>
        </w:rPr>
      </w:pPr>
      <w:r w:rsidRPr="000542F9">
        <w:rPr>
          <w:rFonts w:cs="Arial"/>
          <w:sz w:val="20"/>
          <w:szCs w:val="20"/>
        </w:rPr>
        <w:br w:type="page"/>
      </w:r>
      <w:r w:rsidRPr="0043092F">
        <w:rPr>
          <w:sz w:val="20"/>
          <w:szCs w:val="20"/>
        </w:rPr>
        <w:lastRenderedPageBreak/>
        <w:t xml:space="preserve">Приложение № 18 к решению Совета народных депутатов Подгоренского муниципального района </w:t>
      </w:r>
      <w:r w:rsidR="0043092F" w:rsidRPr="0043092F">
        <w:rPr>
          <w:sz w:val="20"/>
          <w:szCs w:val="20"/>
        </w:rPr>
        <w:t xml:space="preserve"> </w:t>
      </w:r>
      <w:r w:rsidRPr="0043092F">
        <w:rPr>
          <w:sz w:val="20"/>
          <w:szCs w:val="20"/>
        </w:rPr>
        <w:t>от «28 » декабря 2020 г.</w:t>
      </w:r>
      <w:r w:rsidR="003D220E" w:rsidRPr="0043092F">
        <w:rPr>
          <w:sz w:val="20"/>
          <w:szCs w:val="20"/>
        </w:rPr>
        <w:t xml:space="preserve"> </w:t>
      </w:r>
      <w:r w:rsidRPr="0043092F">
        <w:rPr>
          <w:sz w:val="20"/>
          <w:szCs w:val="20"/>
        </w:rPr>
        <w:t>№ 27</w:t>
      </w:r>
      <w:r w:rsidR="003D220E" w:rsidRPr="0043092F">
        <w:rPr>
          <w:sz w:val="20"/>
          <w:szCs w:val="20"/>
        </w:rPr>
        <w:t xml:space="preserve"> </w:t>
      </w:r>
    </w:p>
    <w:p w:rsidR="009C411C" w:rsidRPr="000542F9" w:rsidRDefault="009C411C" w:rsidP="00723F9F">
      <w:pPr>
        <w:pStyle w:val="a3"/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43092F">
      <w:pPr>
        <w:widowControl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Порядок</w:t>
      </w:r>
      <w:r w:rsidR="0043092F" w:rsidRPr="0043092F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 xml:space="preserve"> предоставления иных межбюджетных трансфертов из районного бюджета бюджетам поселений Подгоренского муниципального района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на организацию проведения оплачиваемых общественных работ</w:t>
      </w: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43092F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1. Настоящий Порядок определяет механизм расходования иных межбюджетных трансфертов, предоставляемых из районного бюджета бюджетам поселений Подгоренского муниципального района Воронежской области (далее – поселения) на организацию проведения оплачиваемых общественных работ за счет средств областного бюджета. 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2. Иные межбюджетные трансферты поселениям предоставляются при условии заключения администрацией Подгоренского муниципального района соглашений о предоставлении иных межбюджетных трансфертов из районного бюджета бюджетам поселений на организацию проведения оплачиваемых общественных работ по форме приложения к Порядку предоставления иных межбюджетных трансфертов из бюджета Подгоренского муниципального района Воронежской области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бюджетам поселений Подгоренского муниципального района Воронежской области, утвержденного решением Совета народных депутатов Подгоренского муниципального района о районном бюджете.</w:t>
      </w:r>
    </w:p>
    <w:p w:rsidR="009C411C" w:rsidRPr="000542F9" w:rsidRDefault="009C411C" w:rsidP="0043092F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3. Предоставление иных межбюджетных трансфертов осуществляется в пределах бюджетных ассигнований, предусмотренных на эти цели финансовому отделу администрации Подгоренского муниципального района в районном бюджете.</w:t>
      </w:r>
    </w:p>
    <w:p w:rsidR="009C411C" w:rsidRPr="000542F9" w:rsidRDefault="009C411C" w:rsidP="0043092F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4. Финансовый отдел администрации Подгоренского муниципального района:</w:t>
      </w:r>
    </w:p>
    <w:p w:rsidR="009C411C" w:rsidRPr="000542F9" w:rsidRDefault="009C411C" w:rsidP="0043092F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- предусматривает в установленном порядке на основании сводной бюджетной росписи районного бюджета как главному распорядителю средств районного бюджета средства на организацию проведения оплачиваемых общественных работ;</w:t>
      </w:r>
    </w:p>
    <w:p w:rsidR="009C411C" w:rsidRPr="000542F9" w:rsidRDefault="009C411C" w:rsidP="0043092F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- получает от ГКУ Воронежской области Центра занятости населения Подгоренского района распределение средств по поселениям на организацию проведения оплачиваемых общественных работ;</w:t>
      </w:r>
    </w:p>
    <w:p w:rsidR="009C411C" w:rsidRPr="000542F9" w:rsidRDefault="009C411C" w:rsidP="0043092F">
      <w:pPr>
        <w:widowControl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- доводит уведомления о бюджетных ассигнованиях из районного бюджета поселениям по форме согласно приложению № 1 к настоящему Порядку.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- в соответствии с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лимитами бюджетных обязательств на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основании сводной бюджетной росписи районного бюджета и заключенными соглашениями осуществляет перечисление средств на счета поселений, открытые в УФК по Воронежской области по разделу 04 «Национальная экономика», по подразделу 01 «Общеэкономические вопросы», целевой статье расходов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12 3 02 78430 «Иные межбюджетные трансферты бюджетам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поселений на организацию проведения оплачиваемых общественных работ», виду расходов 500 «Иные межбюджетные трансферты».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bookmarkStart w:id="7" w:name="Par33"/>
      <w:bookmarkEnd w:id="7"/>
      <w:r w:rsidRPr="000542F9">
        <w:rPr>
          <w:rFonts w:cs="Arial"/>
          <w:sz w:val="20"/>
          <w:szCs w:val="20"/>
        </w:rPr>
        <w:t>5. Поселения: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- ежемесячно не позднее 5-го числа месяца, следующего за отчетным, представляют в финансовый отдел администрации Подгоренского муниципального района отчет о расходовании иных межбюджетных трансфертов бюджетами поселений на организацию проведения оплачиваемых общественных работ по форме согласно приложению 2 к настоящему Порядку.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6. Иные межбюджетные трансферты, поступившие в поселения на организацию общественных работ, отражаются в доходах поселений по кодам классификации доходов бюджетов Российской Федерации: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927 2 02 49999 10 0000 150 «Прочие межбюджетные трансферты, передаваемые бюджетам сельских поселений»;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7. Поселения после получения выписки о зачислении иных межбюджетных трансфертов осуществляют финансирование указанных расходов в соответствии с бюджетной классификацией Российской Федерации на основании представленных документов, подтверждающих расходы.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8. Иные межбюджетные трансферты имеют целевое назначение и не могут быть использованы на другие цели.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9. Ответственность за нецелевое использование предоставленных иных межбюджетных трансфертов, недостоверность сведений, содержащихся в документах и отчетности, несут администрации поселений Подгоренского муниципального района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 xml:space="preserve">в соответствии с действующим </w:t>
      </w:r>
      <w:r w:rsidRPr="000542F9">
        <w:rPr>
          <w:rFonts w:cs="Arial"/>
          <w:sz w:val="20"/>
          <w:szCs w:val="20"/>
        </w:rPr>
        <w:lastRenderedPageBreak/>
        <w:t>законодательством Российской Федерации и Воронежской области.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10. Контроль за целевым использованием иных межбюджетных трансфертов осуществляет финансовый отдел администрации Подгоренского муниципального района посредством ежемесячного анализа отчетов о расходовании иных межбюджетных трансфертов бюджетами поселений, представляемых в соответствии с пунктом 5 настоящего Порядка.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11. При выявлении нарушений условий, установленных для предоставления иных межбюджетных трансфертов, а также факта нецелевого использования иных межбюджетных трансфертов финансовый отдел администрации Подгоренского муниципального района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направляет получателю требование о возврате средств в районный бюджет. Иные межбюджетные трансферты подлежат возврату получателем в течение 30 календарных дней с момента получения требования.</w:t>
      </w:r>
    </w:p>
    <w:p w:rsidR="009C411C" w:rsidRPr="000542F9" w:rsidRDefault="009C411C" w:rsidP="0043092F">
      <w:pPr>
        <w:widowControl w:val="0"/>
        <w:autoSpaceDE w:val="0"/>
        <w:autoSpaceDN w:val="0"/>
        <w:adjustRightInd w:val="0"/>
        <w:ind w:firstLine="709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При не возврате иных межбюджетных трансфертов в указанный срок финансовый отдел администрации Подгоренского муниципального района принимает меры по взысканию подлежащих возврату в районный бюджет средств в судебном порядке.</w:t>
      </w:r>
    </w:p>
    <w:p w:rsidR="009C411C" w:rsidRPr="000542F9" w:rsidRDefault="009C411C" w:rsidP="0043092F">
      <w:pPr>
        <w:widowControl w:val="0"/>
        <w:ind w:firstLine="709"/>
        <w:rPr>
          <w:rFonts w:cs="Arial"/>
          <w:sz w:val="20"/>
          <w:szCs w:val="20"/>
        </w:rPr>
      </w:pPr>
    </w:p>
    <w:p w:rsidR="009C411C" w:rsidRPr="000542F9" w:rsidRDefault="0043092F" w:rsidP="00C53F9F">
      <w:pPr>
        <w:widowControl w:val="0"/>
        <w:ind w:left="5103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  <w:r w:rsidR="009C411C" w:rsidRPr="000542F9">
        <w:rPr>
          <w:rFonts w:cs="Arial"/>
          <w:sz w:val="20"/>
          <w:szCs w:val="20"/>
        </w:rPr>
        <w:lastRenderedPageBreak/>
        <w:t>Приложение № 1</w:t>
      </w:r>
      <w:r w:rsidR="003D220E"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к Порядку предоставления иных межбюджетных трансфертов из</w:t>
      </w:r>
      <w:r w:rsidR="003D220E"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районного бюджета бюджетам поселений Подгоренского</w:t>
      </w:r>
      <w:r w:rsidR="003D220E"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муниципального</w:t>
      </w:r>
      <w:r w:rsidR="003D220E"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района на организацию проведения</w:t>
      </w:r>
      <w:r w:rsidR="003D220E"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оплачиваемых общественных работ»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C53F9F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sz w:val="20"/>
          <w:szCs w:val="20"/>
        </w:rPr>
      </w:pPr>
      <w:bookmarkStart w:id="8" w:name="Par62"/>
      <w:bookmarkEnd w:id="8"/>
      <w:r w:rsidRPr="000542F9">
        <w:rPr>
          <w:rFonts w:cs="Arial"/>
          <w:sz w:val="20"/>
          <w:szCs w:val="20"/>
        </w:rPr>
        <w:t>УВЕДОМЛЕНИЕ №</w:t>
      </w:r>
    </w:p>
    <w:p w:rsidR="009C411C" w:rsidRPr="000542F9" w:rsidRDefault="003D220E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о предоставлении межбюджетного трансферта</w:t>
      </w:r>
      <w:r w:rsidR="00C53F9F" w:rsidRPr="00C53F9F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на 20__ год и плановый период 20__ и 20__ годов</w:t>
      </w:r>
    </w:p>
    <w:p w:rsidR="009C411C" w:rsidRPr="000542F9" w:rsidRDefault="003D220E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от "__" __________ 20__ г.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__________________________________________________</w:t>
      </w:r>
      <w:r w:rsidR="00C53F9F" w:rsidRPr="00E14B56">
        <w:rPr>
          <w:rFonts w:cs="Arial"/>
          <w:sz w:val="20"/>
          <w:szCs w:val="20"/>
        </w:rPr>
        <w:t>__________</w:t>
      </w:r>
      <w:r w:rsidRPr="000542F9">
        <w:rPr>
          <w:rFonts w:cs="Arial"/>
          <w:sz w:val="20"/>
          <w:szCs w:val="20"/>
        </w:rPr>
        <w:t xml:space="preserve">_______________________ 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(главный распорядитель средств)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_________________________________________________________________</w:t>
      </w:r>
      <w:r w:rsidR="00C53F9F" w:rsidRPr="00E14B56">
        <w:rPr>
          <w:rFonts w:cs="Arial"/>
          <w:sz w:val="20"/>
          <w:szCs w:val="20"/>
        </w:rPr>
        <w:t>__________</w:t>
      </w:r>
      <w:r w:rsidRPr="000542F9">
        <w:rPr>
          <w:rFonts w:cs="Arial"/>
          <w:sz w:val="20"/>
          <w:szCs w:val="20"/>
        </w:rPr>
        <w:t xml:space="preserve">________ 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(получатель)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Межбюджетный трансферт ________________________________</w:t>
      </w:r>
      <w:r w:rsidR="00C53F9F" w:rsidRPr="00C53F9F">
        <w:rPr>
          <w:rFonts w:cs="Arial"/>
          <w:sz w:val="20"/>
          <w:szCs w:val="20"/>
        </w:rPr>
        <w:t>_____________</w:t>
      </w:r>
      <w:r w:rsidRPr="000542F9">
        <w:rPr>
          <w:rFonts w:cs="Arial"/>
          <w:sz w:val="20"/>
          <w:szCs w:val="20"/>
        </w:rPr>
        <w:t>_______________</w:t>
      </w:r>
      <w:r w:rsidR="003D220E" w:rsidRPr="000542F9">
        <w:rPr>
          <w:rFonts w:cs="Arial"/>
          <w:sz w:val="20"/>
          <w:szCs w:val="20"/>
        </w:rPr>
        <w:t xml:space="preserve"> </w:t>
      </w:r>
    </w:p>
    <w:p w:rsidR="009C411C" w:rsidRPr="000542F9" w:rsidRDefault="009C411C" w:rsidP="00C53F9F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(наименование)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В соответствии с __________</w:t>
      </w:r>
      <w:r w:rsidR="00C53F9F" w:rsidRPr="00C53F9F">
        <w:rPr>
          <w:rFonts w:cs="Arial"/>
          <w:sz w:val="20"/>
          <w:szCs w:val="20"/>
        </w:rPr>
        <w:t>_______________</w:t>
      </w:r>
      <w:r w:rsidRPr="000542F9">
        <w:rPr>
          <w:rFonts w:cs="Arial"/>
          <w:sz w:val="20"/>
          <w:szCs w:val="20"/>
        </w:rPr>
        <w:t>____________________________________________</w:t>
      </w:r>
    </w:p>
    <w:p w:rsidR="009C411C" w:rsidRPr="000542F9" w:rsidRDefault="003D220E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(реквизиты решения о бюджете и (или) нормативного правового (правового) акта,</w:t>
      </w:r>
      <w:r w:rsidR="00C53F9F" w:rsidRPr="00C53F9F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 xml:space="preserve"> </w:t>
      </w:r>
      <w:r w:rsidR="009C411C" w:rsidRPr="000542F9">
        <w:rPr>
          <w:rFonts w:cs="Arial"/>
          <w:sz w:val="20"/>
          <w:szCs w:val="20"/>
        </w:rPr>
        <w:t>которым утверждено распределение межбюджетного трансферта)</w:t>
      </w:r>
    </w:p>
    <w:p w:rsidR="009C411C" w:rsidRPr="000542F9" w:rsidRDefault="003D220E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0"/>
        <w:gridCol w:w="2190"/>
        <w:gridCol w:w="1636"/>
        <w:gridCol w:w="1701"/>
        <w:gridCol w:w="1559"/>
      </w:tblGrid>
      <w:tr w:rsidR="009C411C" w:rsidRPr="000542F9" w:rsidTr="009C411C">
        <w:trPr>
          <w:trHeight w:val="13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КБК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Сумма (тыс. рублей)</w:t>
            </w:r>
          </w:p>
        </w:tc>
      </w:tr>
      <w:tr w:rsidR="009C411C" w:rsidRPr="000542F9" w:rsidTr="009C411C">
        <w:tc>
          <w:tcPr>
            <w:tcW w:w="2190" w:type="dxa"/>
            <w:tcBorders>
              <w:left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Источник</w:t>
            </w: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на 20__ год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 плановый период</w:t>
            </w:r>
          </w:p>
        </w:tc>
      </w:tr>
      <w:tr w:rsidR="009C411C" w:rsidRPr="000542F9" w:rsidTr="009C411C">
        <w:tc>
          <w:tcPr>
            <w:tcW w:w="2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на 20__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 xml:space="preserve">на 20__ год </w:t>
            </w:r>
          </w:p>
        </w:tc>
      </w:tr>
      <w:tr w:rsidR="009C411C" w:rsidRPr="000542F9" w:rsidTr="009C411C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C411C" w:rsidRPr="000542F9" w:rsidTr="009C411C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Руководитель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_____________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___________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_____________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(уполномоченное лицо)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(должность)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(подпись)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(расшифровка подписи)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C53F9F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:rsidR="009C411C" w:rsidRPr="000542F9" w:rsidRDefault="003D220E" w:rsidP="00723F9F">
      <w:pPr>
        <w:widowControl w:val="0"/>
        <w:tabs>
          <w:tab w:val="left" w:pos="4678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lastRenderedPageBreak/>
        <w:t xml:space="preserve"> </w:t>
      </w:r>
    </w:p>
    <w:tbl>
      <w:tblPr>
        <w:tblW w:w="5103" w:type="dxa"/>
        <w:tblInd w:w="4644" w:type="dxa"/>
        <w:tblLook w:val="04A0" w:firstRow="1" w:lastRow="0" w:firstColumn="1" w:lastColumn="0" w:noHBand="0" w:noVBand="1"/>
      </w:tblPr>
      <w:tblGrid>
        <w:gridCol w:w="5103"/>
      </w:tblGrid>
      <w:tr w:rsidR="009C411C" w:rsidRPr="000542F9" w:rsidTr="00C53F9F">
        <w:trPr>
          <w:trHeight w:val="1439"/>
        </w:trPr>
        <w:tc>
          <w:tcPr>
            <w:tcW w:w="5103" w:type="dxa"/>
          </w:tcPr>
          <w:p w:rsidR="009C411C" w:rsidRPr="000542F9" w:rsidRDefault="009C411C" w:rsidP="00C53F9F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Приложение № 2</w:t>
            </w:r>
            <w:r w:rsidR="00C53F9F" w:rsidRPr="00C53F9F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к Порядку предоставления иных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межбюджетных трансфертов из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районного бюджета бюджетам поселений Подгоренского</w:t>
            </w:r>
            <w:r w:rsidR="003D220E" w:rsidRPr="000542F9">
              <w:rPr>
                <w:rFonts w:cs="Arial"/>
                <w:sz w:val="20"/>
                <w:szCs w:val="20"/>
              </w:rPr>
              <w:t xml:space="preserve"> </w:t>
            </w:r>
            <w:r w:rsidRPr="000542F9">
              <w:rPr>
                <w:rFonts w:cs="Arial"/>
                <w:sz w:val="20"/>
                <w:szCs w:val="20"/>
              </w:rPr>
              <w:t>муниципального района на организацию проведения оплачиваемых общественных работ»</w:t>
            </w:r>
          </w:p>
        </w:tc>
      </w:tr>
    </w:tbl>
    <w:p w:rsidR="009C411C" w:rsidRPr="000542F9" w:rsidRDefault="003D220E" w:rsidP="00723F9F">
      <w:pPr>
        <w:widowControl w:val="0"/>
        <w:tabs>
          <w:tab w:val="left" w:pos="4678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 </w:t>
      </w:r>
    </w:p>
    <w:p w:rsidR="009C411C" w:rsidRPr="000542F9" w:rsidRDefault="009C411C" w:rsidP="00C53F9F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Отчет</w:t>
      </w:r>
      <w:r w:rsidR="00C53F9F" w:rsidRPr="00C53F9F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о расходовании иных межбюджетных трансфертов бюджетами</w:t>
      </w:r>
      <w:r w:rsidR="00C53F9F" w:rsidRPr="00C53F9F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сельских поселений Подгоренского муниципального района на организацию проведения оплачиваемых общественных работ</w:t>
      </w:r>
      <w:r w:rsidR="00C53F9F" w:rsidRPr="00C53F9F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____________________________________________________________</w:t>
      </w:r>
    </w:p>
    <w:p w:rsidR="009C411C" w:rsidRPr="000542F9" w:rsidRDefault="009C411C" w:rsidP="00C53F9F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(наименование сельского поселения)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по состоянию на «___» ____________ 20__ года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(ежемесячно, нарастающим итогом)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2340"/>
        <w:gridCol w:w="2324"/>
      </w:tblGrid>
      <w:tr w:rsidR="009C411C" w:rsidRPr="000542F9" w:rsidTr="009C411C">
        <w:tc>
          <w:tcPr>
            <w:tcW w:w="4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Наименование сельского поселения</w:t>
            </w:r>
          </w:p>
        </w:tc>
        <w:tc>
          <w:tcPr>
            <w:tcW w:w="4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Сумма средств (рублей)</w:t>
            </w:r>
          </w:p>
        </w:tc>
      </w:tr>
      <w:tr w:rsidR="009C411C" w:rsidRPr="000542F9" w:rsidTr="009C411C">
        <w:tc>
          <w:tcPr>
            <w:tcW w:w="4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плановые значения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42F9">
              <w:rPr>
                <w:rFonts w:cs="Arial"/>
                <w:sz w:val="20"/>
                <w:szCs w:val="20"/>
              </w:rPr>
              <w:t>кассовый расход</w:t>
            </w:r>
          </w:p>
        </w:tc>
      </w:tr>
      <w:tr w:rsidR="009C411C" w:rsidRPr="000542F9" w:rsidTr="009C411C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C411C" w:rsidRPr="000542F9" w:rsidTr="009C411C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C411C" w:rsidRPr="000542F9" w:rsidTr="009C411C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C411C" w:rsidRPr="000542F9" w:rsidTr="009C411C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C411C" w:rsidRPr="000542F9" w:rsidTr="009C411C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C411C" w:rsidRPr="000542F9" w:rsidTr="009C411C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C" w:rsidRPr="000542F9" w:rsidRDefault="009C411C" w:rsidP="00723F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9C411C" w:rsidRPr="000542F9" w:rsidRDefault="003D220E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 xml:space="preserve"> 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Глава администрации</w:t>
      </w:r>
      <w:r w:rsidR="00C807EF">
        <w:rPr>
          <w:rFonts w:cs="Arial"/>
          <w:sz w:val="20"/>
          <w:szCs w:val="20"/>
          <w:lang w:val="en-US"/>
        </w:rPr>
        <w:t xml:space="preserve"> </w:t>
      </w:r>
      <w:r w:rsidRPr="000542F9">
        <w:rPr>
          <w:rFonts w:cs="Arial"/>
          <w:sz w:val="20"/>
          <w:szCs w:val="20"/>
        </w:rPr>
        <w:t>поселения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_____________ _______________________</w:t>
      </w:r>
    </w:p>
    <w:p w:rsidR="009C411C" w:rsidRPr="000542F9" w:rsidRDefault="009C411C" w:rsidP="00C807EF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(подпись)</w:t>
      </w:r>
      <w:r w:rsidR="003D220E" w:rsidRPr="000542F9">
        <w:rPr>
          <w:rFonts w:cs="Arial"/>
          <w:sz w:val="20"/>
          <w:szCs w:val="20"/>
        </w:rPr>
        <w:t xml:space="preserve"> </w:t>
      </w:r>
      <w:r w:rsidRPr="000542F9">
        <w:rPr>
          <w:rFonts w:cs="Arial"/>
          <w:sz w:val="20"/>
          <w:szCs w:val="20"/>
        </w:rPr>
        <w:t>(расшифровка подписи)</w:t>
      </w:r>
    </w:p>
    <w:p w:rsidR="00C807EF" w:rsidRDefault="00C807EF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  <w:lang w:val="en-US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М.П.</w:t>
      </w: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p w:rsidR="009C411C" w:rsidRPr="000542F9" w:rsidRDefault="009C411C" w:rsidP="00723F9F">
      <w:pPr>
        <w:widowControl w:val="0"/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r w:rsidRPr="000542F9">
        <w:rPr>
          <w:rFonts w:cs="Arial"/>
          <w:sz w:val="20"/>
          <w:szCs w:val="20"/>
        </w:rPr>
        <w:t>Исполнитель ______________ тел. ______________</w:t>
      </w:r>
    </w:p>
    <w:p w:rsidR="00564E88" w:rsidRPr="000542F9" w:rsidRDefault="009C411C" w:rsidP="00C807EF">
      <w:pPr>
        <w:pStyle w:val="ConsNormal"/>
        <w:widowControl w:val="0"/>
        <w:ind w:left="4536" w:firstLine="0"/>
        <w:jc w:val="both"/>
      </w:pPr>
      <w:r w:rsidRPr="000542F9">
        <w:br w:type="page"/>
      </w:r>
      <w:r w:rsidR="00564E88" w:rsidRPr="000542F9">
        <w:lastRenderedPageBreak/>
        <w:t>Приложение № 19 к решению Совета народных депутатов Подгоренского муниципального района от « 28 » декабря</w:t>
      </w:r>
      <w:r w:rsidR="003D220E" w:rsidRPr="000542F9">
        <w:t xml:space="preserve"> </w:t>
      </w:r>
      <w:r w:rsidR="00564E88" w:rsidRPr="000542F9">
        <w:t>2020 г.</w:t>
      </w:r>
      <w:r w:rsidR="003D220E" w:rsidRPr="000542F9">
        <w:t xml:space="preserve"> </w:t>
      </w:r>
      <w:r w:rsidR="00564E88" w:rsidRPr="000542F9">
        <w:t>№ 27</w:t>
      </w:r>
    </w:p>
    <w:p w:rsidR="00564E88" w:rsidRPr="000542F9" w:rsidRDefault="00564E88" w:rsidP="00C807EF">
      <w:pPr>
        <w:widowControl w:val="0"/>
        <w:ind w:left="4536" w:firstLine="0"/>
        <w:rPr>
          <w:rFonts w:cs="Arial"/>
          <w:sz w:val="20"/>
          <w:szCs w:val="20"/>
        </w:rPr>
      </w:pPr>
    </w:p>
    <w:p w:rsidR="00564E88" w:rsidRPr="000542F9" w:rsidRDefault="00564E88" w:rsidP="00C807EF">
      <w:pPr>
        <w:pStyle w:val="ConsPlusTitle"/>
        <w:jc w:val="center"/>
        <w:rPr>
          <w:rFonts w:cs="Arial"/>
          <w:b w:val="0"/>
          <w:color w:val="000000"/>
        </w:rPr>
      </w:pPr>
      <w:r w:rsidRPr="000542F9">
        <w:rPr>
          <w:rFonts w:cs="Arial"/>
          <w:b w:val="0"/>
          <w:color w:val="000000"/>
        </w:rPr>
        <w:t>Методика</w:t>
      </w:r>
      <w:r w:rsidR="00C807EF" w:rsidRPr="00C807EF">
        <w:rPr>
          <w:rFonts w:cs="Arial"/>
          <w:b w:val="0"/>
          <w:color w:val="000000"/>
        </w:rPr>
        <w:t xml:space="preserve"> </w:t>
      </w:r>
      <w:r w:rsidRPr="000542F9">
        <w:rPr>
          <w:rFonts w:cs="Arial"/>
          <w:b w:val="0"/>
          <w:color w:val="000000"/>
        </w:rPr>
        <w:t xml:space="preserve">распределения иных межбюджетных трансфертов бюджетам поселений Подгоренского муниципального района на </w:t>
      </w:r>
      <w:proofErr w:type="spellStart"/>
      <w:r w:rsidRPr="000542F9">
        <w:rPr>
          <w:rFonts w:cs="Arial"/>
          <w:b w:val="0"/>
          <w:color w:val="000000"/>
        </w:rPr>
        <w:t>софинансирование</w:t>
      </w:r>
      <w:proofErr w:type="spellEnd"/>
      <w:r w:rsidRPr="000542F9">
        <w:rPr>
          <w:rFonts w:cs="Arial"/>
          <w:b w:val="0"/>
          <w:color w:val="000000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564E88" w:rsidRPr="000542F9" w:rsidRDefault="00564E88" w:rsidP="00723F9F">
      <w:pPr>
        <w:pStyle w:val="ConsPlusNormal"/>
        <w:ind w:firstLine="0"/>
        <w:jc w:val="both"/>
        <w:rPr>
          <w:rFonts w:cs="Arial"/>
          <w:color w:val="000000"/>
        </w:rPr>
      </w:pPr>
    </w:p>
    <w:p w:rsidR="00564E88" w:rsidRPr="000542F9" w:rsidRDefault="00564E88" w:rsidP="00C807EF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  <w:color w:val="000000"/>
        </w:rPr>
        <w:t xml:space="preserve">Размер иных межбюджетных трансфертов бюджету поселения на </w:t>
      </w:r>
      <w:proofErr w:type="spellStart"/>
      <w:r w:rsidRPr="000542F9">
        <w:rPr>
          <w:rFonts w:cs="Arial"/>
          <w:color w:val="000000"/>
        </w:rPr>
        <w:t>софинансирование</w:t>
      </w:r>
      <w:proofErr w:type="spellEnd"/>
      <w:r w:rsidRPr="000542F9">
        <w:rPr>
          <w:rFonts w:cs="Arial"/>
          <w:color w:val="000000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в рамках муниципальной программы «Управление муниципальными</w:t>
      </w:r>
      <w:r w:rsidR="003D220E" w:rsidRPr="000542F9">
        <w:rPr>
          <w:rFonts w:cs="Arial"/>
          <w:color w:val="000000"/>
        </w:rPr>
        <w:t xml:space="preserve"> </w:t>
      </w:r>
      <w:r w:rsidRPr="000542F9">
        <w:rPr>
          <w:rFonts w:cs="Arial"/>
          <w:color w:val="000000"/>
        </w:rPr>
        <w:t>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</w:r>
      <w:r w:rsidRPr="000542F9">
        <w:rPr>
          <w:rFonts w:cs="Arial"/>
        </w:rPr>
        <w:t>, определяется по формуле:</w:t>
      </w:r>
    </w:p>
    <w:p w:rsidR="00564E88" w:rsidRPr="000542F9" w:rsidRDefault="00564E88" w:rsidP="00C807EF">
      <w:pPr>
        <w:pStyle w:val="ConsPlusNormal"/>
        <w:ind w:firstLine="709"/>
        <w:jc w:val="both"/>
        <w:rPr>
          <w:rFonts w:cs="Arial"/>
        </w:rPr>
      </w:pPr>
      <w:proofErr w:type="spellStart"/>
      <w:r w:rsidRPr="000542F9">
        <w:rPr>
          <w:rFonts w:cs="Arial"/>
          <w:lang w:val="en-US"/>
        </w:rPr>
        <w:t>Ci</w:t>
      </w:r>
      <w:proofErr w:type="spellEnd"/>
      <w:r w:rsidRPr="000542F9">
        <w:rPr>
          <w:rFonts w:cs="Arial"/>
        </w:rPr>
        <w:t xml:space="preserve"> = </w:t>
      </w:r>
      <w:proofErr w:type="spellStart"/>
      <w:r w:rsidRPr="000542F9">
        <w:rPr>
          <w:rFonts w:cs="Arial"/>
        </w:rPr>
        <w:t>Ссуб</w:t>
      </w:r>
      <w:proofErr w:type="spellEnd"/>
      <w:r w:rsidRPr="000542F9">
        <w:rPr>
          <w:rFonts w:cs="Arial"/>
        </w:rPr>
        <w:t xml:space="preserve"> × </w:t>
      </w:r>
      <w:r w:rsidRPr="000542F9">
        <w:rPr>
          <w:rFonts w:cs="Arial"/>
          <w:lang w:val="en-US"/>
        </w:rPr>
        <w:t>N</w:t>
      </w:r>
      <w:r w:rsidRPr="000542F9">
        <w:rPr>
          <w:rFonts w:cs="Arial"/>
        </w:rPr>
        <w:t>/</w:t>
      </w:r>
      <w:r w:rsidRPr="000542F9">
        <w:rPr>
          <w:rFonts w:cs="Arial"/>
          <w:lang w:val="en-US"/>
        </w:rPr>
        <w:t>N</w:t>
      </w:r>
      <w:r w:rsidRPr="000542F9">
        <w:rPr>
          <w:rFonts w:cs="Arial"/>
        </w:rPr>
        <w:t>общ, руб.;</w:t>
      </w:r>
    </w:p>
    <w:p w:rsidR="00564E88" w:rsidRPr="000542F9" w:rsidRDefault="00564E88" w:rsidP="00C807EF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</w:rPr>
        <w:t>где:</w:t>
      </w:r>
    </w:p>
    <w:p w:rsidR="00564E88" w:rsidRPr="000542F9" w:rsidRDefault="00564E88" w:rsidP="00C807EF">
      <w:pPr>
        <w:pStyle w:val="ConsPlusNormal"/>
        <w:ind w:firstLine="709"/>
        <w:jc w:val="both"/>
        <w:rPr>
          <w:rFonts w:cs="Arial"/>
        </w:rPr>
      </w:pPr>
      <w:proofErr w:type="spellStart"/>
      <w:r w:rsidRPr="000542F9">
        <w:rPr>
          <w:rFonts w:cs="Arial"/>
          <w:lang w:val="en-US"/>
        </w:rPr>
        <w:t>Ci</w:t>
      </w:r>
      <w:proofErr w:type="spellEnd"/>
      <w:r w:rsidRPr="000542F9">
        <w:rPr>
          <w:rFonts w:cs="Arial"/>
        </w:rPr>
        <w:t xml:space="preserve"> - объем Денежных средств, предоставляемых бюджету </w:t>
      </w:r>
      <w:proofErr w:type="spellStart"/>
      <w:r w:rsidRPr="000542F9">
        <w:rPr>
          <w:rFonts w:cs="Arial"/>
          <w:lang w:val="en-US"/>
        </w:rPr>
        <w:t>i</w:t>
      </w:r>
      <w:proofErr w:type="spellEnd"/>
      <w:r w:rsidRPr="000542F9">
        <w:rPr>
          <w:rFonts w:cs="Arial"/>
        </w:rPr>
        <w:t xml:space="preserve">-го поселения на </w:t>
      </w:r>
      <w:proofErr w:type="spellStart"/>
      <w:r w:rsidRPr="000542F9">
        <w:rPr>
          <w:rFonts w:cs="Arial"/>
        </w:rPr>
        <w:t>софинансирование</w:t>
      </w:r>
      <w:proofErr w:type="spellEnd"/>
      <w:r w:rsidRPr="000542F9">
        <w:rPr>
          <w:rFonts w:cs="Arial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руб.;</w:t>
      </w:r>
    </w:p>
    <w:p w:rsidR="00564E88" w:rsidRPr="000542F9" w:rsidRDefault="00564E88" w:rsidP="00C807EF">
      <w:pPr>
        <w:pStyle w:val="ConsPlusNormal"/>
        <w:ind w:firstLine="709"/>
        <w:jc w:val="both"/>
        <w:rPr>
          <w:rFonts w:cs="Arial"/>
        </w:rPr>
      </w:pPr>
      <w:proofErr w:type="spellStart"/>
      <w:r w:rsidRPr="000542F9">
        <w:rPr>
          <w:rFonts w:cs="Arial"/>
        </w:rPr>
        <w:t>Ссуб</w:t>
      </w:r>
      <w:proofErr w:type="spellEnd"/>
      <w:r w:rsidRPr="000542F9">
        <w:rPr>
          <w:rFonts w:cs="Arial"/>
        </w:rPr>
        <w:t xml:space="preserve"> - денежные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564E88" w:rsidRPr="000542F9" w:rsidRDefault="00564E88" w:rsidP="00C807EF">
      <w:pPr>
        <w:pStyle w:val="ConsPlusNormal"/>
        <w:ind w:firstLine="709"/>
        <w:jc w:val="both"/>
        <w:rPr>
          <w:rFonts w:cs="Arial"/>
        </w:rPr>
      </w:pPr>
      <w:r w:rsidRPr="000542F9">
        <w:rPr>
          <w:rFonts w:cs="Arial"/>
          <w:lang w:val="en-US"/>
        </w:rPr>
        <w:t>N</w:t>
      </w:r>
      <w:r w:rsidRPr="000542F9">
        <w:rPr>
          <w:rFonts w:cs="Arial"/>
        </w:rPr>
        <w:t xml:space="preserve"> - количество светильников уличного освещения, находящихся в исправном состоянии и принятых на баланс соответствующего поселения;</w:t>
      </w:r>
    </w:p>
    <w:p w:rsidR="000542F9" w:rsidRPr="00C807EF" w:rsidRDefault="00564E88" w:rsidP="00C807EF">
      <w:pPr>
        <w:pStyle w:val="ConsPlusNormal"/>
        <w:ind w:firstLine="709"/>
        <w:jc w:val="both"/>
        <w:rPr>
          <w:rFonts w:cs="Arial"/>
          <w:color w:val="000000"/>
        </w:rPr>
      </w:pPr>
      <w:r w:rsidRPr="000542F9">
        <w:rPr>
          <w:rFonts w:cs="Arial"/>
          <w:lang w:val="en-US"/>
        </w:rPr>
        <w:t>N</w:t>
      </w:r>
      <w:r w:rsidRPr="000542F9">
        <w:rPr>
          <w:rFonts w:cs="Arial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  <w:r w:rsidR="00C807EF" w:rsidRPr="00C807EF">
        <w:rPr>
          <w:rFonts w:cs="Arial"/>
        </w:rPr>
        <w:t>/</w:t>
      </w:r>
    </w:p>
    <w:sectPr w:rsidR="000542F9" w:rsidRPr="00C807EF" w:rsidSect="003D220E">
      <w:headerReference w:type="even" r:id="rId20"/>
      <w:headerReference w:type="default" r:id="rId21"/>
      <w:pgSz w:w="11906" w:h="16838"/>
      <w:pgMar w:top="2268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B1F" w:rsidRDefault="00946B1F">
      <w:r>
        <w:separator/>
      </w:r>
    </w:p>
  </w:endnote>
  <w:endnote w:type="continuationSeparator" w:id="0">
    <w:p w:rsidR="00946B1F" w:rsidRDefault="00946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93" w:rsidRDefault="00296793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93" w:rsidRDefault="00296793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93" w:rsidRDefault="00296793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B1F" w:rsidRDefault="00946B1F">
      <w:r>
        <w:separator/>
      </w:r>
    </w:p>
  </w:footnote>
  <w:footnote w:type="continuationSeparator" w:id="0">
    <w:p w:rsidR="00946B1F" w:rsidRDefault="00946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93" w:rsidRDefault="002967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93" w:rsidRDefault="0029679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93" w:rsidRDefault="00296793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A05" w:rsidRDefault="00CE6A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CE6A05" w:rsidRDefault="00CE6A05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A05" w:rsidRDefault="00CE6A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pStyle w:val="41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pStyle w:val="61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pStyle w:val="71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4861359"/>
    <w:multiLevelType w:val="hybridMultilevel"/>
    <w:tmpl w:val="5A8C3CEC"/>
    <w:lvl w:ilvl="0" w:tplc="305232EE">
      <w:start w:val="1"/>
      <w:numFmt w:val="decimal"/>
      <w:lvlText w:val="%1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">
    <w:nsid w:val="1D6028E7"/>
    <w:multiLevelType w:val="hybridMultilevel"/>
    <w:tmpl w:val="D8D86C68"/>
    <w:lvl w:ilvl="0" w:tplc="460C9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467A6E"/>
    <w:multiLevelType w:val="hybridMultilevel"/>
    <w:tmpl w:val="3DC07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6C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BD003D"/>
    <w:multiLevelType w:val="multilevel"/>
    <w:tmpl w:val="4FA262B6"/>
    <w:lvl w:ilvl="0">
      <w:start w:val="3"/>
      <w:numFmt w:val="decimal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1074" w:hanging="720"/>
      </w:pPr>
    </w:lvl>
    <w:lvl w:ilvl="2">
      <w:start w:val="1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5">
    <w:nsid w:val="41D14249"/>
    <w:multiLevelType w:val="hybridMultilevel"/>
    <w:tmpl w:val="EF368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DE05A2"/>
    <w:multiLevelType w:val="multilevel"/>
    <w:tmpl w:val="9DAC7EB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6FDC1381"/>
    <w:multiLevelType w:val="hybridMultilevel"/>
    <w:tmpl w:val="728E0F5E"/>
    <w:lvl w:ilvl="0" w:tplc="08BC84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355EE37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3619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B1AF40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90CB7C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CD442F0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9B0CB4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87AAE6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9BEC1B7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72B43267"/>
    <w:multiLevelType w:val="hybridMultilevel"/>
    <w:tmpl w:val="74B48D7E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</w:num>
  <w:num w:numId="12">
    <w:abstractNumId w:val="6"/>
  </w:num>
  <w:num w:numId="13">
    <w:abstractNumId w:val="4"/>
  </w:num>
  <w:num w:numId="14">
    <w:abstractNumId w:val="4"/>
    <w:lvlOverride w:ilvl="0">
      <w:startOverride w:val="3"/>
    </w:lvlOverride>
    <w:lvlOverride w:ilvl="1">
      <w:startOverride w:val="3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F9"/>
    <w:rsid w:val="000001BF"/>
    <w:rsid w:val="00000846"/>
    <w:rsid w:val="00004DB5"/>
    <w:rsid w:val="00010ADF"/>
    <w:rsid w:val="000112D0"/>
    <w:rsid w:val="00011D5C"/>
    <w:rsid w:val="00011F36"/>
    <w:rsid w:val="000143AF"/>
    <w:rsid w:val="000147CC"/>
    <w:rsid w:val="00014C0E"/>
    <w:rsid w:val="0001560B"/>
    <w:rsid w:val="0001775F"/>
    <w:rsid w:val="00017E33"/>
    <w:rsid w:val="000240C9"/>
    <w:rsid w:val="00024819"/>
    <w:rsid w:val="0002635D"/>
    <w:rsid w:val="00030405"/>
    <w:rsid w:val="00031CCF"/>
    <w:rsid w:val="00032682"/>
    <w:rsid w:val="000337C3"/>
    <w:rsid w:val="000372EA"/>
    <w:rsid w:val="00037543"/>
    <w:rsid w:val="0004102D"/>
    <w:rsid w:val="00041366"/>
    <w:rsid w:val="000433A8"/>
    <w:rsid w:val="000446C8"/>
    <w:rsid w:val="0004591E"/>
    <w:rsid w:val="000500D6"/>
    <w:rsid w:val="00050449"/>
    <w:rsid w:val="000542F9"/>
    <w:rsid w:val="0005568A"/>
    <w:rsid w:val="00056764"/>
    <w:rsid w:val="000617CA"/>
    <w:rsid w:val="00067524"/>
    <w:rsid w:val="00067AA1"/>
    <w:rsid w:val="00067C02"/>
    <w:rsid w:val="00071273"/>
    <w:rsid w:val="000722B2"/>
    <w:rsid w:val="0007244D"/>
    <w:rsid w:val="00074522"/>
    <w:rsid w:val="000746D8"/>
    <w:rsid w:val="0007529E"/>
    <w:rsid w:val="00077044"/>
    <w:rsid w:val="00080B5C"/>
    <w:rsid w:val="00081103"/>
    <w:rsid w:val="00081263"/>
    <w:rsid w:val="000816DF"/>
    <w:rsid w:val="00081B7F"/>
    <w:rsid w:val="00082A9C"/>
    <w:rsid w:val="00084627"/>
    <w:rsid w:val="000863B4"/>
    <w:rsid w:val="00086731"/>
    <w:rsid w:val="00095A25"/>
    <w:rsid w:val="00096DBE"/>
    <w:rsid w:val="000978A1"/>
    <w:rsid w:val="000978A2"/>
    <w:rsid w:val="000A048B"/>
    <w:rsid w:val="000A15CA"/>
    <w:rsid w:val="000A507B"/>
    <w:rsid w:val="000A55CB"/>
    <w:rsid w:val="000A579D"/>
    <w:rsid w:val="000A752F"/>
    <w:rsid w:val="000B07C8"/>
    <w:rsid w:val="000B3EAF"/>
    <w:rsid w:val="000B4CEC"/>
    <w:rsid w:val="000C0D68"/>
    <w:rsid w:val="000C215B"/>
    <w:rsid w:val="000C3924"/>
    <w:rsid w:val="000C4CAD"/>
    <w:rsid w:val="000C7A0E"/>
    <w:rsid w:val="000D1B33"/>
    <w:rsid w:val="000D25D3"/>
    <w:rsid w:val="000D5B82"/>
    <w:rsid w:val="000E0453"/>
    <w:rsid w:val="000E23F1"/>
    <w:rsid w:val="000E2645"/>
    <w:rsid w:val="000E2C4F"/>
    <w:rsid w:val="000E418F"/>
    <w:rsid w:val="001014B5"/>
    <w:rsid w:val="00101AA7"/>
    <w:rsid w:val="001026B1"/>
    <w:rsid w:val="00102902"/>
    <w:rsid w:val="00103FD2"/>
    <w:rsid w:val="00104805"/>
    <w:rsid w:val="00104E4B"/>
    <w:rsid w:val="00105D43"/>
    <w:rsid w:val="0010641D"/>
    <w:rsid w:val="00106591"/>
    <w:rsid w:val="001073A7"/>
    <w:rsid w:val="00110E62"/>
    <w:rsid w:val="00111CC2"/>
    <w:rsid w:val="0011241C"/>
    <w:rsid w:val="00113CB0"/>
    <w:rsid w:val="00117275"/>
    <w:rsid w:val="00122D17"/>
    <w:rsid w:val="00123211"/>
    <w:rsid w:val="00126C0E"/>
    <w:rsid w:val="00127F35"/>
    <w:rsid w:val="00132916"/>
    <w:rsid w:val="00132E2E"/>
    <w:rsid w:val="001333D8"/>
    <w:rsid w:val="001340B8"/>
    <w:rsid w:val="001354AD"/>
    <w:rsid w:val="00135F7E"/>
    <w:rsid w:val="00136761"/>
    <w:rsid w:val="00137EA3"/>
    <w:rsid w:val="00142B0B"/>
    <w:rsid w:val="00143203"/>
    <w:rsid w:val="00144552"/>
    <w:rsid w:val="00145210"/>
    <w:rsid w:val="001519C5"/>
    <w:rsid w:val="00152A1C"/>
    <w:rsid w:val="00153798"/>
    <w:rsid w:val="00153E7B"/>
    <w:rsid w:val="00157EC2"/>
    <w:rsid w:val="00162911"/>
    <w:rsid w:val="00163F27"/>
    <w:rsid w:val="001642DF"/>
    <w:rsid w:val="00167333"/>
    <w:rsid w:val="001677DA"/>
    <w:rsid w:val="001715D4"/>
    <w:rsid w:val="001717A3"/>
    <w:rsid w:val="001730CE"/>
    <w:rsid w:val="00173246"/>
    <w:rsid w:val="00173C98"/>
    <w:rsid w:val="001756D4"/>
    <w:rsid w:val="00181FB2"/>
    <w:rsid w:val="00184240"/>
    <w:rsid w:val="001856F0"/>
    <w:rsid w:val="00187469"/>
    <w:rsid w:val="00190F93"/>
    <w:rsid w:val="00192D17"/>
    <w:rsid w:val="00196757"/>
    <w:rsid w:val="00197D17"/>
    <w:rsid w:val="001A02F8"/>
    <w:rsid w:val="001A3FA2"/>
    <w:rsid w:val="001B1D5D"/>
    <w:rsid w:val="001B1F53"/>
    <w:rsid w:val="001B25CD"/>
    <w:rsid w:val="001B2F12"/>
    <w:rsid w:val="001B5498"/>
    <w:rsid w:val="001B6222"/>
    <w:rsid w:val="001B6DB0"/>
    <w:rsid w:val="001B6EB8"/>
    <w:rsid w:val="001B72AD"/>
    <w:rsid w:val="001C01F2"/>
    <w:rsid w:val="001C1959"/>
    <w:rsid w:val="001C33F0"/>
    <w:rsid w:val="001C35F1"/>
    <w:rsid w:val="001C3701"/>
    <w:rsid w:val="001C3871"/>
    <w:rsid w:val="001C5D7D"/>
    <w:rsid w:val="001C6312"/>
    <w:rsid w:val="001D0800"/>
    <w:rsid w:val="001D13C1"/>
    <w:rsid w:val="001D198F"/>
    <w:rsid w:val="001D312E"/>
    <w:rsid w:val="001D44C1"/>
    <w:rsid w:val="001D6222"/>
    <w:rsid w:val="001D6958"/>
    <w:rsid w:val="001D6BCF"/>
    <w:rsid w:val="001D7446"/>
    <w:rsid w:val="001E2215"/>
    <w:rsid w:val="001E55F4"/>
    <w:rsid w:val="001F066A"/>
    <w:rsid w:val="001F0C73"/>
    <w:rsid w:val="001F25A0"/>
    <w:rsid w:val="001F59C3"/>
    <w:rsid w:val="001F6023"/>
    <w:rsid w:val="001F6521"/>
    <w:rsid w:val="001F65BA"/>
    <w:rsid w:val="00201D32"/>
    <w:rsid w:val="00202A2E"/>
    <w:rsid w:val="00204A70"/>
    <w:rsid w:val="002104B9"/>
    <w:rsid w:val="00211258"/>
    <w:rsid w:val="00211A81"/>
    <w:rsid w:val="002130AC"/>
    <w:rsid w:val="0021618A"/>
    <w:rsid w:val="00223AD2"/>
    <w:rsid w:val="00224EC6"/>
    <w:rsid w:val="0022532C"/>
    <w:rsid w:val="00225756"/>
    <w:rsid w:val="0022726F"/>
    <w:rsid w:val="00231729"/>
    <w:rsid w:val="0023383A"/>
    <w:rsid w:val="00234B30"/>
    <w:rsid w:val="002357E6"/>
    <w:rsid w:val="00236C25"/>
    <w:rsid w:val="00236E96"/>
    <w:rsid w:val="00237256"/>
    <w:rsid w:val="00240548"/>
    <w:rsid w:val="00241E5D"/>
    <w:rsid w:val="00242B5D"/>
    <w:rsid w:val="002458DE"/>
    <w:rsid w:val="00245CE7"/>
    <w:rsid w:val="00247A68"/>
    <w:rsid w:val="002502D6"/>
    <w:rsid w:val="00252417"/>
    <w:rsid w:val="00253702"/>
    <w:rsid w:val="00254821"/>
    <w:rsid w:val="00255C1B"/>
    <w:rsid w:val="002563BB"/>
    <w:rsid w:val="002607D2"/>
    <w:rsid w:val="002609EB"/>
    <w:rsid w:val="002618CF"/>
    <w:rsid w:val="002622EB"/>
    <w:rsid w:val="00272E2E"/>
    <w:rsid w:val="00276CDA"/>
    <w:rsid w:val="00280D07"/>
    <w:rsid w:val="00281DD3"/>
    <w:rsid w:val="0028285D"/>
    <w:rsid w:val="002835B7"/>
    <w:rsid w:val="00285A09"/>
    <w:rsid w:val="002868A4"/>
    <w:rsid w:val="00291B20"/>
    <w:rsid w:val="00292B56"/>
    <w:rsid w:val="00292C65"/>
    <w:rsid w:val="002936EF"/>
    <w:rsid w:val="00294888"/>
    <w:rsid w:val="00295459"/>
    <w:rsid w:val="00296793"/>
    <w:rsid w:val="00297F86"/>
    <w:rsid w:val="002A1938"/>
    <w:rsid w:val="002A29F1"/>
    <w:rsid w:val="002A307A"/>
    <w:rsid w:val="002A3436"/>
    <w:rsid w:val="002A359E"/>
    <w:rsid w:val="002A55E0"/>
    <w:rsid w:val="002A6FF6"/>
    <w:rsid w:val="002A7657"/>
    <w:rsid w:val="002B0C24"/>
    <w:rsid w:val="002B19B9"/>
    <w:rsid w:val="002B2491"/>
    <w:rsid w:val="002B35C7"/>
    <w:rsid w:val="002B3C67"/>
    <w:rsid w:val="002B6772"/>
    <w:rsid w:val="002B74BE"/>
    <w:rsid w:val="002C1E83"/>
    <w:rsid w:val="002C46E1"/>
    <w:rsid w:val="002C584B"/>
    <w:rsid w:val="002C6C03"/>
    <w:rsid w:val="002C6CA3"/>
    <w:rsid w:val="002C7181"/>
    <w:rsid w:val="002C78EA"/>
    <w:rsid w:val="002D0831"/>
    <w:rsid w:val="002D1EDD"/>
    <w:rsid w:val="002D28DF"/>
    <w:rsid w:val="002D2A79"/>
    <w:rsid w:val="002D42DD"/>
    <w:rsid w:val="002D461E"/>
    <w:rsid w:val="002D637C"/>
    <w:rsid w:val="002D67CB"/>
    <w:rsid w:val="002D77D6"/>
    <w:rsid w:val="002E43B8"/>
    <w:rsid w:val="002E69B8"/>
    <w:rsid w:val="002E7915"/>
    <w:rsid w:val="002F125E"/>
    <w:rsid w:val="002F1A47"/>
    <w:rsid w:val="002F29C3"/>
    <w:rsid w:val="002F40E4"/>
    <w:rsid w:val="002F4A2F"/>
    <w:rsid w:val="002F72D4"/>
    <w:rsid w:val="00300001"/>
    <w:rsid w:val="003023C3"/>
    <w:rsid w:val="00303E27"/>
    <w:rsid w:val="003056DB"/>
    <w:rsid w:val="00310D35"/>
    <w:rsid w:val="0031296B"/>
    <w:rsid w:val="00312D17"/>
    <w:rsid w:val="00313559"/>
    <w:rsid w:val="0031376D"/>
    <w:rsid w:val="00314D09"/>
    <w:rsid w:val="0031534A"/>
    <w:rsid w:val="0032114D"/>
    <w:rsid w:val="0032238C"/>
    <w:rsid w:val="00322422"/>
    <w:rsid w:val="00322F8F"/>
    <w:rsid w:val="003304F9"/>
    <w:rsid w:val="00331BC9"/>
    <w:rsid w:val="00335C1C"/>
    <w:rsid w:val="003360A1"/>
    <w:rsid w:val="00337755"/>
    <w:rsid w:val="0034030B"/>
    <w:rsid w:val="00343047"/>
    <w:rsid w:val="00343E7F"/>
    <w:rsid w:val="003443E1"/>
    <w:rsid w:val="00344FDC"/>
    <w:rsid w:val="00350913"/>
    <w:rsid w:val="00351B77"/>
    <w:rsid w:val="003544E9"/>
    <w:rsid w:val="00356E45"/>
    <w:rsid w:val="003617D4"/>
    <w:rsid w:val="00361C27"/>
    <w:rsid w:val="00362D60"/>
    <w:rsid w:val="00362F3D"/>
    <w:rsid w:val="003676CA"/>
    <w:rsid w:val="0037107D"/>
    <w:rsid w:val="003733F5"/>
    <w:rsid w:val="00373F2B"/>
    <w:rsid w:val="00375FF1"/>
    <w:rsid w:val="003763AB"/>
    <w:rsid w:val="00376834"/>
    <w:rsid w:val="003768D5"/>
    <w:rsid w:val="003811CA"/>
    <w:rsid w:val="003827B8"/>
    <w:rsid w:val="003833EA"/>
    <w:rsid w:val="003835E2"/>
    <w:rsid w:val="00384E3F"/>
    <w:rsid w:val="003850C9"/>
    <w:rsid w:val="00385474"/>
    <w:rsid w:val="003910BF"/>
    <w:rsid w:val="00391639"/>
    <w:rsid w:val="00391BBD"/>
    <w:rsid w:val="00392055"/>
    <w:rsid w:val="003920F1"/>
    <w:rsid w:val="00394B2E"/>
    <w:rsid w:val="0039532E"/>
    <w:rsid w:val="003974C9"/>
    <w:rsid w:val="003A06CF"/>
    <w:rsid w:val="003A0F6C"/>
    <w:rsid w:val="003A46B7"/>
    <w:rsid w:val="003B08E3"/>
    <w:rsid w:val="003B4A11"/>
    <w:rsid w:val="003B6926"/>
    <w:rsid w:val="003C0758"/>
    <w:rsid w:val="003C1142"/>
    <w:rsid w:val="003C3386"/>
    <w:rsid w:val="003C5375"/>
    <w:rsid w:val="003C6F36"/>
    <w:rsid w:val="003D062C"/>
    <w:rsid w:val="003D0969"/>
    <w:rsid w:val="003D220E"/>
    <w:rsid w:val="003D43F9"/>
    <w:rsid w:val="003D5AFE"/>
    <w:rsid w:val="003D5B17"/>
    <w:rsid w:val="003D637F"/>
    <w:rsid w:val="003D6721"/>
    <w:rsid w:val="003D6E3B"/>
    <w:rsid w:val="003E1906"/>
    <w:rsid w:val="003E1EB0"/>
    <w:rsid w:val="003E2FA9"/>
    <w:rsid w:val="003E3F17"/>
    <w:rsid w:val="003E515D"/>
    <w:rsid w:val="003E68E0"/>
    <w:rsid w:val="003F2A04"/>
    <w:rsid w:val="00402AC1"/>
    <w:rsid w:val="00403182"/>
    <w:rsid w:val="00403394"/>
    <w:rsid w:val="0040481A"/>
    <w:rsid w:val="00404FF7"/>
    <w:rsid w:val="004076D9"/>
    <w:rsid w:val="00410641"/>
    <w:rsid w:val="004115B5"/>
    <w:rsid w:val="0041189F"/>
    <w:rsid w:val="004118B2"/>
    <w:rsid w:val="004125AA"/>
    <w:rsid w:val="004133BA"/>
    <w:rsid w:val="00415696"/>
    <w:rsid w:val="00417046"/>
    <w:rsid w:val="00417CEC"/>
    <w:rsid w:val="00420307"/>
    <w:rsid w:val="00421605"/>
    <w:rsid w:val="00423AE0"/>
    <w:rsid w:val="00425B76"/>
    <w:rsid w:val="0042637E"/>
    <w:rsid w:val="00426691"/>
    <w:rsid w:val="0043092F"/>
    <w:rsid w:val="00432938"/>
    <w:rsid w:val="00434D61"/>
    <w:rsid w:val="00434ED5"/>
    <w:rsid w:val="004357C4"/>
    <w:rsid w:val="0043602B"/>
    <w:rsid w:val="004362DA"/>
    <w:rsid w:val="004379EB"/>
    <w:rsid w:val="004417B5"/>
    <w:rsid w:val="004478FA"/>
    <w:rsid w:val="00453C07"/>
    <w:rsid w:val="0045418C"/>
    <w:rsid w:val="0045429A"/>
    <w:rsid w:val="0045439E"/>
    <w:rsid w:val="00454BEF"/>
    <w:rsid w:val="00457D21"/>
    <w:rsid w:val="00457FC0"/>
    <w:rsid w:val="004647C2"/>
    <w:rsid w:val="00467763"/>
    <w:rsid w:val="004715E7"/>
    <w:rsid w:val="00472CA2"/>
    <w:rsid w:val="00475078"/>
    <w:rsid w:val="004766B4"/>
    <w:rsid w:val="004769BF"/>
    <w:rsid w:val="004770EA"/>
    <w:rsid w:val="00477367"/>
    <w:rsid w:val="00477C41"/>
    <w:rsid w:val="00481E9F"/>
    <w:rsid w:val="00482436"/>
    <w:rsid w:val="004825A3"/>
    <w:rsid w:val="00482886"/>
    <w:rsid w:val="0048442D"/>
    <w:rsid w:val="00487FEE"/>
    <w:rsid w:val="0049002A"/>
    <w:rsid w:val="00490CA8"/>
    <w:rsid w:val="00491B61"/>
    <w:rsid w:val="00492D55"/>
    <w:rsid w:val="00492D70"/>
    <w:rsid w:val="00493660"/>
    <w:rsid w:val="00495734"/>
    <w:rsid w:val="00496567"/>
    <w:rsid w:val="00496B20"/>
    <w:rsid w:val="004A06C6"/>
    <w:rsid w:val="004A1C2D"/>
    <w:rsid w:val="004A4463"/>
    <w:rsid w:val="004A61FA"/>
    <w:rsid w:val="004B1154"/>
    <w:rsid w:val="004B180D"/>
    <w:rsid w:val="004B35F9"/>
    <w:rsid w:val="004B67FB"/>
    <w:rsid w:val="004B69A6"/>
    <w:rsid w:val="004B71F9"/>
    <w:rsid w:val="004C0072"/>
    <w:rsid w:val="004C06A4"/>
    <w:rsid w:val="004C1FE6"/>
    <w:rsid w:val="004C2855"/>
    <w:rsid w:val="004C2A11"/>
    <w:rsid w:val="004C370C"/>
    <w:rsid w:val="004C7C8F"/>
    <w:rsid w:val="004D19D1"/>
    <w:rsid w:val="004D2D49"/>
    <w:rsid w:val="004D40F8"/>
    <w:rsid w:val="004D4CFA"/>
    <w:rsid w:val="004D70FD"/>
    <w:rsid w:val="004E0E60"/>
    <w:rsid w:val="004E1D14"/>
    <w:rsid w:val="004E3670"/>
    <w:rsid w:val="004E40CA"/>
    <w:rsid w:val="004E573F"/>
    <w:rsid w:val="004E5E07"/>
    <w:rsid w:val="004F1F0D"/>
    <w:rsid w:val="004F366E"/>
    <w:rsid w:val="004F44D3"/>
    <w:rsid w:val="004F5992"/>
    <w:rsid w:val="004F7E5D"/>
    <w:rsid w:val="00500B60"/>
    <w:rsid w:val="005023D3"/>
    <w:rsid w:val="005042F0"/>
    <w:rsid w:val="00510914"/>
    <w:rsid w:val="005117C3"/>
    <w:rsid w:val="00511A07"/>
    <w:rsid w:val="00511A53"/>
    <w:rsid w:val="00512335"/>
    <w:rsid w:val="00516F8C"/>
    <w:rsid w:val="00516FAD"/>
    <w:rsid w:val="0052017A"/>
    <w:rsid w:val="00521DAE"/>
    <w:rsid w:val="00522ABA"/>
    <w:rsid w:val="00522D85"/>
    <w:rsid w:val="00523698"/>
    <w:rsid w:val="00524854"/>
    <w:rsid w:val="00524CAE"/>
    <w:rsid w:val="00526976"/>
    <w:rsid w:val="005272F5"/>
    <w:rsid w:val="0052747C"/>
    <w:rsid w:val="00540AD0"/>
    <w:rsid w:val="00541056"/>
    <w:rsid w:val="00541BCE"/>
    <w:rsid w:val="00542A24"/>
    <w:rsid w:val="00543AFF"/>
    <w:rsid w:val="0054406E"/>
    <w:rsid w:val="00544270"/>
    <w:rsid w:val="00544512"/>
    <w:rsid w:val="0054487C"/>
    <w:rsid w:val="0054697B"/>
    <w:rsid w:val="0055031B"/>
    <w:rsid w:val="00550B4E"/>
    <w:rsid w:val="00552E3C"/>
    <w:rsid w:val="00554962"/>
    <w:rsid w:val="00557705"/>
    <w:rsid w:val="00560D66"/>
    <w:rsid w:val="005611E8"/>
    <w:rsid w:val="00561D9E"/>
    <w:rsid w:val="005640F5"/>
    <w:rsid w:val="00564E88"/>
    <w:rsid w:val="00566D6B"/>
    <w:rsid w:val="00566EA6"/>
    <w:rsid w:val="00567807"/>
    <w:rsid w:val="005678CA"/>
    <w:rsid w:val="00571A2D"/>
    <w:rsid w:val="00572053"/>
    <w:rsid w:val="00572F70"/>
    <w:rsid w:val="00575D83"/>
    <w:rsid w:val="00577FC6"/>
    <w:rsid w:val="0058097D"/>
    <w:rsid w:val="00581DEE"/>
    <w:rsid w:val="00585791"/>
    <w:rsid w:val="00585EB4"/>
    <w:rsid w:val="00590331"/>
    <w:rsid w:val="00591F76"/>
    <w:rsid w:val="00593C91"/>
    <w:rsid w:val="005943D5"/>
    <w:rsid w:val="005A017F"/>
    <w:rsid w:val="005A0DA9"/>
    <w:rsid w:val="005A1555"/>
    <w:rsid w:val="005A5976"/>
    <w:rsid w:val="005A6FD9"/>
    <w:rsid w:val="005A7D64"/>
    <w:rsid w:val="005B2328"/>
    <w:rsid w:val="005B6205"/>
    <w:rsid w:val="005C23AA"/>
    <w:rsid w:val="005C4415"/>
    <w:rsid w:val="005C5538"/>
    <w:rsid w:val="005C7BA2"/>
    <w:rsid w:val="005C7DBE"/>
    <w:rsid w:val="005D025B"/>
    <w:rsid w:val="005D2885"/>
    <w:rsid w:val="005D2DF4"/>
    <w:rsid w:val="005D4411"/>
    <w:rsid w:val="005D5113"/>
    <w:rsid w:val="005E0FF0"/>
    <w:rsid w:val="005E1A7F"/>
    <w:rsid w:val="005E6492"/>
    <w:rsid w:val="005E6E43"/>
    <w:rsid w:val="005F6482"/>
    <w:rsid w:val="005F6CAE"/>
    <w:rsid w:val="00601B08"/>
    <w:rsid w:val="006025F8"/>
    <w:rsid w:val="0060358B"/>
    <w:rsid w:val="006043D3"/>
    <w:rsid w:val="00604A77"/>
    <w:rsid w:val="00610D2B"/>
    <w:rsid w:val="006119F5"/>
    <w:rsid w:val="00611B49"/>
    <w:rsid w:val="006148F4"/>
    <w:rsid w:val="00616D7A"/>
    <w:rsid w:val="00620696"/>
    <w:rsid w:val="006224AD"/>
    <w:rsid w:val="00622BA8"/>
    <w:rsid w:val="006232AE"/>
    <w:rsid w:val="00624BFF"/>
    <w:rsid w:val="00625B6F"/>
    <w:rsid w:val="00630F95"/>
    <w:rsid w:val="006313C5"/>
    <w:rsid w:val="00631C99"/>
    <w:rsid w:val="00632466"/>
    <w:rsid w:val="006328B4"/>
    <w:rsid w:val="00635DA2"/>
    <w:rsid w:val="0063787A"/>
    <w:rsid w:val="0064080A"/>
    <w:rsid w:val="00640BAC"/>
    <w:rsid w:val="00641606"/>
    <w:rsid w:val="006422C8"/>
    <w:rsid w:val="006435B3"/>
    <w:rsid w:val="00643BAE"/>
    <w:rsid w:val="00645D7E"/>
    <w:rsid w:val="00646701"/>
    <w:rsid w:val="00646B18"/>
    <w:rsid w:val="0064785E"/>
    <w:rsid w:val="00647A72"/>
    <w:rsid w:val="00647FC9"/>
    <w:rsid w:val="006546F8"/>
    <w:rsid w:val="00660F09"/>
    <w:rsid w:val="00661F13"/>
    <w:rsid w:val="00662BB2"/>
    <w:rsid w:val="00662C70"/>
    <w:rsid w:val="00664296"/>
    <w:rsid w:val="006679AC"/>
    <w:rsid w:val="00667C71"/>
    <w:rsid w:val="006708B0"/>
    <w:rsid w:val="006725A9"/>
    <w:rsid w:val="006729E8"/>
    <w:rsid w:val="006729F9"/>
    <w:rsid w:val="00675A04"/>
    <w:rsid w:val="00676704"/>
    <w:rsid w:val="006805F4"/>
    <w:rsid w:val="00681195"/>
    <w:rsid w:val="006812B4"/>
    <w:rsid w:val="0069022E"/>
    <w:rsid w:val="00690627"/>
    <w:rsid w:val="0069230C"/>
    <w:rsid w:val="006924FD"/>
    <w:rsid w:val="00696FD7"/>
    <w:rsid w:val="00697884"/>
    <w:rsid w:val="006A1096"/>
    <w:rsid w:val="006A13AE"/>
    <w:rsid w:val="006A1EDB"/>
    <w:rsid w:val="006B0BA6"/>
    <w:rsid w:val="006B111B"/>
    <w:rsid w:val="006B188C"/>
    <w:rsid w:val="006B1B28"/>
    <w:rsid w:val="006B4F17"/>
    <w:rsid w:val="006B5319"/>
    <w:rsid w:val="006B70E7"/>
    <w:rsid w:val="006C07E1"/>
    <w:rsid w:val="006C0FE2"/>
    <w:rsid w:val="006C1502"/>
    <w:rsid w:val="006C2A49"/>
    <w:rsid w:val="006C37AE"/>
    <w:rsid w:val="006C3943"/>
    <w:rsid w:val="006C435B"/>
    <w:rsid w:val="006C6059"/>
    <w:rsid w:val="006C64E4"/>
    <w:rsid w:val="006D0256"/>
    <w:rsid w:val="006D1BAC"/>
    <w:rsid w:val="006D6258"/>
    <w:rsid w:val="006E0624"/>
    <w:rsid w:val="006E14CB"/>
    <w:rsid w:val="006E25C4"/>
    <w:rsid w:val="006E4A00"/>
    <w:rsid w:val="006E6E0F"/>
    <w:rsid w:val="006F2E04"/>
    <w:rsid w:val="006F4C14"/>
    <w:rsid w:val="006F54EF"/>
    <w:rsid w:val="006F701F"/>
    <w:rsid w:val="006F7195"/>
    <w:rsid w:val="006F7931"/>
    <w:rsid w:val="006F7979"/>
    <w:rsid w:val="006F7999"/>
    <w:rsid w:val="006F7E32"/>
    <w:rsid w:val="00701152"/>
    <w:rsid w:val="007021D9"/>
    <w:rsid w:val="00702D5D"/>
    <w:rsid w:val="0070551C"/>
    <w:rsid w:val="00707158"/>
    <w:rsid w:val="007115CA"/>
    <w:rsid w:val="007132FB"/>
    <w:rsid w:val="007138D5"/>
    <w:rsid w:val="00713C9E"/>
    <w:rsid w:val="0071595C"/>
    <w:rsid w:val="0071619B"/>
    <w:rsid w:val="007211AF"/>
    <w:rsid w:val="00721A5A"/>
    <w:rsid w:val="00721B99"/>
    <w:rsid w:val="0072223D"/>
    <w:rsid w:val="0072350A"/>
    <w:rsid w:val="00723F9F"/>
    <w:rsid w:val="0072471C"/>
    <w:rsid w:val="007265BB"/>
    <w:rsid w:val="007265E3"/>
    <w:rsid w:val="00726E15"/>
    <w:rsid w:val="007272A5"/>
    <w:rsid w:val="00727345"/>
    <w:rsid w:val="00732DC2"/>
    <w:rsid w:val="0073473B"/>
    <w:rsid w:val="007358AB"/>
    <w:rsid w:val="00735D69"/>
    <w:rsid w:val="007371B8"/>
    <w:rsid w:val="00737F0C"/>
    <w:rsid w:val="00745388"/>
    <w:rsid w:val="007464B8"/>
    <w:rsid w:val="0075159A"/>
    <w:rsid w:val="00752C45"/>
    <w:rsid w:val="00752DCB"/>
    <w:rsid w:val="00754ECB"/>
    <w:rsid w:val="00755D75"/>
    <w:rsid w:val="007574B0"/>
    <w:rsid w:val="00761028"/>
    <w:rsid w:val="007633E4"/>
    <w:rsid w:val="007639E9"/>
    <w:rsid w:val="00767106"/>
    <w:rsid w:val="0076770A"/>
    <w:rsid w:val="007700AF"/>
    <w:rsid w:val="00773337"/>
    <w:rsid w:val="00776A1C"/>
    <w:rsid w:val="007779BC"/>
    <w:rsid w:val="007811BF"/>
    <w:rsid w:val="00782142"/>
    <w:rsid w:val="00785756"/>
    <w:rsid w:val="007859E6"/>
    <w:rsid w:val="00786772"/>
    <w:rsid w:val="007878D8"/>
    <w:rsid w:val="00791F78"/>
    <w:rsid w:val="00793EF9"/>
    <w:rsid w:val="00794BD0"/>
    <w:rsid w:val="00795E57"/>
    <w:rsid w:val="00796F40"/>
    <w:rsid w:val="007A0B88"/>
    <w:rsid w:val="007A294C"/>
    <w:rsid w:val="007A6937"/>
    <w:rsid w:val="007A7B06"/>
    <w:rsid w:val="007B7D93"/>
    <w:rsid w:val="007C148D"/>
    <w:rsid w:val="007C2101"/>
    <w:rsid w:val="007C2456"/>
    <w:rsid w:val="007C2D27"/>
    <w:rsid w:val="007C4887"/>
    <w:rsid w:val="007D051E"/>
    <w:rsid w:val="007D1CC9"/>
    <w:rsid w:val="007D4E10"/>
    <w:rsid w:val="007D6D99"/>
    <w:rsid w:val="007E06DD"/>
    <w:rsid w:val="007E0851"/>
    <w:rsid w:val="007E2662"/>
    <w:rsid w:val="007E2E6A"/>
    <w:rsid w:val="007E381F"/>
    <w:rsid w:val="007E58B3"/>
    <w:rsid w:val="007E590A"/>
    <w:rsid w:val="007E7536"/>
    <w:rsid w:val="007E7B00"/>
    <w:rsid w:val="007F2022"/>
    <w:rsid w:val="007F2C1C"/>
    <w:rsid w:val="007F512D"/>
    <w:rsid w:val="007F5623"/>
    <w:rsid w:val="007F6ADA"/>
    <w:rsid w:val="007F7824"/>
    <w:rsid w:val="0080120D"/>
    <w:rsid w:val="008032D4"/>
    <w:rsid w:val="00803347"/>
    <w:rsid w:val="00803CCF"/>
    <w:rsid w:val="00804F8B"/>
    <w:rsid w:val="0080671C"/>
    <w:rsid w:val="00806B2A"/>
    <w:rsid w:val="008139DD"/>
    <w:rsid w:val="00813A5A"/>
    <w:rsid w:val="008171C0"/>
    <w:rsid w:val="00820BE4"/>
    <w:rsid w:val="00824DE0"/>
    <w:rsid w:val="00826EF1"/>
    <w:rsid w:val="00827241"/>
    <w:rsid w:val="00833286"/>
    <w:rsid w:val="00834A61"/>
    <w:rsid w:val="008364CC"/>
    <w:rsid w:val="00837CAA"/>
    <w:rsid w:val="00845B13"/>
    <w:rsid w:val="008477F5"/>
    <w:rsid w:val="008478E2"/>
    <w:rsid w:val="00850F42"/>
    <w:rsid w:val="00853D61"/>
    <w:rsid w:val="00854DEE"/>
    <w:rsid w:val="00854E93"/>
    <w:rsid w:val="00854F2F"/>
    <w:rsid w:val="008550B9"/>
    <w:rsid w:val="008625BA"/>
    <w:rsid w:val="00865724"/>
    <w:rsid w:val="0086610F"/>
    <w:rsid w:val="0086623E"/>
    <w:rsid w:val="0086719D"/>
    <w:rsid w:val="00870D19"/>
    <w:rsid w:val="00874765"/>
    <w:rsid w:val="0087526E"/>
    <w:rsid w:val="008771AC"/>
    <w:rsid w:val="00877796"/>
    <w:rsid w:val="00881473"/>
    <w:rsid w:val="008839A1"/>
    <w:rsid w:val="00884783"/>
    <w:rsid w:val="00884C18"/>
    <w:rsid w:val="00884EC6"/>
    <w:rsid w:val="00891779"/>
    <w:rsid w:val="0089235D"/>
    <w:rsid w:val="0089273C"/>
    <w:rsid w:val="00893B88"/>
    <w:rsid w:val="008A06CE"/>
    <w:rsid w:val="008A1928"/>
    <w:rsid w:val="008A2E3A"/>
    <w:rsid w:val="008A45B0"/>
    <w:rsid w:val="008A7E63"/>
    <w:rsid w:val="008A7F6D"/>
    <w:rsid w:val="008B16E1"/>
    <w:rsid w:val="008B1F4C"/>
    <w:rsid w:val="008B3710"/>
    <w:rsid w:val="008B555A"/>
    <w:rsid w:val="008B6A81"/>
    <w:rsid w:val="008C33C3"/>
    <w:rsid w:val="008C5BF1"/>
    <w:rsid w:val="008C693D"/>
    <w:rsid w:val="008C697D"/>
    <w:rsid w:val="008C6C10"/>
    <w:rsid w:val="008C7BD0"/>
    <w:rsid w:val="008D0CBF"/>
    <w:rsid w:val="008D1DDB"/>
    <w:rsid w:val="008D4C14"/>
    <w:rsid w:val="008E0B70"/>
    <w:rsid w:val="008E609E"/>
    <w:rsid w:val="008F0FE9"/>
    <w:rsid w:val="008F2368"/>
    <w:rsid w:val="008F4478"/>
    <w:rsid w:val="008F4B1D"/>
    <w:rsid w:val="008F54FB"/>
    <w:rsid w:val="009005B9"/>
    <w:rsid w:val="00900F3E"/>
    <w:rsid w:val="00901621"/>
    <w:rsid w:val="00904DD3"/>
    <w:rsid w:val="00906916"/>
    <w:rsid w:val="00910E0B"/>
    <w:rsid w:val="00911C59"/>
    <w:rsid w:val="00912634"/>
    <w:rsid w:val="009165FD"/>
    <w:rsid w:val="00921961"/>
    <w:rsid w:val="00922994"/>
    <w:rsid w:val="00922FAF"/>
    <w:rsid w:val="0092421D"/>
    <w:rsid w:val="00924DDF"/>
    <w:rsid w:val="0092514F"/>
    <w:rsid w:val="00925E71"/>
    <w:rsid w:val="0092666E"/>
    <w:rsid w:val="00927519"/>
    <w:rsid w:val="0093366B"/>
    <w:rsid w:val="00934530"/>
    <w:rsid w:val="00934F38"/>
    <w:rsid w:val="00935335"/>
    <w:rsid w:val="00935E3F"/>
    <w:rsid w:val="00937E4D"/>
    <w:rsid w:val="00940F44"/>
    <w:rsid w:val="00941966"/>
    <w:rsid w:val="00944564"/>
    <w:rsid w:val="009467A6"/>
    <w:rsid w:val="00946B1F"/>
    <w:rsid w:val="009500C4"/>
    <w:rsid w:val="00951704"/>
    <w:rsid w:val="00951BD6"/>
    <w:rsid w:val="00951F03"/>
    <w:rsid w:val="00952322"/>
    <w:rsid w:val="009573A4"/>
    <w:rsid w:val="00961B9E"/>
    <w:rsid w:val="00963624"/>
    <w:rsid w:val="009644DE"/>
    <w:rsid w:val="00965FF7"/>
    <w:rsid w:val="00967B90"/>
    <w:rsid w:val="00970AA4"/>
    <w:rsid w:val="00971AEF"/>
    <w:rsid w:val="00976926"/>
    <w:rsid w:val="00977075"/>
    <w:rsid w:val="009844E7"/>
    <w:rsid w:val="00985D03"/>
    <w:rsid w:val="00991CB5"/>
    <w:rsid w:val="009945F2"/>
    <w:rsid w:val="009A17DA"/>
    <w:rsid w:val="009A1B25"/>
    <w:rsid w:val="009A261E"/>
    <w:rsid w:val="009A4A3E"/>
    <w:rsid w:val="009A6B7B"/>
    <w:rsid w:val="009B0E7F"/>
    <w:rsid w:val="009B0F4B"/>
    <w:rsid w:val="009B1298"/>
    <w:rsid w:val="009B1CA2"/>
    <w:rsid w:val="009B1D6D"/>
    <w:rsid w:val="009B6EB5"/>
    <w:rsid w:val="009B70C1"/>
    <w:rsid w:val="009C026F"/>
    <w:rsid w:val="009C0793"/>
    <w:rsid w:val="009C411C"/>
    <w:rsid w:val="009C42F6"/>
    <w:rsid w:val="009C4C47"/>
    <w:rsid w:val="009C5261"/>
    <w:rsid w:val="009C5F31"/>
    <w:rsid w:val="009C72E1"/>
    <w:rsid w:val="009D0372"/>
    <w:rsid w:val="009D4464"/>
    <w:rsid w:val="009E009E"/>
    <w:rsid w:val="009E071C"/>
    <w:rsid w:val="009E18DD"/>
    <w:rsid w:val="009E3908"/>
    <w:rsid w:val="009E54F6"/>
    <w:rsid w:val="009E6071"/>
    <w:rsid w:val="009E6AB1"/>
    <w:rsid w:val="009F3C10"/>
    <w:rsid w:val="009F55BA"/>
    <w:rsid w:val="009F7C34"/>
    <w:rsid w:val="00A00363"/>
    <w:rsid w:val="00A0040D"/>
    <w:rsid w:val="00A029BF"/>
    <w:rsid w:val="00A0704B"/>
    <w:rsid w:val="00A112C1"/>
    <w:rsid w:val="00A12390"/>
    <w:rsid w:val="00A164CD"/>
    <w:rsid w:val="00A206BA"/>
    <w:rsid w:val="00A22034"/>
    <w:rsid w:val="00A22F7D"/>
    <w:rsid w:val="00A267C4"/>
    <w:rsid w:val="00A26BFE"/>
    <w:rsid w:val="00A270AA"/>
    <w:rsid w:val="00A300B4"/>
    <w:rsid w:val="00A3206C"/>
    <w:rsid w:val="00A338C5"/>
    <w:rsid w:val="00A341FF"/>
    <w:rsid w:val="00A3677E"/>
    <w:rsid w:val="00A36B8F"/>
    <w:rsid w:val="00A375CA"/>
    <w:rsid w:val="00A37E4A"/>
    <w:rsid w:val="00A43219"/>
    <w:rsid w:val="00A442D0"/>
    <w:rsid w:val="00A452F2"/>
    <w:rsid w:val="00A47F27"/>
    <w:rsid w:val="00A506F3"/>
    <w:rsid w:val="00A50BFC"/>
    <w:rsid w:val="00A519E9"/>
    <w:rsid w:val="00A52DBB"/>
    <w:rsid w:val="00A536B7"/>
    <w:rsid w:val="00A54E1B"/>
    <w:rsid w:val="00A61F20"/>
    <w:rsid w:val="00A63995"/>
    <w:rsid w:val="00A646E2"/>
    <w:rsid w:val="00A6484B"/>
    <w:rsid w:val="00A64D79"/>
    <w:rsid w:val="00A662F7"/>
    <w:rsid w:val="00A663CE"/>
    <w:rsid w:val="00A66DA7"/>
    <w:rsid w:val="00A67889"/>
    <w:rsid w:val="00A745CF"/>
    <w:rsid w:val="00A74D13"/>
    <w:rsid w:val="00A817C7"/>
    <w:rsid w:val="00A82B19"/>
    <w:rsid w:val="00A87EBA"/>
    <w:rsid w:val="00A97F58"/>
    <w:rsid w:val="00AA1052"/>
    <w:rsid w:val="00AA1554"/>
    <w:rsid w:val="00AA3AD5"/>
    <w:rsid w:val="00AA40C1"/>
    <w:rsid w:val="00AA6AD3"/>
    <w:rsid w:val="00AB17F5"/>
    <w:rsid w:val="00AB3B4F"/>
    <w:rsid w:val="00AB6392"/>
    <w:rsid w:val="00AB7820"/>
    <w:rsid w:val="00AC454C"/>
    <w:rsid w:val="00AC6894"/>
    <w:rsid w:val="00AC752C"/>
    <w:rsid w:val="00AD1419"/>
    <w:rsid w:val="00AD1954"/>
    <w:rsid w:val="00AD5320"/>
    <w:rsid w:val="00AD5655"/>
    <w:rsid w:val="00AD6297"/>
    <w:rsid w:val="00AE1D73"/>
    <w:rsid w:val="00AE3613"/>
    <w:rsid w:val="00AE56D4"/>
    <w:rsid w:val="00AE70C4"/>
    <w:rsid w:val="00AE750F"/>
    <w:rsid w:val="00AF05A0"/>
    <w:rsid w:val="00AF147E"/>
    <w:rsid w:val="00AF2695"/>
    <w:rsid w:val="00AF5DA4"/>
    <w:rsid w:val="00AF6403"/>
    <w:rsid w:val="00B03DB2"/>
    <w:rsid w:val="00B049B3"/>
    <w:rsid w:val="00B04D0A"/>
    <w:rsid w:val="00B06DAB"/>
    <w:rsid w:val="00B07007"/>
    <w:rsid w:val="00B07F56"/>
    <w:rsid w:val="00B1203F"/>
    <w:rsid w:val="00B13F4C"/>
    <w:rsid w:val="00B1533C"/>
    <w:rsid w:val="00B15C1E"/>
    <w:rsid w:val="00B17799"/>
    <w:rsid w:val="00B2278C"/>
    <w:rsid w:val="00B23171"/>
    <w:rsid w:val="00B2341A"/>
    <w:rsid w:val="00B23766"/>
    <w:rsid w:val="00B24480"/>
    <w:rsid w:val="00B321F8"/>
    <w:rsid w:val="00B3248C"/>
    <w:rsid w:val="00B33FEB"/>
    <w:rsid w:val="00B3632E"/>
    <w:rsid w:val="00B401FF"/>
    <w:rsid w:val="00B4065B"/>
    <w:rsid w:val="00B45554"/>
    <w:rsid w:val="00B46FB1"/>
    <w:rsid w:val="00B502A3"/>
    <w:rsid w:val="00B5151F"/>
    <w:rsid w:val="00B518FF"/>
    <w:rsid w:val="00B550E2"/>
    <w:rsid w:val="00B5724E"/>
    <w:rsid w:val="00B618CF"/>
    <w:rsid w:val="00B67A5F"/>
    <w:rsid w:val="00B67AF8"/>
    <w:rsid w:val="00B70814"/>
    <w:rsid w:val="00B72BDE"/>
    <w:rsid w:val="00B73B56"/>
    <w:rsid w:val="00B74918"/>
    <w:rsid w:val="00B761E1"/>
    <w:rsid w:val="00B76B38"/>
    <w:rsid w:val="00B76F3E"/>
    <w:rsid w:val="00B77AD2"/>
    <w:rsid w:val="00B80442"/>
    <w:rsid w:val="00B805F2"/>
    <w:rsid w:val="00B821CE"/>
    <w:rsid w:val="00B82933"/>
    <w:rsid w:val="00B857DA"/>
    <w:rsid w:val="00B91CE7"/>
    <w:rsid w:val="00B92159"/>
    <w:rsid w:val="00B97561"/>
    <w:rsid w:val="00B97643"/>
    <w:rsid w:val="00BA0021"/>
    <w:rsid w:val="00BA0173"/>
    <w:rsid w:val="00BA7BF7"/>
    <w:rsid w:val="00BB3001"/>
    <w:rsid w:val="00BB30B7"/>
    <w:rsid w:val="00BB3D1A"/>
    <w:rsid w:val="00BB5B75"/>
    <w:rsid w:val="00BC114B"/>
    <w:rsid w:val="00BC2434"/>
    <w:rsid w:val="00BC4D9F"/>
    <w:rsid w:val="00BC620E"/>
    <w:rsid w:val="00BC629F"/>
    <w:rsid w:val="00BC7CA3"/>
    <w:rsid w:val="00BC7FC5"/>
    <w:rsid w:val="00BD1148"/>
    <w:rsid w:val="00BD5258"/>
    <w:rsid w:val="00BE51F1"/>
    <w:rsid w:val="00BE5695"/>
    <w:rsid w:val="00BE74EF"/>
    <w:rsid w:val="00BF0C83"/>
    <w:rsid w:val="00BF2143"/>
    <w:rsid w:val="00BF4DDE"/>
    <w:rsid w:val="00BF546B"/>
    <w:rsid w:val="00BF609C"/>
    <w:rsid w:val="00BF79B7"/>
    <w:rsid w:val="00C019BE"/>
    <w:rsid w:val="00C02AD6"/>
    <w:rsid w:val="00C02D76"/>
    <w:rsid w:val="00C02FB4"/>
    <w:rsid w:val="00C035AA"/>
    <w:rsid w:val="00C05BF3"/>
    <w:rsid w:val="00C06444"/>
    <w:rsid w:val="00C06EB2"/>
    <w:rsid w:val="00C07879"/>
    <w:rsid w:val="00C11677"/>
    <w:rsid w:val="00C12308"/>
    <w:rsid w:val="00C1253C"/>
    <w:rsid w:val="00C14DF9"/>
    <w:rsid w:val="00C15224"/>
    <w:rsid w:val="00C153CB"/>
    <w:rsid w:val="00C1774F"/>
    <w:rsid w:val="00C20555"/>
    <w:rsid w:val="00C214E3"/>
    <w:rsid w:val="00C22383"/>
    <w:rsid w:val="00C224BA"/>
    <w:rsid w:val="00C23A4F"/>
    <w:rsid w:val="00C25859"/>
    <w:rsid w:val="00C27514"/>
    <w:rsid w:val="00C31B4C"/>
    <w:rsid w:val="00C34C49"/>
    <w:rsid w:val="00C34D00"/>
    <w:rsid w:val="00C3662B"/>
    <w:rsid w:val="00C37299"/>
    <w:rsid w:val="00C403A3"/>
    <w:rsid w:val="00C429B9"/>
    <w:rsid w:val="00C43015"/>
    <w:rsid w:val="00C43085"/>
    <w:rsid w:val="00C44282"/>
    <w:rsid w:val="00C44877"/>
    <w:rsid w:val="00C4685C"/>
    <w:rsid w:val="00C47796"/>
    <w:rsid w:val="00C5013C"/>
    <w:rsid w:val="00C5330A"/>
    <w:rsid w:val="00C53F9F"/>
    <w:rsid w:val="00C60AF8"/>
    <w:rsid w:val="00C6119E"/>
    <w:rsid w:val="00C615AA"/>
    <w:rsid w:val="00C61613"/>
    <w:rsid w:val="00C6383A"/>
    <w:rsid w:val="00C63AA6"/>
    <w:rsid w:val="00C6479B"/>
    <w:rsid w:val="00C65676"/>
    <w:rsid w:val="00C7394E"/>
    <w:rsid w:val="00C74496"/>
    <w:rsid w:val="00C7449F"/>
    <w:rsid w:val="00C75A22"/>
    <w:rsid w:val="00C76FC2"/>
    <w:rsid w:val="00C80368"/>
    <w:rsid w:val="00C807EF"/>
    <w:rsid w:val="00C81267"/>
    <w:rsid w:val="00C8340F"/>
    <w:rsid w:val="00C86949"/>
    <w:rsid w:val="00C86DB7"/>
    <w:rsid w:val="00C91228"/>
    <w:rsid w:val="00C91C44"/>
    <w:rsid w:val="00C94028"/>
    <w:rsid w:val="00C94C8F"/>
    <w:rsid w:val="00C97634"/>
    <w:rsid w:val="00CA0F93"/>
    <w:rsid w:val="00CA31FE"/>
    <w:rsid w:val="00CA345C"/>
    <w:rsid w:val="00CA3D53"/>
    <w:rsid w:val="00CA3F65"/>
    <w:rsid w:val="00CA45FB"/>
    <w:rsid w:val="00CA6974"/>
    <w:rsid w:val="00CA7BAE"/>
    <w:rsid w:val="00CA7E49"/>
    <w:rsid w:val="00CB076F"/>
    <w:rsid w:val="00CB1CCF"/>
    <w:rsid w:val="00CB50A9"/>
    <w:rsid w:val="00CB51F5"/>
    <w:rsid w:val="00CB5805"/>
    <w:rsid w:val="00CB6CAB"/>
    <w:rsid w:val="00CB702E"/>
    <w:rsid w:val="00CC2A61"/>
    <w:rsid w:val="00CC37F9"/>
    <w:rsid w:val="00CC672A"/>
    <w:rsid w:val="00CD0076"/>
    <w:rsid w:val="00CD0EFC"/>
    <w:rsid w:val="00CD213B"/>
    <w:rsid w:val="00CD3709"/>
    <w:rsid w:val="00CD4703"/>
    <w:rsid w:val="00CD5324"/>
    <w:rsid w:val="00CD679A"/>
    <w:rsid w:val="00CD750E"/>
    <w:rsid w:val="00CD793C"/>
    <w:rsid w:val="00CE0D54"/>
    <w:rsid w:val="00CE3AB8"/>
    <w:rsid w:val="00CE5305"/>
    <w:rsid w:val="00CE639E"/>
    <w:rsid w:val="00CE6A05"/>
    <w:rsid w:val="00CE6B30"/>
    <w:rsid w:val="00CE79F0"/>
    <w:rsid w:val="00CF17E7"/>
    <w:rsid w:val="00CF21C7"/>
    <w:rsid w:val="00CF24C0"/>
    <w:rsid w:val="00CF2B37"/>
    <w:rsid w:val="00CF3CAE"/>
    <w:rsid w:val="00CF59A0"/>
    <w:rsid w:val="00CF74FD"/>
    <w:rsid w:val="00D04C69"/>
    <w:rsid w:val="00D06034"/>
    <w:rsid w:val="00D06455"/>
    <w:rsid w:val="00D078A8"/>
    <w:rsid w:val="00D12846"/>
    <w:rsid w:val="00D14CF3"/>
    <w:rsid w:val="00D160F7"/>
    <w:rsid w:val="00D17BC3"/>
    <w:rsid w:val="00D2043A"/>
    <w:rsid w:val="00D20447"/>
    <w:rsid w:val="00D21F68"/>
    <w:rsid w:val="00D236DE"/>
    <w:rsid w:val="00D25B3A"/>
    <w:rsid w:val="00D2636A"/>
    <w:rsid w:val="00D269F3"/>
    <w:rsid w:val="00D309C8"/>
    <w:rsid w:val="00D32573"/>
    <w:rsid w:val="00D35CFA"/>
    <w:rsid w:val="00D365F6"/>
    <w:rsid w:val="00D37B0B"/>
    <w:rsid w:val="00D4347B"/>
    <w:rsid w:val="00D436A7"/>
    <w:rsid w:val="00D43802"/>
    <w:rsid w:val="00D43B21"/>
    <w:rsid w:val="00D43E09"/>
    <w:rsid w:val="00D5225B"/>
    <w:rsid w:val="00D53022"/>
    <w:rsid w:val="00D53905"/>
    <w:rsid w:val="00D549AE"/>
    <w:rsid w:val="00D574D8"/>
    <w:rsid w:val="00D57E3A"/>
    <w:rsid w:val="00D61D26"/>
    <w:rsid w:val="00D61E03"/>
    <w:rsid w:val="00D63821"/>
    <w:rsid w:val="00D63B94"/>
    <w:rsid w:val="00D657EC"/>
    <w:rsid w:val="00D65CA5"/>
    <w:rsid w:val="00D65E8C"/>
    <w:rsid w:val="00D661B3"/>
    <w:rsid w:val="00D70B96"/>
    <w:rsid w:val="00D70E97"/>
    <w:rsid w:val="00D7132E"/>
    <w:rsid w:val="00D72AA3"/>
    <w:rsid w:val="00D737D9"/>
    <w:rsid w:val="00D75439"/>
    <w:rsid w:val="00D7701C"/>
    <w:rsid w:val="00D80E0E"/>
    <w:rsid w:val="00D81A0D"/>
    <w:rsid w:val="00D82218"/>
    <w:rsid w:val="00D824B7"/>
    <w:rsid w:val="00D84163"/>
    <w:rsid w:val="00D85772"/>
    <w:rsid w:val="00D85840"/>
    <w:rsid w:val="00D9539A"/>
    <w:rsid w:val="00D9564F"/>
    <w:rsid w:val="00D974DE"/>
    <w:rsid w:val="00D976C2"/>
    <w:rsid w:val="00D9788F"/>
    <w:rsid w:val="00D978FB"/>
    <w:rsid w:val="00DA075B"/>
    <w:rsid w:val="00DA1771"/>
    <w:rsid w:val="00DA3CD3"/>
    <w:rsid w:val="00DA4240"/>
    <w:rsid w:val="00DA53F0"/>
    <w:rsid w:val="00DA54A9"/>
    <w:rsid w:val="00DB06D0"/>
    <w:rsid w:val="00DB0CEF"/>
    <w:rsid w:val="00DB13E3"/>
    <w:rsid w:val="00DB203D"/>
    <w:rsid w:val="00DB4213"/>
    <w:rsid w:val="00DB45BB"/>
    <w:rsid w:val="00DB4ECA"/>
    <w:rsid w:val="00DB6739"/>
    <w:rsid w:val="00DC1176"/>
    <w:rsid w:val="00DC2559"/>
    <w:rsid w:val="00DC49EA"/>
    <w:rsid w:val="00DC53FA"/>
    <w:rsid w:val="00DC663B"/>
    <w:rsid w:val="00DC7F54"/>
    <w:rsid w:val="00DD0354"/>
    <w:rsid w:val="00DD3DCE"/>
    <w:rsid w:val="00DD49CC"/>
    <w:rsid w:val="00DD7E1F"/>
    <w:rsid w:val="00DF2E6B"/>
    <w:rsid w:val="00DF384F"/>
    <w:rsid w:val="00DF3BB5"/>
    <w:rsid w:val="00DF6FD2"/>
    <w:rsid w:val="00DF7375"/>
    <w:rsid w:val="00DF74DC"/>
    <w:rsid w:val="00E0080E"/>
    <w:rsid w:val="00E01249"/>
    <w:rsid w:val="00E04982"/>
    <w:rsid w:val="00E04CA9"/>
    <w:rsid w:val="00E13500"/>
    <w:rsid w:val="00E13C73"/>
    <w:rsid w:val="00E14B56"/>
    <w:rsid w:val="00E14BBA"/>
    <w:rsid w:val="00E1615D"/>
    <w:rsid w:val="00E16472"/>
    <w:rsid w:val="00E166FF"/>
    <w:rsid w:val="00E17A0B"/>
    <w:rsid w:val="00E223E9"/>
    <w:rsid w:val="00E23B57"/>
    <w:rsid w:val="00E2416A"/>
    <w:rsid w:val="00E2731C"/>
    <w:rsid w:val="00E27AC8"/>
    <w:rsid w:val="00E3144C"/>
    <w:rsid w:val="00E33B29"/>
    <w:rsid w:val="00E34741"/>
    <w:rsid w:val="00E35355"/>
    <w:rsid w:val="00E35D76"/>
    <w:rsid w:val="00E400C7"/>
    <w:rsid w:val="00E426A7"/>
    <w:rsid w:val="00E43EF3"/>
    <w:rsid w:val="00E455BE"/>
    <w:rsid w:val="00E47BC8"/>
    <w:rsid w:val="00E50A61"/>
    <w:rsid w:val="00E52DB2"/>
    <w:rsid w:val="00E535B7"/>
    <w:rsid w:val="00E53CBA"/>
    <w:rsid w:val="00E540FC"/>
    <w:rsid w:val="00E578C0"/>
    <w:rsid w:val="00E648CD"/>
    <w:rsid w:val="00E65268"/>
    <w:rsid w:val="00E67215"/>
    <w:rsid w:val="00E70AC2"/>
    <w:rsid w:val="00E70BB0"/>
    <w:rsid w:val="00E7434A"/>
    <w:rsid w:val="00E748D9"/>
    <w:rsid w:val="00E74BA1"/>
    <w:rsid w:val="00E74CFA"/>
    <w:rsid w:val="00E75879"/>
    <w:rsid w:val="00E758DE"/>
    <w:rsid w:val="00E75CA8"/>
    <w:rsid w:val="00E856CE"/>
    <w:rsid w:val="00E866BB"/>
    <w:rsid w:val="00E9124B"/>
    <w:rsid w:val="00E9140A"/>
    <w:rsid w:val="00E9170C"/>
    <w:rsid w:val="00E91E6B"/>
    <w:rsid w:val="00E940AF"/>
    <w:rsid w:val="00E94377"/>
    <w:rsid w:val="00E954AA"/>
    <w:rsid w:val="00EA0320"/>
    <w:rsid w:val="00EA15F0"/>
    <w:rsid w:val="00EA25B4"/>
    <w:rsid w:val="00EA4381"/>
    <w:rsid w:val="00EA55BF"/>
    <w:rsid w:val="00EA5955"/>
    <w:rsid w:val="00EA6332"/>
    <w:rsid w:val="00EA6BAF"/>
    <w:rsid w:val="00EA7224"/>
    <w:rsid w:val="00EA735F"/>
    <w:rsid w:val="00EB056E"/>
    <w:rsid w:val="00EB06B8"/>
    <w:rsid w:val="00EB1974"/>
    <w:rsid w:val="00EB1C16"/>
    <w:rsid w:val="00EB337C"/>
    <w:rsid w:val="00EB5231"/>
    <w:rsid w:val="00EB5EBC"/>
    <w:rsid w:val="00EC143C"/>
    <w:rsid w:val="00EC15FC"/>
    <w:rsid w:val="00EC2E0F"/>
    <w:rsid w:val="00EC493E"/>
    <w:rsid w:val="00EC5FA4"/>
    <w:rsid w:val="00ED14A6"/>
    <w:rsid w:val="00ED1529"/>
    <w:rsid w:val="00ED34AA"/>
    <w:rsid w:val="00ED3BFA"/>
    <w:rsid w:val="00ED4DFE"/>
    <w:rsid w:val="00ED5E8C"/>
    <w:rsid w:val="00ED7DF1"/>
    <w:rsid w:val="00EE3A3E"/>
    <w:rsid w:val="00EE448A"/>
    <w:rsid w:val="00EE4902"/>
    <w:rsid w:val="00EE7866"/>
    <w:rsid w:val="00EF645B"/>
    <w:rsid w:val="00EF7453"/>
    <w:rsid w:val="00F00D09"/>
    <w:rsid w:val="00F0126F"/>
    <w:rsid w:val="00F043C9"/>
    <w:rsid w:val="00F04601"/>
    <w:rsid w:val="00F052E6"/>
    <w:rsid w:val="00F05FA1"/>
    <w:rsid w:val="00F066D6"/>
    <w:rsid w:val="00F07841"/>
    <w:rsid w:val="00F119A7"/>
    <w:rsid w:val="00F123A6"/>
    <w:rsid w:val="00F143AD"/>
    <w:rsid w:val="00F179EB"/>
    <w:rsid w:val="00F229DE"/>
    <w:rsid w:val="00F26CED"/>
    <w:rsid w:val="00F26FAB"/>
    <w:rsid w:val="00F30468"/>
    <w:rsid w:val="00F30A13"/>
    <w:rsid w:val="00F33396"/>
    <w:rsid w:val="00F357D7"/>
    <w:rsid w:val="00F3610C"/>
    <w:rsid w:val="00F36B4E"/>
    <w:rsid w:val="00F41BB9"/>
    <w:rsid w:val="00F43903"/>
    <w:rsid w:val="00F4558C"/>
    <w:rsid w:val="00F45A7B"/>
    <w:rsid w:val="00F45B09"/>
    <w:rsid w:val="00F56FBE"/>
    <w:rsid w:val="00F572E7"/>
    <w:rsid w:val="00F654F7"/>
    <w:rsid w:val="00F67F80"/>
    <w:rsid w:val="00F7033C"/>
    <w:rsid w:val="00F70F75"/>
    <w:rsid w:val="00F71ACD"/>
    <w:rsid w:val="00F729EA"/>
    <w:rsid w:val="00F744F5"/>
    <w:rsid w:val="00F74533"/>
    <w:rsid w:val="00F74CA9"/>
    <w:rsid w:val="00F76C2D"/>
    <w:rsid w:val="00F76C49"/>
    <w:rsid w:val="00F7724C"/>
    <w:rsid w:val="00F8165E"/>
    <w:rsid w:val="00F83BF4"/>
    <w:rsid w:val="00F84264"/>
    <w:rsid w:val="00F848D2"/>
    <w:rsid w:val="00F860D7"/>
    <w:rsid w:val="00F87192"/>
    <w:rsid w:val="00F96D11"/>
    <w:rsid w:val="00F97064"/>
    <w:rsid w:val="00FA3040"/>
    <w:rsid w:val="00FA3885"/>
    <w:rsid w:val="00FA5A46"/>
    <w:rsid w:val="00FA6217"/>
    <w:rsid w:val="00FA6570"/>
    <w:rsid w:val="00FA6977"/>
    <w:rsid w:val="00FA6B52"/>
    <w:rsid w:val="00FA6EF8"/>
    <w:rsid w:val="00FA7478"/>
    <w:rsid w:val="00FB05CC"/>
    <w:rsid w:val="00FB09E1"/>
    <w:rsid w:val="00FB0B9C"/>
    <w:rsid w:val="00FB7346"/>
    <w:rsid w:val="00FC16DC"/>
    <w:rsid w:val="00FC2472"/>
    <w:rsid w:val="00FC44DF"/>
    <w:rsid w:val="00FC4B41"/>
    <w:rsid w:val="00FC539D"/>
    <w:rsid w:val="00FC68B8"/>
    <w:rsid w:val="00FD0E66"/>
    <w:rsid w:val="00FD128B"/>
    <w:rsid w:val="00FD38D4"/>
    <w:rsid w:val="00FE0790"/>
    <w:rsid w:val="00FE163B"/>
    <w:rsid w:val="00FE3FF2"/>
    <w:rsid w:val="00FF01AD"/>
    <w:rsid w:val="00FF0511"/>
    <w:rsid w:val="00FF0541"/>
    <w:rsid w:val="00FF1FA9"/>
    <w:rsid w:val="00FF2DCE"/>
    <w:rsid w:val="00FF3E52"/>
    <w:rsid w:val="00FF4D85"/>
    <w:rsid w:val="00FF6D7A"/>
    <w:rsid w:val="00FF7A9B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943D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943D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943D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943D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943D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29F9"/>
    <w:pPr>
      <w:widowControl w:val="0"/>
    </w:pPr>
    <w:rPr>
      <w:rFonts w:ascii="Arial" w:hAnsi="Arial"/>
      <w:b/>
      <w:snapToGrid w:val="0"/>
    </w:rPr>
  </w:style>
  <w:style w:type="paragraph" w:styleId="a3">
    <w:name w:val="Body Text Indent"/>
    <w:basedOn w:val="a"/>
    <w:link w:val="a4"/>
    <w:rsid w:val="006729F9"/>
    <w:pPr>
      <w:ind w:firstLine="720"/>
    </w:pPr>
    <w:rPr>
      <w:sz w:val="28"/>
    </w:rPr>
  </w:style>
  <w:style w:type="character" w:customStyle="1" w:styleId="a4">
    <w:name w:val="Основной текст с отступом Знак"/>
    <w:link w:val="a3"/>
    <w:rsid w:val="009C411C"/>
    <w:rPr>
      <w:sz w:val="28"/>
    </w:rPr>
  </w:style>
  <w:style w:type="paragraph" w:styleId="a5">
    <w:name w:val="header"/>
    <w:basedOn w:val="a"/>
    <w:link w:val="a6"/>
    <w:rsid w:val="006729F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rsid w:val="009C411C"/>
  </w:style>
  <w:style w:type="character" w:styleId="a7">
    <w:name w:val="page number"/>
    <w:basedOn w:val="a0"/>
    <w:rsid w:val="006729F9"/>
  </w:style>
  <w:style w:type="paragraph" w:styleId="a8">
    <w:name w:val="Body Text"/>
    <w:basedOn w:val="a"/>
    <w:rsid w:val="006729F9"/>
    <w:pPr>
      <w:spacing w:after="120"/>
    </w:pPr>
  </w:style>
  <w:style w:type="paragraph" w:customStyle="1" w:styleId="ConsNormal">
    <w:name w:val="ConsNormal"/>
    <w:rsid w:val="006729F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АК_ПОСТ_РЕШ"/>
    <w:basedOn w:val="aa"/>
    <w:next w:val="a"/>
    <w:rsid w:val="006729F9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a">
    <w:name w:val="Subtitle"/>
    <w:basedOn w:val="a"/>
    <w:qFormat/>
    <w:rsid w:val="006729F9"/>
    <w:pPr>
      <w:spacing w:after="60"/>
      <w:jc w:val="center"/>
      <w:outlineLvl w:val="1"/>
    </w:pPr>
    <w:rPr>
      <w:rFonts w:cs="Arial"/>
    </w:rPr>
  </w:style>
  <w:style w:type="paragraph" w:customStyle="1" w:styleId="ab">
    <w:name w:val="ВорОблДума"/>
    <w:basedOn w:val="a"/>
    <w:next w:val="a"/>
    <w:rsid w:val="006729F9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">
    <w:name w:val="12пт влево"/>
    <w:basedOn w:val="a"/>
    <w:next w:val="a"/>
    <w:rsid w:val="006729F9"/>
  </w:style>
  <w:style w:type="paragraph" w:customStyle="1" w:styleId="ac">
    <w:name w:val="Вопрос"/>
    <w:basedOn w:val="ad"/>
    <w:rsid w:val="006729F9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d">
    <w:name w:val="Title"/>
    <w:basedOn w:val="a"/>
    <w:qFormat/>
    <w:rsid w:val="006729F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Title">
    <w:name w:val="ConsTitle"/>
    <w:rsid w:val="006729F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e">
    <w:name w:val="Balloon Text"/>
    <w:basedOn w:val="a"/>
    <w:link w:val="af"/>
    <w:semiHidden/>
    <w:rsid w:val="00B8293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rsid w:val="009C411C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"/>
    <w:basedOn w:val="a"/>
    <w:rsid w:val="00DD4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1">
    <w:name w:val="Знак Знак Знак Знак Знак Знак Знак Знак Знак Знак"/>
    <w:basedOn w:val="a"/>
    <w:rsid w:val="00A320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8B555A"/>
    <w:pPr>
      <w:widowControl w:val="0"/>
      <w:snapToGrid w:val="0"/>
      <w:ind w:firstLine="720"/>
    </w:pPr>
    <w:rPr>
      <w:rFonts w:ascii="Arial" w:hAnsi="Arial"/>
    </w:rPr>
  </w:style>
  <w:style w:type="paragraph" w:customStyle="1" w:styleId="11">
    <w:name w:val="Статья1"/>
    <w:basedOn w:val="a"/>
    <w:next w:val="a"/>
    <w:rsid w:val="00D436A7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AA1554"/>
    <w:pPr>
      <w:ind w:left="2013" w:hanging="1304"/>
    </w:pPr>
  </w:style>
  <w:style w:type="character" w:customStyle="1" w:styleId="FontStyle14">
    <w:name w:val="Font Style14"/>
    <w:uiPriority w:val="99"/>
    <w:rsid w:val="008032D4"/>
    <w:rPr>
      <w:rFonts w:ascii="Times New Roman" w:hAnsi="Times New Roman" w:cs="Times New Roman"/>
      <w:spacing w:val="10"/>
      <w:sz w:val="24"/>
      <w:szCs w:val="24"/>
    </w:rPr>
  </w:style>
  <w:style w:type="character" w:styleId="af2">
    <w:name w:val="Hyperlink"/>
    <w:basedOn w:val="a0"/>
    <w:rsid w:val="005943D5"/>
    <w:rPr>
      <w:color w:val="0000FF"/>
      <w:u w:val="none"/>
    </w:rPr>
  </w:style>
  <w:style w:type="character" w:styleId="af3">
    <w:name w:val="FollowedHyperlink"/>
    <w:uiPriority w:val="99"/>
    <w:unhideWhenUsed/>
    <w:rsid w:val="00B3248C"/>
    <w:rPr>
      <w:color w:val="800080"/>
      <w:u w:val="single"/>
    </w:rPr>
  </w:style>
  <w:style w:type="paragraph" w:customStyle="1" w:styleId="41">
    <w:name w:val="Заголовок 41"/>
    <w:basedOn w:val="a"/>
    <w:next w:val="a"/>
    <w:rsid w:val="00D53022"/>
    <w:pPr>
      <w:keepNext/>
      <w:widowControl w:val="0"/>
      <w:numPr>
        <w:ilvl w:val="3"/>
        <w:numId w:val="2"/>
      </w:numPr>
      <w:suppressAutoHyphens/>
      <w:outlineLvl w:val="3"/>
    </w:pPr>
    <w:rPr>
      <w:b/>
      <w:bCs/>
      <w:kern w:val="2"/>
      <w:lang w:eastAsia="hi-IN" w:bidi="hi-IN"/>
    </w:rPr>
  </w:style>
  <w:style w:type="paragraph" w:customStyle="1" w:styleId="61">
    <w:name w:val="Заголовок 61"/>
    <w:basedOn w:val="a"/>
    <w:next w:val="a"/>
    <w:rsid w:val="00D53022"/>
    <w:pPr>
      <w:keepNext/>
      <w:widowControl w:val="0"/>
      <w:numPr>
        <w:ilvl w:val="5"/>
        <w:numId w:val="2"/>
      </w:numPr>
      <w:suppressAutoHyphens/>
      <w:ind w:left="105"/>
      <w:jc w:val="center"/>
      <w:outlineLvl w:val="5"/>
    </w:pPr>
    <w:rPr>
      <w:b/>
      <w:bCs/>
      <w:kern w:val="2"/>
      <w:lang w:eastAsia="hi-IN" w:bidi="hi-IN"/>
    </w:rPr>
  </w:style>
  <w:style w:type="paragraph" w:customStyle="1" w:styleId="71">
    <w:name w:val="Заголовок 71"/>
    <w:basedOn w:val="a"/>
    <w:next w:val="a"/>
    <w:rsid w:val="00D53022"/>
    <w:pPr>
      <w:keepNext/>
      <w:widowControl w:val="0"/>
      <w:numPr>
        <w:ilvl w:val="6"/>
        <w:numId w:val="2"/>
      </w:numPr>
      <w:suppressAutoHyphens/>
      <w:jc w:val="center"/>
      <w:outlineLvl w:val="6"/>
    </w:pPr>
    <w:rPr>
      <w:b/>
      <w:bCs/>
      <w:kern w:val="2"/>
      <w:sz w:val="22"/>
      <w:lang w:eastAsia="hi-IN" w:bidi="hi-IN"/>
    </w:rPr>
  </w:style>
  <w:style w:type="paragraph" w:customStyle="1" w:styleId="13">
    <w:name w:val="Верхний колонтитул1"/>
    <w:basedOn w:val="a"/>
    <w:rsid w:val="00D53022"/>
    <w:pPr>
      <w:widowControl w:val="0"/>
      <w:tabs>
        <w:tab w:val="center" w:pos="4153"/>
        <w:tab w:val="right" w:pos="8306"/>
      </w:tabs>
      <w:suppressAutoHyphens/>
    </w:pPr>
    <w:rPr>
      <w:kern w:val="2"/>
      <w:lang w:eastAsia="hi-IN" w:bidi="hi-IN"/>
    </w:rPr>
  </w:style>
  <w:style w:type="paragraph" w:customStyle="1" w:styleId="ConsPlusNonformat">
    <w:name w:val="ConsPlusNonformat"/>
    <w:uiPriority w:val="99"/>
    <w:rsid w:val="00D53022"/>
    <w:pPr>
      <w:widowControl w:val="0"/>
      <w:suppressAutoHyphens/>
      <w:autoSpaceDE w:val="0"/>
    </w:pPr>
    <w:rPr>
      <w:rFonts w:ascii="Courier New" w:eastAsia="Courier New" w:hAnsi="Courier New" w:cs="Courier New"/>
      <w:kern w:val="2"/>
      <w:szCs w:val="24"/>
      <w:lang w:eastAsia="hi-IN" w:bidi="hi-IN"/>
    </w:rPr>
  </w:style>
  <w:style w:type="paragraph" w:styleId="af4">
    <w:name w:val="Normal (Web)"/>
    <w:basedOn w:val="a"/>
    <w:unhideWhenUsed/>
    <w:rsid w:val="009C411C"/>
    <w:pPr>
      <w:spacing w:before="100" w:beforeAutospacing="1" w:after="100" w:afterAutospacing="1"/>
    </w:pPr>
  </w:style>
  <w:style w:type="paragraph" w:styleId="af5">
    <w:name w:val="footer"/>
    <w:basedOn w:val="a"/>
    <w:link w:val="af6"/>
    <w:unhideWhenUsed/>
    <w:rsid w:val="009C411C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6">
    <w:name w:val="Нижний колонтитул Знак"/>
    <w:link w:val="af5"/>
    <w:rsid w:val="009C411C"/>
    <w:rPr>
      <w:sz w:val="24"/>
      <w:szCs w:val="24"/>
      <w:lang w:val="en-US" w:eastAsia="en-US"/>
    </w:rPr>
  </w:style>
  <w:style w:type="paragraph" w:customStyle="1" w:styleId="Heading">
    <w:name w:val="Heading"/>
    <w:rsid w:val="009C411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4">
    <w:name w:val="Абзац списка1"/>
    <w:basedOn w:val="a"/>
    <w:rsid w:val="009C411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9C41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aliases w:val="!Части документа Знак"/>
    <w:link w:val="1"/>
    <w:rsid w:val="003D220E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D220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D220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D220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943D5"/>
    <w:rPr>
      <w:rFonts w:ascii="Arial" w:hAnsi="Arial"/>
      <w:b w:val="0"/>
      <w:i w:val="0"/>
      <w:iCs/>
      <w:color w:val="0000FF"/>
      <w:sz w:val="24"/>
      <w:u w:val="none"/>
    </w:rPr>
  </w:style>
  <w:style w:type="paragraph" w:styleId="af7">
    <w:name w:val="annotation text"/>
    <w:aliases w:val="!Равноширинный текст документа"/>
    <w:basedOn w:val="a"/>
    <w:link w:val="af8"/>
    <w:rsid w:val="005943D5"/>
    <w:rPr>
      <w:rFonts w:ascii="Courier" w:hAnsi="Courier"/>
      <w:sz w:val="22"/>
      <w:szCs w:val="20"/>
    </w:rPr>
  </w:style>
  <w:style w:type="character" w:customStyle="1" w:styleId="af8">
    <w:name w:val="Текст примечания Знак"/>
    <w:aliases w:val="!Равноширинный текст документа Знак"/>
    <w:link w:val="af7"/>
    <w:rsid w:val="003D220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943D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9">
    <w:name w:val="Table Grid"/>
    <w:basedOn w:val="a1"/>
    <w:rsid w:val="00054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5943D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943D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943D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943D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943D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943D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943D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943D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943D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943D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29F9"/>
    <w:pPr>
      <w:widowControl w:val="0"/>
    </w:pPr>
    <w:rPr>
      <w:rFonts w:ascii="Arial" w:hAnsi="Arial"/>
      <w:b/>
      <w:snapToGrid w:val="0"/>
    </w:rPr>
  </w:style>
  <w:style w:type="paragraph" w:styleId="a3">
    <w:name w:val="Body Text Indent"/>
    <w:basedOn w:val="a"/>
    <w:link w:val="a4"/>
    <w:rsid w:val="006729F9"/>
    <w:pPr>
      <w:ind w:firstLine="720"/>
    </w:pPr>
    <w:rPr>
      <w:sz w:val="28"/>
    </w:rPr>
  </w:style>
  <w:style w:type="character" w:customStyle="1" w:styleId="a4">
    <w:name w:val="Основной текст с отступом Знак"/>
    <w:link w:val="a3"/>
    <w:rsid w:val="009C411C"/>
    <w:rPr>
      <w:sz w:val="28"/>
    </w:rPr>
  </w:style>
  <w:style w:type="paragraph" w:styleId="a5">
    <w:name w:val="header"/>
    <w:basedOn w:val="a"/>
    <w:link w:val="a6"/>
    <w:rsid w:val="006729F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rsid w:val="009C411C"/>
  </w:style>
  <w:style w:type="character" w:styleId="a7">
    <w:name w:val="page number"/>
    <w:basedOn w:val="a0"/>
    <w:rsid w:val="006729F9"/>
  </w:style>
  <w:style w:type="paragraph" w:styleId="a8">
    <w:name w:val="Body Text"/>
    <w:basedOn w:val="a"/>
    <w:rsid w:val="006729F9"/>
    <w:pPr>
      <w:spacing w:after="120"/>
    </w:pPr>
  </w:style>
  <w:style w:type="paragraph" w:customStyle="1" w:styleId="ConsNormal">
    <w:name w:val="ConsNormal"/>
    <w:rsid w:val="006729F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АК_ПОСТ_РЕШ"/>
    <w:basedOn w:val="aa"/>
    <w:next w:val="a"/>
    <w:rsid w:val="006729F9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a">
    <w:name w:val="Subtitle"/>
    <w:basedOn w:val="a"/>
    <w:qFormat/>
    <w:rsid w:val="006729F9"/>
    <w:pPr>
      <w:spacing w:after="60"/>
      <w:jc w:val="center"/>
      <w:outlineLvl w:val="1"/>
    </w:pPr>
    <w:rPr>
      <w:rFonts w:cs="Arial"/>
    </w:rPr>
  </w:style>
  <w:style w:type="paragraph" w:customStyle="1" w:styleId="ab">
    <w:name w:val="ВорОблДума"/>
    <w:basedOn w:val="a"/>
    <w:next w:val="a"/>
    <w:rsid w:val="006729F9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">
    <w:name w:val="12пт влево"/>
    <w:basedOn w:val="a"/>
    <w:next w:val="a"/>
    <w:rsid w:val="006729F9"/>
  </w:style>
  <w:style w:type="paragraph" w:customStyle="1" w:styleId="ac">
    <w:name w:val="Вопрос"/>
    <w:basedOn w:val="ad"/>
    <w:rsid w:val="006729F9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d">
    <w:name w:val="Title"/>
    <w:basedOn w:val="a"/>
    <w:qFormat/>
    <w:rsid w:val="006729F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Title">
    <w:name w:val="ConsTitle"/>
    <w:rsid w:val="006729F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e">
    <w:name w:val="Balloon Text"/>
    <w:basedOn w:val="a"/>
    <w:link w:val="af"/>
    <w:semiHidden/>
    <w:rsid w:val="00B8293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rsid w:val="009C411C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"/>
    <w:basedOn w:val="a"/>
    <w:rsid w:val="00DD4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1">
    <w:name w:val="Знак Знак Знак Знак Знак Знак Знак Знак Знак Знак"/>
    <w:basedOn w:val="a"/>
    <w:rsid w:val="00A320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8B555A"/>
    <w:pPr>
      <w:widowControl w:val="0"/>
      <w:snapToGrid w:val="0"/>
      <w:ind w:firstLine="720"/>
    </w:pPr>
    <w:rPr>
      <w:rFonts w:ascii="Arial" w:hAnsi="Arial"/>
    </w:rPr>
  </w:style>
  <w:style w:type="paragraph" w:customStyle="1" w:styleId="11">
    <w:name w:val="Статья1"/>
    <w:basedOn w:val="a"/>
    <w:next w:val="a"/>
    <w:rsid w:val="00D436A7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AA1554"/>
    <w:pPr>
      <w:ind w:left="2013" w:hanging="1304"/>
    </w:pPr>
  </w:style>
  <w:style w:type="character" w:customStyle="1" w:styleId="FontStyle14">
    <w:name w:val="Font Style14"/>
    <w:uiPriority w:val="99"/>
    <w:rsid w:val="008032D4"/>
    <w:rPr>
      <w:rFonts w:ascii="Times New Roman" w:hAnsi="Times New Roman" w:cs="Times New Roman"/>
      <w:spacing w:val="10"/>
      <w:sz w:val="24"/>
      <w:szCs w:val="24"/>
    </w:rPr>
  </w:style>
  <w:style w:type="character" w:styleId="af2">
    <w:name w:val="Hyperlink"/>
    <w:basedOn w:val="a0"/>
    <w:rsid w:val="005943D5"/>
    <w:rPr>
      <w:color w:val="0000FF"/>
      <w:u w:val="none"/>
    </w:rPr>
  </w:style>
  <w:style w:type="character" w:styleId="af3">
    <w:name w:val="FollowedHyperlink"/>
    <w:uiPriority w:val="99"/>
    <w:unhideWhenUsed/>
    <w:rsid w:val="00B3248C"/>
    <w:rPr>
      <w:color w:val="800080"/>
      <w:u w:val="single"/>
    </w:rPr>
  </w:style>
  <w:style w:type="paragraph" w:customStyle="1" w:styleId="41">
    <w:name w:val="Заголовок 41"/>
    <w:basedOn w:val="a"/>
    <w:next w:val="a"/>
    <w:rsid w:val="00D53022"/>
    <w:pPr>
      <w:keepNext/>
      <w:widowControl w:val="0"/>
      <w:numPr>
        <w:ilvl w:val="3"/>
        <w:numId w:val="2"/>
      </w:numPr>
      <w:suppressAutoHyphens/>
      <w:outlineLvl w:val="3"/>
    </w:pPr>
    <w:rPr>
      <w:b/>
      <w:bCs/>
      <w:kern w:val="2"/>
      <w:lang w:eastAsia="hi-IN" w:bidi="hi-IN"/>
    </w:rPr>
  </w:style>
  <w:style w:type="paragraph" w:customStyle="1" w:styleId="61">
    <w:name w:val="Заголовок 61"/>
    <w:basedOn w:val="a"/>
    <w:next w:val="a"/>
    <w:rsid w:val="00D53022"/>
    <w:pPr>
      <w:keepNext/>
      <w:widowControl w:val="0"/>
      <w:numPr>
        <w:ilvl w:val="5"/>
        <w:numId w:val="2"/>
      </w:numPr>
      <w:suppressAutoHyphens/>
      <w:ind w:left="105"/>
      <w:jc w:val="center"/>
      <w:outlineLvl w:val="5"/>
    </w:pPr>
    <w:rPr>
      <w:b/>
      <w:bCs/>
      <w:kern w:val="2"/>
      <w:lang w:eastAsia="hi-IN" w:bidi="hi-IN"/>
    </w:rPr>
  </w:style>
  <w:style w:type="paragraph" w:customStyle="1" w:styleId="71">
    <w:name w:val="Заголовок 71"/>
    <w:basedOn w:val="a"/>
    <w:next w:val="a"/>
    <w:rsid w:val="00D53022"/>
    <w:pPr>
      <w:keepNext/>
      <w:widowControl w:val="0"/>
      <w:numPr>
        <w:ilvl w:val="6"/>
        <w:numId w:val="2"/>
      </w:numPr>
      <w:suppressAutoHyphens/>
      <w:jc w:val="center"/>
      <w:outlineLvl w:val="6"/>
    </w:pPr>
    <w:rPr>
      <w:b/>
      <w:bCs/>
      <w:kern w:val="2"/>
      <w:sz w:val="22"/>
      <w:lang w:eastAsia="hi-IN" w:bidi="hi-IN"/>
    </w:rPr>
  </w:style>
  <w:style w:type="paragraph" w:customStyle="1" w:styleId="13">
    <w:name w:val="Верхний колонтитул1"/>
    <w:basedOn w:val="a"/>
    <w:rsid w:val="00D53022"/>
    <w:pPr>
      <w:widowControl w:val="0"/>
      <w:tabs>
        <w:tab w:val="center" w:pos="4153"/>
        <w:tab w:val="right" w:pos="8306"/>
      </w:tabs>
      <w:suppressAutoHyphens/>
    </w:pPr>
    <w:rPr>
      <w:kern w:val="2"/>
      <w:lang w:eastAsia="hi-IN" w:bidi="hi-IN"/>
    </w:rPr>
  </w:style>
  <w:style w:type="paragraph" w:customStyle="1" w:styleId="ConsPlusNonformat">
    <w:name w:val="ConsPlusNonformat"/>
    <w:uiPriority w:val="99"/>
    <w:rsid w:val="00D53022"/>
    <w:pPr>
      <w:widowControl w:val="0"/>
      <w:suppressAutoHyphens/>
      <w:autoSpaceDE w:val="0"/>
    </w:pPr>
    <w:rPr>
      <w:rFonts w:ascii="Courier New" w:eastAsia="Courier New" w:hAnsi="Courier New" w:cs="Courier New"/>
      <w:kern w:val="2"/>
      <w:szCs w:val="24"/>
      <w:lang w:eastAsia="hi-IN" w:bidi="hi-IN"/>
    </w:rPr>
  </w:style>
  <w:style w:type="paragraph" w:styleId="af4">
    <w:name w:val="Normal (Web)"/>
    <w:basedOn w:val="a"/>
    <w:unhideWhenUsed/>
    <w:rsid w:val="009C411C"/>
    <w:pPr>
      <w:spacing w:before="100" w:beforeAutospacing="1" w:after="100" w:afterAutospacing="1"/>
    </w:pPr>
  </w:style>
  <w:style w:type="paragraph" w:styleId="af5">
    <w:name w:val="footer"/>
    <w:basedOn w:val="a"/>
    <w:link w:val="af6"/>
    <w:unhideWhenUsed/>
    <w:rsid w:val="009C411C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6">
    <w:name w:val="Нижний колонтитул Знак"/>
    <w:link w:val="af5"/>
    <w:rsid w:val="009C411C"/>
    <w:rPr>
      <w:sz w:val="24"/>
      <w:szCs w:val="24"/>
      <w:lang w:val="en-US" w:eastAsia="en-US"/>
    </w:rPr>
  </w:style>
  <w:style w:type="paragraph" w:customStyle="1" w:styleId="Heading">
    <w:name w:val="Heading"/>
    <w:rsid w:val="009C411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4">
    <w:name w:val="Абзац списка1"/>
    <w:basedOn w:val="a"/>
    <w:rsid w:val="009C411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9C41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aliases w:val="!Части документа Знак"/>
    <w:link w:val="1"/>
    <w:rsid w:val="003D220E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D220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D220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D220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943D5"/>
    <w:rPr>
      <w:rFonts w:ascii="Arial" w:hAnsi="Arial"/>
      <w:b w:val="0"/>
      <w:i w:val="0"/>
      <w:iCs/>
      <w:color w:val="0000FF"/>
      <w:sz w:val="24"/>
      <w:u w:val="none"/>
    </w:rPr>
  </w:style>
  <w:style w:type="paragraph" w:styleId="af7">
    <w:name w:val="annotation text"/>
    <w:aliases w:val="!Равноширинный текст документа"/>
    <w:basedOn w:val="a"/>
    <w:link w:val="af8"/>
    <w:rsid w:val="005943D5"/>
    <w:rPr>
      <w:rFonts w:ascii="Courier" w:hAnsi="Courier"/>
      <w:sz w:val="22"/>
      <w:szCs w:val="20"/>
    </w:rPr>
  </w:style>
  <w:style w:type="character" w:customStyle="1" w:styleId="af8">
    <w:name w:val="Текст примечания Знак"/>
    <w:aliases w:val="!Равноширинный текст документа Знак"/>
    <w:link w:val="af7"/>
    <w:rsid w:val="003D220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943D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9">
    <w:name w:val="Table Grid"/>
    <w:basedOn w:val="a1"/>
    <w:rsid w:val="00054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5943D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943D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943D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943D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943D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3" Type="http://schemas.microsoft.com/office/2007/relationships/stylesWithEffects" Target="stylesWithEffect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</TotalTime>
  <Pages>272</Pages>
  <Words>52328</Words>
  <Characters>298270</Characters>
  <Application>Microsoft Office Word</Application>
  <DocSecurity>0</DocSecurity>
  <Lines>2485</Lines>
  <Paragraphs>699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</vt:lpstr>
    </vt:vector>
  </TitlesOfParts>
  <Company>User</Company>
  <LinksUpToDate>false</LinksUpToDate>
  <CharactersWithSpaces>349899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Татьяна Цховребова</dc:creator>
  <cp:lastModifiedBy>Антон А. Любченко</cp:lastModifiedBy>
  <cp:revision>3</cp:revision>
  <cp:lastPrinted>2014-02-12T11:55:00Z</cp:lastPrinted>
  <dcterms:created xsi:type="dcterms:W3CDTF">2022-06-03T16:13:00Z</dcterms:created>
  <dcterms:modified xsi:type="dcterms:W3CDTF">2022-06-06T12:03:00Z</dcterms:modified>
</cp:coreProperties>
</file>