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C13" w:rsidRDefault="00116C13" w:rsidP="00116C13">
      <w:pPr>
        <w:pStyle w:val="ConsNormal"/>
        <w:widowControl/>
        <w:ind w:left="4820"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 </w:t>
      </w:r>
      <w:r w:rsidR="00C34030">
        <w:rPr>
          <w:rFonts w:ascii="Times New Roman" w:hAnsi="Times New Roman"/>
          <w:sz w:val="24"/>
        </w:rPr>
        <w:t>1</w:t>
      </w:r>
      <w:r w:rsidR="00897966"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 к решению Совета народных депутатов Подгоренского</w:t>
      </w:r>
      <w:r w:rsidRPr="0051008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муниципального района </w:t>
      </w:r>
    </w:p>
    <w:p w:rsidR="00B915AF" w:rsidRPr="003C6572" w:rsidRDefault="00A740E4" w:rsidP="00B915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</w:t>
      </w:r>
      <w:r w:rsidRPr="00A740E4">
        <w:rPr>
          <w:rFonts w:ascii="Times New Roman" w:eastAsia="Calibri" w:hAnsi="Times New Roman" w:cs="Times New Roman"/>
          <w:sz w:val="24"/>
          <w:szCs w:val="24"/>
        </w:rPr>
        <w:t>от « 07 »  декабря 2023 г.  № 42</w:t>
      </w:r>
    </w:p>
    <w:p w:rsidR="00A740E4" w:rsidRDefault="00A740E4" w:rsidP="00B915A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915AF" w:rsidRPr="00104CF1" w:rsidRDefault="00B915AF" w:rsidP="00B915A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 w:rsidRPr="00104CF1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етодика</w:t>
      </w:r>
    </w:p>
    <w:p w:rsidR="00B915AF" w:rsidRDefault="00B915AF" w:rsidP="00116C13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распределения иных межбюджетных трансфертов бюджетам </w:t>
      </w:r>
      <w:r w:rsidR="00C34030">
        <w:rPr>
          <w:rFonts w:ascii="Times New Roman" w:hAnsi="Times New Roman" w:cs="Times New Roman"/>
          <w:color w:val="000000" w:themeColor="text1"/>
          <w:sz w:val="28"/>
          <w:szCs w:val="28"/>
        </w:rPr>
        <w:t>поселений Подгоренского муниципального района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</w:t>
      </w:r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софинансирование</w:t>
      </w:r>
      <w:proofErr w:type="spellEnd"/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</w:t>
      </w:r>
    </w:p>
    <w:p w:rsidR="00B915AF" w:rsidRPr="00104CF1" w:rsidRDefault="00B915AF" w:rsidP="00B915AF">
      <w:pPr>
        <w:pStyle w:val="ConsPlusNormal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915AF" w:rsidRDefault="00B915AF" w:rsidP="00B915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4C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Размер иных межбюджетных трансфертов бюджету </w:t>
      </w:r>
      <w:r w:rsidR="00C34030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</w:t>
      </w:r>
      <w:r w:rsidRPr="00104C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proofErr w:type="spellStart"/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софинансирование</w:t>
      </w:r>
      <w:proofErr w:type="spellEnd"/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</w:t>
      </w:r>
      <w:r w:rsidR="00116C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>в рамках муниципальной программы «Управление муниципальными 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</w:t>
      </w:r>
      <w:r w:rsidR="00116C13">
        <w:rPr>
          <w:rFonts w:ascii="Times New Roman" w:hAnsi="Times New Roman" w:cs="Times New Roman"/>
          <w:color w:val="000000" w:themeColor="text1"/>
          <w:sz w:val="28"/>
          <w:szCs w:val="28"/>
        </w:rPr>
        <w:t>ний Подгоренского района»</w:t>
      </w:r>
      <w:r w:rsidRPr="00A1255E">
        <w:rPr>
          <w:rFonts w:ascii="Times New Roman" w:hAnsi="Times New Roman" w:cs="Times New Roman"/>
          <w:sz w:val="28"/>
          <w:szCs w:val="28"/>
        </w:rPr>
        <w:t>, определяется по формуле:</w:t>
      </w:r>
    </w:p>
    <w:p w:rsidR="00B915AF" w:rsidRPr="00A1255E" w:rsidRDefault="00B915AF" w:rsidP="00B915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6C13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C13">
        <w:rPr>
          <w:rFonts w:ascii="Times New Roman" w:hAnsi="Times New Roman" w:cs="Times New Roman"/>
          <w:sz w:val="28"/>
          <w:szCs w:val="28"/>
          <w:lang w:val="en-US"/>
        </w:rPr>
        <w:t>Ci</w:t>
      </w:r>
      <w:r w:rsidRPr="00116C13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116C13">
        <w:rPr>
          <w:rFonts w:ascii="Times New Roman" w:hAnsi="Times New Roman" w:cs="Times New Roman"/>
          <w:sz w:val="28"/>
          <w:szCs w:val="28"/>
        </w:rPr>
        <w:t>Ссуб</w:t>
      </w:r>
      <w:proofErr w:type="spellEnd"/>
      <w:r w:rsidRPr="00116C13">
        <w:rPr>
          <w:rFonts w:ascii="Times New Roman" w:hAnsi="Times New Roman" w:cs="Times New Roman"/>
          <w:sz w:val="28"/>
          <w:szCs w:val="28"/>
        </w:rPr>
        <w:t xml:space="preserve"> × </w:t>
      </w:r>
      <w:r w:rsidRPr="00116C1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116C13">
        <w:rPr>
          <w:rFonts w:ascii="Times New Roman" w:hAnsi="Times New Roman" w:cs="Times New Roman"/>
          <w:sz w:val="28"/>
          <w:szCs w:val="28"/>
        </w:rPr>
        <w:t>/</w:t>
      </w:r>
      <w:r w:rsidRPr="00116C1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116C13">
        <w:rPr>
          <w:rFonts w:ascii="Times New Roman" w:hAnsi="Times New Roman" w:cs="Times New Roman"/>
          <w:sz w:val="28"/>
          <w:szCs w:val="28"/>
        </w:rPr>
        <w:t xml:space="preserve">общ, </w:t>
      </w:r>
      <w:proofErr w:type="gramStart"/>
      <w:r w:rsidRPr="00116C13">
        <w:rPr>
          <w:rFonts w:ascii="Times New Roman" w:hAnsi="Times New Roman" w:cs="Times New Roman"/>
          <w:sz w:val="28"/>
          <w:szCs w:val="28"/>
        </w:rPr>
        <w:t>руб.;</w:t>
      </w:r>
      <w:proofErr w:type="gramEnd"/>
    </w:p>
    <w:p w:rsidR="00116C13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C13">
        <w:rPr>
          <w:rFonts w:ascii="Times New Roman" w:hAnsi="Times New Roman" w:cs="Times New Roman"/>
          <w:sz w:val="28"/>
          <w:szCs w:val="28"/>
        </w:rPr>
        <w:t>где:</w:t>
      </w:r>
    </w:p>
    <w:p w:rsidR="00116C13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6C13">
        <w:rPr>
          <w:rFonts w:ascii="Times New Roman" w:hAnsi="Times New Roman" w:cs="Times New Roman"/>
          <w:sz w:val="28"/>
          <w:szCs w:val="28"/>
          <w:lang w:val="en-US"/>
        </w:rPr>
        <w:t>Ci</w:t>
      </w:r>
      <w:proofErr w:type="spellEnd"/>
      <w:r w:rsidRPr="00116C13">
        <w:rPr>
          <w:rFonts w:ascii="Times New Roman" w:hAnsi="Times New Roman" w:cs="Times New Roman"/>
          <w:sz w:val="28"/>
          <w:szCs w:val="28"/>
        </w:rPr>
        <w:t xml:space="preserve"> - объем Денежных средств, предоставляемых бюджету </w:t>
      </w:r>
      <w:proofErr w:type="spellStart"/>
      <w:r w:rsidRPr="00116C13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116C13">
        <w:rPr>
          <w:rFonts w:ascii="Times New Roman" w:hAnsi="Times New Roman" w:cs="Times New Roman"/>
          <w:sz w:val="28"/>
          <w:szCs w:val="28"/>
        </w:rPr>
        <w:t>-го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6C13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116C13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116C13">
        <w:rPr>
          <w:rFonts w:ascii="Times New Roman" w:hAnsi="Times New Roman" w:cs="Times New Roman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освещения, </w:t>
      </w:r>
      <w:proofErr w:type="gramStart"/>
      <w:r w:rsidRPr="00116C13">
        <w:rPr>
          <w:rFonts w:ascii="Times New Roman" w:hAnsi="Times New Roman" w:cs="Times New Roman"/>
          <w:sz w:val="28"/>
          <w:szCs w:val="28"/>
        </w:rPr>
        <w:t>руб.;</w:t>
      </w:r>
      <w:proofErr w:type="gramEnd"/>
    </w:p>
    <w:p w:rsidR="00116C13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6C13">
        <w:rPr>
          <w:rFonts w:ascii="Times New Roman" w:hAnsi="Times New Roman" w:cs="Times New Roman"/>
          <w:sz w:val="28"/>
          <w:szCs w:val="28"/>
        </w:rPr>
        <w:t>Ссуб</w:t>
      </w:r>
      <w:proofErr w:type="spellEnd"/>
      <w:r w:rsidRPr="00116C13">
        <w:rPr>
          <w:rFonts w:ascii="Times New Roman" w:hAnsi="Times New Roman" w:cs="Times New Roman"/>
          <w:sz w:val="28"/>
          <w:szCs w:val="28"/>
        </w:rPr>
        <w:t xml:space="preserve"> - </w:t>
      </w:r>
      <w:r w:rsidR="00413E74">
        <w:rPr>
          <w:rFonts w:ascii="Times New Roman" w:hAnsi="Times New Roman" w:cs="Times New Roman"/>
          <w:sz w:val="28"/>
          <w:szCs w:val="28"/>
        </w:rPr>
        <w:t>д</w:t>
      </w:r>
      <w:r w:rsidRPr="00116C13">
        <w:rPr>
          <w:rFonts w:ascii="Times New Roman" w:hAnsi="Times New Roman" w:cs="Times New Roman"/>
          <w:sz w:val="28"/>
          <w:szCs w:val="28"/>
        </w:rPr>
        <w:t>енежные средства, полученные в виде субсидии из областного бюджета на соответствующий финансовый год на реализацию указанных мероприятий Подгоренского муниципального района Воронежской области, руб.;</w:t>
      </w:r>
    </w:p>
    <w:p w:rsidR="00116C13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C1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116C13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116C13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Pr="00116C13">
        <w:rPr>
          <w:rFonts w:ascii="Times New Roman" w:hAnsi="Times New Roman" w:cs="Times New Roman"/>
          <w:sz w:val="28"/>
          <w:szCs w:val="28"/>
        </w:rPr>
        <w:t xml:space="preserve"> светильников уличного освещения, находящихся в исправном состоянии и принятых на баланс соответствующего поселения;</w:t>
      </w:r>
    </w:p>
    <w:p w:rsidR="00B915AF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6C1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116C13">
        <w:rPr>
          <w:rFonts w:ascii="Times New Roman" w:hAnsi="Times New Roman" w:cs="Times New Roman"/>
          <w:sz w:val="28"/>
          <w:szCs w:val="28"/>
        </w:rPr>
        <w:t>общ - общее количество светильников уличного освещения, находящихся в исправном состоянии и принятых на баланс всех поселений Подгоренского муниципального района Воронежской области, рассчитывается администрацией Подгоренского муниципального района Воронежской области</w:t>
      </w:r>
    </w:p>
    <w:p w:rsidR="00F0759B" w:rsidRDefault="00F37241"/>
    <w:sectPr w:rsidR="00F0759B" w:rsidSect="003900A0">
      <w:headerReference w:type="default" r:id="rId7"/>
      <w:pgSz w:w="11906" w:h="16838"/>
      <w:pgMar w:top="1134" w:right="850" w:bottom="1134" w:left="1701" w:header="708" w:footer="708" w:gutter="0"/>
      <w:pgNumType w:start="190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241" w:rsidRDefault="00F37241" w:rsidP="003900A0">
      <w:pPr>
        <w:spacing w:after="0" w:line="240" w:lineRule="auto"/>
      </w:pPr>
      <w:r>
        <w:separator/>
      </w:r>
    </w:p>
  </w:endnote>
  <w:endnote w:type="continuationSeparator" w:id="0">
    <w:p w:rsidR="00F37241" w:rsidRDefault="00F37241" w:rsidP="00390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241" w:rsidRDefault="00F37241" w:rsidP="003900A0">
      <w:pPr>
        <w:spacing w:after="0" w:line="240" w:lineRule="auto"/>
      </w:pPr>
      <w:r>
        <w:separator/>
      </w:r>
    </w:p>
  </w:footnote>
  <w:footnote w:type="continuationSeparator" w:id="0">
    <w:p w:rsidR="00F37241" w:rsidRDefault="00F37241" w:rsidP="003900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0A0" w:rsidRPr="003900A0" w:rsidRDefault="003900A0">
    <w:pPr>
      <w:pStyle w:val="a3"/>
      <w:jc w:val="center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915AF"/>
    <w:rsid w:val="00012874"/>
    <w:rsid w:val="00116C13"/>
    <w:rsid w:val="002129C5"/>
    <w:rsid w:val="003900A0"/>
    <w:rsid w:val="003B7F6E"/>
    <w:rsid w:val="00410603"/>
    <w:rsid w:val="00413E74"/>
    <w:rsid w:val="004E3D6B"/>
    <w:rsid w:val="0065758E"/>
    <w:rsid w:val="006B441F"/>
    <w:rsid w:val="00791077"/>
    <w:rsid w:val="00897966"/>
    <w:rsid w:val="00933E74"/>
    <w:rsid w:val="00A740E4"/>
    <w:rsid w:val="00A92AD4"/>
    <w:rsid w:val="00B530AE"/>
    <w:rsid w:val="00B915AF"/>
    <w:rsid w:val="00B97A8C"/>
    <w:rsid w:val="00C34030"/>
    <w:rsid w:val="00D40A0F"/>
    <w:rsid w:val="00D93C72"/>
    <w:rsid w:val="00DA4398"/>
    <w:rsid w:val="00DE5F8F"/>
    <w:rsid w:val="00E7035F"/>
    <w:rsid w:val="00F37241"/>
    <w:rsid w:val="00F5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0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15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B915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header"/>
    <w:basedOn w:val="a"/>
    <w:link w:val="a4"/>
    <w:uiPriority w:val="99"/>
    <w:unhideWhenUsed/>
    <w:rsid w:val="003900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00A0"/>
  </w:style>
  <w:style w:type="paragraph" w:styleId="a5">
    <w:name w:val="footer"/>
    <w:basedOn w:val="a"/>
    <w:link w:val="a6"/>
    <w:uiPriority w:val="99"/>
    <w:unhideWhenUsed/>
    <w:rsid w:val="003900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00A0"/>
  </w:style>
  <w:style w:type="paragraph" w:customStyle="1" w:styleId="ConsNormal">
    <w:name w:val="ConsNormal"/>
    <w:rsid w:val="00116C1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obp_kan</dc:creator>
  <cp:lastModifiedBy>Антон А. Любченко</cp:lastModifiedBy>
  <cp:revision>11</cp:revision>
  <dcterms:created xsi:type="dcterms:W3CDTF">2020-12-01T10:17:00Z</dcterms:created>
  <dcterms:modified xsi:type="dcterms:W3CDTF">2023-12-11T07:13:00Z</dcterms:modified>
</cp:coreProperties>
</file>