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FC1" w:rsidRPr="00116FC1" w:rsidRDefault="00116FC1" w:rsidP="00C7014E">
      <w:pPr>
        <w:spacing w:after="0" w:line="240" w:lineRule="auto"/>
        <w:jc w:val="center"/>
        <w:rPr>
          <w:rFonts w:ascii="Times New Roman" w:hAnsi="Times New Roman" w:cs="Times New Roman"/>
          <w:b/>
        </w:rPr>
      </w:pPr>
      <w:r w:rsidRPr="00116FC1">
        <w:rPr>
          <w:rFonts w:ascii="Times New Roman" w:hAnsi="Times New Roman" w:cs="Times New Roman"/>
          <w:noProof/>
          <w:sz w:val="20"/>
          <w:szCs w:val="20"/>
          <w:lang w:eastAsia="ru-RU"/>
        </w:rPr>
        <w:drawing>
          <wp:inline distT="0" distB="0" distL="0" distR="0">
            <wp:extent cx="495935" cy="61150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935" cy="611505"/>
                    </a:xfrm>
                    <a:prstGeom prst="rect">
                      <a:avLst/>
                    </a:prstGeom>
                    <a:noFill/>
                    <a:ln>
                      <a:noFill/>
                    </a:ln>
                  </pic:spPr>
                </pic:pic>
              </a:graphicData>
            </a:graphic>
          </wp:inline>
        </w:drawing>
      </w:r>
    </w:p>
    <w:p w:rsidR="00116FC1" w:rsidRPr="00116FC1" w:rsidRDefault="00116FC1" w:rsidP="00C7014E">
      <w:pPr>
        <w:pStyle w:val="11"/>
        <w:rPr>
          <w:sz w:val="28"/>
          <w:szCs w:val="28"/>
        </w:rPr>
      </w:pPr>
      <w:r w:rsidRPr="00116FC1">
        <w:rPr>
          <w:sz w:val="28"/>
          <w:szCs w:val="28"/>
        </w:rPr>
        <w:t>СОВЕТ НАРОДНЫХ ДЕПУТАТОВ</w:t>
      </w:r>
    </w:p>
    <w:p w:rsidR="00116FC1" w:rsidRPr="00116FC1" w:rsidRDefault="00116FC1" w:rsidP="00C7014E">
      <w:pPr>
        <w:pStyle w:val="11"/>
        <w:rPr>
          <w:sz w:val="28"/>
          <w:szCs w:val="28"/>
        </w:rPr>
      </w:pPr>
      <w:r w:rsidRPr="00116FC1">
        <w:rPr>
          <w:sz w:val="28"/>
          <w:szCs w:val="28"/>
        </w:rPr>
        <w:t>ПОДГОРЕНСКОГО МУНИЦИПАЛЬНОГО  РАЙОНА</w:t>
      </w:r>
    </w:p>
    <w:p w:rsidR="00116FC1" w:rsidRPr="00116FC1" w:rsidRDefault="00116FC1" w:rsidP="00C7014E">
      <w:pPr>
        <w:pStyle w:val="1"/>
        <w:numPr>
          <w:ilvl w:val="0"/>
          <w:numId w:val="4"/>
        </w:numPr>
        <w:tabs>
          <w:tab w:val="left" w:pos="0"/>
        </w:tabs>
        <w:rPr>
          <w:szCs w:val="28"/>
        </w:rPr>
      </w:pPr>
      <w:r w:rsidRPr="00116FC1">
        <w:rPr>
          <w:szCs w:val="28"/>
        </w:rPr>
        <w:t>ВОРОНЕЖСКОЙ ОБЛАСТИ</w:t>
      </w:r>
    </w:p>
    <w:p w:rsidR="00116FC1" w:rsidRPr="00116FC1" w:rsidRDefault="00116FC1" w:rsidP="00C7014E">
      <w:pPr>
        <w:spacing w:after="0" w:line="240" w:lineRule="auto"/>
        <w:ind w:firstLine="720"/>
        <w:jc w:val="center"/>
        <w:rPr>
          <w:rFonts w:ascii="Times New Roman" w:hAnsi="Times New Roman" w:cs="Times New Roman"/>
          <w:b/>
          <w:color w:val="000000"/>
          <w:sz w:val="28"/>
          <w:szCs w:val="28"/>
        </w:rPr>
      </w:pPr>
    </w:p>
    <w:p w:rsidR="00116FC1" w:rsidRPr="00116FC1" w:rsidRDefault="00116FC1" w:rsidP="00C7014E">
      <w:pPr>
        <w:spacing w:after="0" w:line="240" w:lineRule="auto"/>
        <w:ind w:firstLine="720"/>
        <w:jc w:val="center"/>
        <w:rPr>
          <w:rFonts w:ascii="Times New Roman" w:hAnsi="Times New Roman" w:cs="Times New Roman"/>
          <w:b/>
          <w:color w:val="000000"/>
          <w:sz w:val="32"/>
          <w:szCs w:val="32"/>
        </w:rPr>
      </w:pPr>
      <w:r w:rsidRPr="00116FC1">
        <w:rPr>
          <w:rFonts w:ascii="Times New Roman" w:hAnsi="Times New Roman" w:cs="Times New Roman"/>
          <w:b/>
          <w:color w:val="000000"/>
          <w:sz w:val="32"/>
          <w:szCs w:val="32"/>
        </w:rPr>
        <w:t>РЕШЕНИЕ</w:t>
      </w:r>
    </w:p>
    <w:p w:rsidR="00116FC1" w:rsidRPr="00116FC1" w:rsidRDefault="00116FC1" w:rsidP="00C7014E">
      <w:pPr>
        <w:spacing w:after="0" w:line="240" w:lineRule="auto"/>
        <w:ind w:firstLine="720"/>
        <w:jc w:val="center"/>
        <w:rPr>
          <w:rFonts w:ascii="Times New Roman" w:hAnsi="Times New Roman" w:cs="Times New Roman"/>
          <w:b/>
          <w:color w:val="000000"/>
        </w:rPr>
      </w:pPr>
    </w:p>
    <w:p w:rsidR="00116FC1" w:rsidRPr="00116FC1" w:rsidRDefault="00116FC1" w:rsidP="00C7014E">
      <w:pPr>
        <w:spacing w:after="0" w:line="240" w:lineRule="auto"/>
        <w:jc w:val="center"/>
        <w:rPr>
          <w:rFonts w:ascii="Times New Roman" w:hAnsi="Times New Roman" w:cs="Times New Roman"/>
          <w:b/>
          <w:sz w:val="28"/>
          <w:szCs w:val="28"/>
        </w:rPr>
      </w:pPr>
    </w:p>
    <w:p w:rsidR="00116FC1" w:rsidRPr="00E24C5B" w:rsidRDefault="00116FC1" w:rsidP="00C7014E">
      <w:pPr>
        <w:spacing w:after="0" w:line="240" w:lineRule="auto"/>
        <w:jc w:val="both"/>
        <w:rPr>
          <w:rFonts w:ascii="Times New Roman" w:hAnsi="Times New Roman" w:cs="Times New Roman"/>
          <w:b/>
          <w:sz w:val="28"/>
          <w:szCs w:val="28"/>
          <w:u w:val="single"/>
        </w:rPr>
      </w:pPr>
      <w:r w:rsidRPr="00E24C5B">
        <w:rPr>
          <w:rFonts w:ascii="Times New Roman" w:hAnsi="Times New Roman" w:cs="Times New Roman"/>
          <w:b/>
          <w:sz w:val="28"/>
          <w:szCs w:val="28"/>
          <w:u w:val="single"/>
        </w:rPr>
        <w:t xml:space="preserve">от   </w:t>
      </w:r>
      <w:r w:rsidR="00E24C5B">
        <w:rPr>
          <w:rFonts w:ascii="Times New Roman" w:hAnsi="Times New Roman" w:cs="Times New Roman"/>
          <w:b/>
          <w:sz w:val="28"/>
          <w:szCs w:val="28"/>
          <w:u w:val="single"/>
        </w:rPr>
        <w:t>29 февраля</w:t>
      </w:r>
      <w:r w:rsidRPr="00E24C5B">
        <w:rPr>
          <w:rFonts w:ascii="Times New Roman" w:hAnsi="Times New Roman" w:cs="Times New Roman"/>
          <w:b/>
          <w:sz w:val="28"/>
          <w:szCs w:val="28"/>
          <w:u w:val="single"/>
        </w:rPr>
        <w:t xml:space="preserve">   201</w:t>
      </w:r>
      <w:r w:rsidR="00652C69" w:rsidRPr="00E24C5B">
        <w:rPr>
          <w:rFonts w:ascii="Times New Roman" w:hAnsi="Times New Roman" w:cs="Times New Roman"/>
          <w:b/>
          <w:sz w:val="28"/>
          <w:szCs w:val="28"/>
          <w:u w:val="single"/>
        </w:rPr>
        <w:t xml:space="preserve">6года </w:t>
      </w:r>
      <w:r w:rsidRPr="00E24C5B">
        <w:rPr>
          <w:rFonts w:ascii="Times New Roman" w:hAnsi="Times New Roman" w:cs="Times New Roman"/>
          <w:b/>
          <w:sz w:val="28"/>
          <w:szCs w:val="28"/>
          <w:u w:val="single"/>
        </w:rPr>
        <w:t>№</w:t>
      </w:r>
      <w:r w:rsidR="00E24C5B">
        <w:rPr>
          <w:rFonts w:ascii="Times New Roman" w:hAnsi="Times New Roman" w:cs="Times New Roman"/>
          <w:b/>
          <w:sz w:val="28"/>
          <w:szCs w:val="28"/>
          <w:u w:val="single"/>
        </w:rPr>
        <w:t xml:space="preserve"> 6</w:t>
      </w:r>
      <w:r w:rsidRPr="00E24C5B">
        <w:rPr>
          <w:rFonts w:ascii="Times New Roman" w:hAnsi="Times New Roman" w:cs="Times New Roman"/>
          <w:b/>
          <w:sz w:val="28"/>
          <w:szCs w:val="28"/>
          <w:u w:val="single"/>
        </w:rPr>
        <w:t xml:space="preserve">  </w:t>
      </w:r>
    </w:p>
    <w:p w:rsidR="00116FC1" w:rsidRPr="00116FC1" w:rsidRDefault="00116FC1" w:rsidP="00C7014E">
      <w:pPr>
        <w:spacing w:after="0" w:line="240" w:lineRule="auto"/>
        <w:jc w:val="both"/>
        <w:rPr>
          <w:rFonts w:ascii="Times New Roman" w:hAnsi="Times New Roman" w:cs="Times New Roman"/>
          <w:b/>
          <w:sz w:val="20"/>
          <w:szCs w:val="20"/>
        </w:rPr>
      </w:pPr>
      <w:proofErr w:type="spellStart"/>
      <w:r w:rsidRPr="00116FC1">
        <w:rPr>
          <w:rFonts w:ascii="Times New Roman" w:hAnsi="Times New Roman" w:cs="Times New Roman"/>
          <w:b/>
          <w:sz w:val="20"/>
          <w:szCs w:val="20"/>
        </w:rPr>
        <w:t>пгт</w:t>
      </w:r>
      <w:proofErr w:type="spellEnd"/>
      <w:r w:rsidRPr="00116FC1">
        <w:rPr>
          <w:rFonts w:ascii="Times New Roman" w:hAnsi="Times New Roman" w:cs="Times New Roman"/>
          <w:b/>
          <w:sz w:val="20"/>
          <w:szCs w:val="20"/>
        </w:rPr>
        <w:t>. Подгоренский</w:t>
      </w:r>
    </w:p>
    <w:p w:rsidR="00ED2668" w:rsidRDefault="00ED2668" w:rsidP="00ED2668">
      <w:pPr>
        <w:autoSpaceDE w:val="0"/>
        <w:autoSpaceDN w:val="0"/>
        <w:adjustRightInd w:val="0"/>
        <w:spacing w:after="0" w:line="240" w:lineRule="auto"/>
        <w:jc w:val="both"/>
        <w:rPr>
          <w:rFonts w:ascii="Times New Roman" w:hAnsi="Times New Roman" w:cs="Times New Roman"/>
        </w:rPr>
      </w:pPr>
    </w:p>
    <w:p w:rsidR="00ED2668" w:rsidRDefault="00ED2668" w:rsidP="00ED2668">
      <w:pPr>
        <w:autoSpaceDE w:val="0"/>
        <w:autoSpaceDN w:val="0"/>
        <w:adjustRightInd w:val="0"/>
        <w:spacing w:after="0" w:line="240" w:lineRule="auto"/>
        <w:jc w:val="both"/>
        <w:rPr>
          <w:rFonts w:ascii="Times New Roman" w:eastAsia="Times New Roman" w:hAnsi="Times New Roman" w:cs="Times New Roman"/>
          <w:b/>
          <w:bCs/>
          <w:kern w:val="28"/>
          <w:sz w:val="28"/>
          <w:szCs w:val="28"/>
          <w:lang w:eastAsia="ru-RU"/>
        </w:rPr>
      </w:pPr>
      <w:r w:rsidRPr="00ED2668">
        <w:rPr>
          <w:rFonts w:ascii="Times New Roman" w:hAnsi="Times New Roman" w:cs="Times New Roman"/>
          <w:b/>
          <w:sz w:val="28"/>
          <w:szCs w:val="28"/>
        </w:rPr>
        <w:t>О</w:t>
      </w:r>
      <w:r w:rsidRPr="00ED2668">
        <w:rPr>
          <w:rFonts w:ascii="Times New Roman" w:eastAsia="Times New Roman" w:hAnsi="Times New Roman" w:cs="Times New Roman"/>
          <w:b/>
          <w:bCs/>
          <w:kern w:val="28"/>
          <w:sz w:val="28"/>
          <w:szCs w:val="28"/>
          <w:lang w:eastAsia="ru-RU"/>
        </w:rPr>
        <w:t xml:space="preserve"> пенсионном обеспечении лица, </w:t>
      </w:r>
    </w:p>
    <w:p w:rsidR="00ED2668" w:rsidRDefault="00ED2668" w:rsidP="00ED2668">
      <w:pPr>
        <w:autoSpaceDE w:val="0"/>
        <w:autoSpaceDN w:val="0"/>
        <w:adjustRightInd w:val="0"/>
        <w:spacing w:after="0" w:line="240" w:lineRule="auto"/>
        <w:jc w:val="both"/>
        <w:rPr>
          <w:rFonts w:ascii="Times New Roman" w:eastAsia="Times New Roman" w:hAnsi="Times New Roman" w:cs="Times New Roman"/>
          <w:b/>
          <w:bCs/>
          <w:kern w:val="28"/>
          <w:sz w:val="28"/>
          <w:szCs w:val="28"/>
          <w:lang w:eastAsia="ru-RU"/>
        </w:rPr>
      </w:pPr>
      <w:r w:rsidRPr="00ED2668">
        <w:rPr>
          <w:rFonts w:ascii="Times New Roman" w:eastAsia="Times New Roman" w:hAnsi="Times New Roman" w:cs="Times New Roman"/>
          <w:b/>
          <w:bCs/>
          <w:kern w:val="28"/>
          <w:sz w:val="28"/>
          <w:szCs w:val="28"/>
          <w:lang w:eastAsia="ru-RU"/>
        </w:rPr>
        <w:t xml:space="preserve">замещавшего выборную муниципальную </w:t>
      </w:r>
    </w:p>
    <w:p w:rsidR="00FE3EBE" w:rsidRDefault="00ED2668" w:rsidP="00ED2668">
      <w:pPr>
        <w:autoSpaceDE w:val="0"/>
        <w:autoSpaceDN w:val="0"/>
        <w:adjustRightInd w:val="0"/>
        <w:spacing w:after="0" w:line="240" w:lineRule="auto"/>
        <w:jc w:val="both"/>
        <w:rPr>
          <w:rFonts w:ascii="Times New Roman" w:eastAsia="Times New Roman" w:hAnsi="Times New Roman" w:cs="Times New Roman"/>
          <w:b/>
          <w:bCs/>
          <w:kern w:val="28"/>
          <w:sz w:val="28"/>
          <w:szCs w:val="28"/>
          <w:lang w:eastAsia="ru-RU"/>
        </w:rPr>
      </w:pPr>
      <w:r w:rsidRPr="00ED2668">
        <w:rPr>
          <w:rFonts w:ascii="Times New Roman" w:eastAsia="Times New Roman" w:hAnsi="Times New Roman" w:cs="Times New Roman"/>
          <w:b/>
          <w:bCs/>
          <w:kern w:val="28"/>
          <w:sz w:val="28"/>
          <w:szCs w:val="28"/>
          <w:lang w:eastAsia="ru-RU"/>
        </w:rPr>
        <w:t>должность в Подгоренско</w:t>
      </w:r>
      <w:r w:rsidR="00FE3EBE">
        <w:rPr>
          <w:rFonts w:ascii="Times New Roman" w:eastAsia="Times New Roman" w:hAnsi="Times New Roman" w:cs="Times New Roman"/>
          <w:b/>
          <w:bCs/>
          <w:kern w:val="28"/>
          <w:sz w:val="28"/>
          <w:szCs w:val="28"/>
          <w:lang w:eastAsia="ru-RU"/>
        </w:rPr>
        <w:t xml:space="preserve">м </w:t>
      </w:r>
      <w:r w:rsidRPr="00ED2668">
        <w:rPr>
          <w:rFonts w:ascii="Times New Roman" w:eastAsia="Times New Roman" w:hAnsi="Times New Roman" w:cs="Times New Roman"/>
          <w:b/>
          <w:bCs/>
          <w:kern w:val="28"/>
          <w:sz w:val="28"/>
          <w:szCs w:val="28"/>
          <w:lang w:eastAsia="ru-RU"/>
        </w:rPr>
        <w:t>муниципально</w:t>
      </w:r>
      <w:r w:rsidR="00FE3EBE">
        <w:rPr>
          <w:rFonts w:ascii="Times New Roman" w:eastAsia="Times New Roman" w:hAnsi="Times New Roman" w:cs="Times New Roman"/>
          <w:b/>
          <w:bCs/>
          <w:kern w:val="28"/>
          <w:sz w:val="28"/>
          <w:szCs w:val="28"/>
          <w:lang w:eastAsia="ru-RU"/>
        </w:rPr>
        <w:t>м</w:t>
      </w:r>
    </w:p>
    <w:p w:rsidR="000C0BFD" w:rsidRPr="00ED2668" w:rsidRDefault="00ED2668" w:rsidP="00ED2668">
      <w:pPr>
        <w:autoSpaceDE w:val="0"/>
        <w:autoSpaceDN w:val="0"/>
        <w:adjustRightInd w:val="0"/>
        <w:spacing w:after="0" w:line="240" w:lineRule="auto"/>
        <w:jc w:val="both"/>
        <w:rPr>
          <w:rFonts w:ascii="Times New Roman" w:eastAsia="Times New Roman" w:hAnsi="Times New Roman" w:cs="Times New Roman"/>
          <w:b/>
          <w:bCs/>
          <w:kern w:val="28"/>
          <w:sz w:val="28"/>
          <w:szCs w:val="28"/>
          <w:lang w:eastAsia="ru-RU"/>
        </w:rPr>
      </w:pPr>
      <w:proofErr w:type="gramStart"/>
      <w:r w:rsidRPr="00ED2668">
        <w:rPr>
          <w:rFonts w:ascii="Times New Roman" w:eastAsia="Times New Roman" w:hAnsi="Times New Roman" w:cs="Times New Roman"/>
          <w:b/>
          <w:bCs/>
          <w:kern w:val="28"/>
          <w:sz w:val="28"/>
          <w:szCs w:val="28"/>
          <w:lang w:eastAsia="ru-RU"/>
        </w:rPr>
        <w:t>район</w:t>
      </w:r>
      <w:r w:rsidR="00FE3EBE">
        <w:rPr>
          <w:rFonts w:ascii="Times New Roman" w:eastAsia="Times New Roman" w:hAnsi="Times New Roman" w:cs="Times New Roman"/>
          <w:b/>
          <w:bCs/>
          <w:kern w:val="28"/>
          <w:sz w:val="28"/>
          <w:szCs w:val="28"/>
          <w:lang w:eastAsia="ru-RU"/>
        </w:rPr>
        <w:t>е</w:t>
      </w:r>
      <w:proofErr w:type="gramEnd"/>
      <w:r w:rsidRPr="00ED2668">
        <w:rPr>
          <w:rFonts w:ascii="Times New Roman" w:eastAsia="Times New Roman" w:hAnsi="Times New Roman" w:cs="Times New Roman"/>
          <w:b/>
          <w:bCs/>
          <w:kern w:val="28"/>
          <w:sz w:val="28"/>
          <w:szCs w:val="28"/>
          <w:lang w:eastAsia="ru-RU"/>
        </w:rPr>
        <w:t xml:space="preserve"> Воронежской области на постоянной основе</w:t>
      </w:r>
    </w:p>
    <w:p w:rsidR="00ED2668" w:rsidRDefault="00ED2668" w:rsidP="00A55B82">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
    <w:p w:rsidR="004D55A2" w:rsidRPr="00472A01" w:rsidRDefault="00DB764D" w:rsidP="00472A01">
      <w:pPr>
        <w:spacing w:after="0" w:line="360" w:lineRule="auto"/>
        <w:ind w:firstLine="709"/>
        <w:jc w:val="both"/>
        <w:rPr>
          <w:rFonts w:ascii="Times New Roman" w:hAnsi="Times New Roman" w:cs="Times New Roman"/>
          <w:sz w:val="28"/>
          <w:szCs w:val="28"/>
        </w:rPr>
      </w:pPr>
      <w:proofErr w:type="gramStart"/>
      <w:r w:rsidRPr="00472A01">
        <w:rPr>
          <w:rFonts w:ascii="Times New Roman" w:eastAsia="Times New Roman" w:hAnsi="Times New Roman" w:cs="Times New Roman"/>
          <w:bCs/>
          <w:sz w:val="28"/>
          <w:szCs w:val="28"/>
          <w:lang w:eastAsia="ru-RU"/>
        </w:rPr>
        <w:t>В соответствии с Федеральным законом от 06.10.2003 №131-ФЗ «Об общих принципах организации местного самоуправления в Российской Федерации»,</w:t>
      </w:r>
      <w:r w:rsidR="00A55B82" w:rsidRPr="00472A01">
        <w:rPr>
          <w:rFonts w:ascii="Times New Roman" w:hAnsi="Times New Roman" w:cs="Times New Roman"/>
          <w:sz w:val="28"/>
          <w:szCs w:val="28"/>
        </w:rPr>
        <w:t xml:space="preserve"> Федеральны</w:t>
      </w:r>
      <w:r w:rsidR="00545621" w:rsidRPr="00472A01">
        <w:rPr>
          <w:rFonts w:ascii="Times New Roman" w:hAnsi="Times New Roman" w:cs="Times New Roman"/>
          <w:sz w:val="28"/>
          <w:szCs w:val="28"/>
        </w:rPr>
        <w:t>м</w:t>
      </w:r>
      <w:r w:rsidR="00A55B82" w:rsidRPr="00472A01">
        <w:rPr>
          <w:rFonts w:ascii="Times New Roman" w:hAnsi="Times New Roman" w:cs="Times New Roman"/>
          <w:sz w:val="28"/>
          <w:szCs w:val="28"/>
        </w:rPr>
        <w:t xml:space="preserve"> закон</w:t>
      </w:r>
      <w:r w:rsidR="00545621" w:rsidRPr="00472A01">
        <w:rPr>
          <w:rFonts w:ascii="Times New Roman" w:hAnsi="Times New Roman" w:cs="Times New Roman"/>
          <w:sz w:val="28"/>
          <w:szCs w:val="28"/>
        </w:rPr>
        <w:t>ом</w:t>
      </w:r>
      <w:r w:rsidR="00A55B82" w:rsidRPr="00472A01">
        <w:rPr>
          <w:rFonts w:ascii="Times New Roman" w:hAnsi="Times New Roman" w:cs="Times New Roman"/>
          <w:sz w:val="28"/>
          <w:szCs w:val="28"/>
        </w:rPr>
        <w:t xml:space="preserve"> от </w:t>
      </w:r>
      <w:r w:rsidR="00811F9A" w:rsidRPr="00472A01">
        <w:rPr>
          <w:rFonts w:ascii="Times New Roman" w:hAnsi="Times New Roman" w:cs="Times New Roman"/>
          <w:sz w:val="28"/>
          <w:szCs w:val="28"/>
        </w:rPr>
        <w:t>28</w:t>
      </w:r>
      <w:r w:rsidR="00A55B82" w:rsidRPr="00472A01">
        <w:rPr>
          <w:rFonts w:ascii="Times New Roman" w:hAnsi="Times New Roman" w:cs="Times New Roman"/>
          <w:sz w:val="28"/>
          <w:szCs w:val="28"/>
        </w:rPr>
        <w:t>.12.20</w:t>
      </w:r>
      <w:r w:rsidR="00811F9A" w:rsidRPr="00472A01">
        <w:rPr>
          <w:rFonts w:ascii="Times New Roman" w:hAnsi="Times New Roman" w:cs="Times New Roman"/>
          <w:sz w:val="28"/>
          <w:szCs w:val="28"/>
        </w:rPr>
        <w:t>13</w:t>
      </w:r>
      <w:r w:rsidR="00A55B82" w:rsidRPr="00472A01">
        <w:rPr>
          <w:rFonts w:ascii="Times New Roman" w:hAnsi="Times New Roman" w:cs="Times New Roman"/>
          <w:sz w:val="28"/>
          <w:szCs w:val="28"/>
        </w:rPr>
        <w:t xml:space="preserve"> N </w:t>
      </w:r>
      <w:r w:rsidR="00811F9A" w:rsidRPr="00472A01">
        <w:rPr>
          <w:rFonts w:ascii="Times New Roman" w:hAnsi="Times New Roman" w:cs="Times New Roman"/>
          <w:sz w:val="28"/>
          <w:szCs w:val="28"/>
        </w:rPr>
        <w:t>400</w:t>
      </w:r>
      <w:r w:rsidR="00A55B82" w:rsidRPr="00472A01">
        <w:rPr>
          <w:rFonts w:ascii="Times New Roman" w:hAnsi="Times New Roman" w:cs="Times New Roman"/>
          <w:sz w:val="28"/>
          <w:szCs w:val="28"/>
        </w:rPr>
        <w:t xml:space="preserve">-ФЗ </w:t>
      </w:r>
      <w:r w:rsidR="00D53EBC">
        <w:rPr>
          <w:rFonts w:ascii="Times New Roman" w:hAnsi="Times New Roman" w:cs="Times New Roman"/>
          <w:sz w:val="28"/>
          <w:szCs w:val="28"/>
        </w:rPr>
        <w:t>«</w:t>
      </w:r>
      <w:r w:rsidR="00A55B82" w:rsidRPr="00472A01">
        <w:rPr>
          <w:rFonts w:ascii="Times New Roman" w:hAnsi="Times New Roman" w:cs="Times New Roman"/>
          <w:sz w:val="28"/>
          <w:szCs w:val="28"/>
        </w:rPr>
        <w:t xml:space="preserve">О </w:t>
      </w:r>
      <w:r w:rsidR="00811F9A" w:rsidRPr="00472A01">
        <w:rPr>
          <w:rFonts w:ascii="Times New Roman" w:hAnsi="Times New Roman" w:cs="Times New Roman"/>
          <w:sz w:val="28"/>
          <w:szCs w:val="28"/>
        </w:rPr>
        <w:t>страховых пенсиях</w:t>
      </w:r>
      <w:r w:rsidR="00D53EBC">
        <w:rPr>
          <w:rFonts w:ascii="Times New Roman" w:hAnsi="Times New Roman" w:cs="Times New Roman"/>
          <w:sz w:val="28"/>
          <w:szCs w:val="28"/>
        </w:rPr>
        <w:t>»</w:t>
      </w:r>
      <w:r w:rsidR="00A55B82" w:rsidRPr="00472A01">
        <w:rPr>
          <w:rFonts w:ascii="Times New Roman" w:hAnsi="Times New Roman" w:cs="Times New Roman"/>
          <w:sz w:val="28"/>
          <w:szCs w:val="28"/>
        </w:rPr>
        <w:t xml:space="preserve">, </w:t>
      </w:r>
      <w:r w:rsidR="00072385" w:rsidRPr="00472A01">
        <w:rPr>
          <w:rFonts w:ascii="Times New Roman" w:hAnsi="Times New Roman" w:cs="Times New Roman"/>
          <w:sz w:val="28"/>
          <w:szCs w:val="28"/>
        </w:rPr>
        <w:t>з</w:t>
      </w:r>
      <w:r w:rsidR="00A55B82" w:rsidRPr="00472A01">
        <w:rPr>
          <w:rFonts w:ascii="Times New Roman" w:hAnsi="Times New Roman" w:cs="Times New Roman"/>
          <w:sz w:val="28"/>
          <w:szCs w:val="28"/>
        </w:rPr>
        <w:t>акон</w:t>
      </w:r>
      <w:r w:rsidR="00811F9A" w:rsidRPr="00472A01">
        <w:rPr>
          <w:rFonts w:ascii="Times New Roman" w:hAnsi="Times New Roman" w:cs="Times New Roman"/>
          <w:sz w:val="28"/>
          <w:szCs w:val="28"/>
        </w:rPr>
        <w:t>ом</w:t>
      </w:r>
      <w:r w:rsidR="00A55B82" w:rsidRPr="00472A01">
        <w:rPr>
          <w:rFonts w:ascii="Times New Roman" w:hAnsi="Times New Roman" w:cs="Times New Roman"/>
          <w:sz w:val="28"/>
          <w:szCs w:val="28"/>
        </w:rPr>
        <w:t xml:space="preserve"> РФ от 19.04.1991 N 1032-1 </w:t>
      </w:r>
      <w:r w:rsidR="00D53EBC">
        <w:rPr>
          <w:rFonts w:ascii="Times New Roman" w:hAnsi="Times New Roman" w:cs="Times New Roman"/>
          <w:sz w:val="28"/>
          <w:szCs w:val="28"/>
        </w:rPr>
        <w:t>«</w:t>
      </w:r>
      <w:r w:rsidR="00A55B82" w:rsidRPr="00472A01">
        <w:rPr>
          <w:rFonts w:ascii="Times New Roman" w:hAnsi="Times New Roman" w:cs="Times New Roman"/>
          <w:sz w:val="28"/>
          <w:szCs w:val="28"/>
        </w:rPr>
        <w:t>О занятости населения в Российской Федерации</w:t>
      </w:r>
      <w:r w:rsidR="00D53EBC">
        <w:rPr>
          <w:rFonts w:ascii="Times New Roman" w:hAnsi="Times New Roman" w:cs="Times New Roman"/>
          <w:sz w:val="28"/>
          <w:szCs w:val="28"/>
        </w:rPr>
        <w:t>»</w:t>
      </w:r>
      <w:r w:rsidR="00A55B82" w:rsidRPr="00472A01">
        <w:rPr>
          <w:rFonts w:ascii="Times New Roman" w:hAnsi="Times New Roman" w:cs="Times New Roman"/>
          <w:sz w:val="28"/>
          <w:szCs w:val="28"/>
        </w:rPr>
        <w:t xml:space="preserve">, </w:t>
      </w:r>
      <w:r w:rsidR="00072385" w:rsidRPr="00472A01">
        <w:rPr>
          <w:rFonts w:ascii="Times New Roman" w:hAnsi="Times New Roman" w:cs="Times New Roman"/>
          <w:sz w:val="28"/>
          <w:szCs w:val="28"/>
        </w:rPr>
        <w:t>з</w:t>
      </w:r>
      <w:r w:rsidRPr="00472A01">
        <w:rPr>
          <w:rFonts w:ascii="Times New Roman" w:eastAsia="Times New Roman" w:hAnsi="Times New Roman" w:cs="Times New Roman"/>
          <w:bCs/>
          <w:sz w:val="28"/>
          <w:szCs w:val="28"/>
          <w:lang w:eastAsia="ru-RU"/>
        </w:rPr>
        <w:t>аконом Воронежской области от 23.12.2008 №139-ОЗ «</w:t>
      </w:r>
      <w:r w:rsidRPr="00472A01">
        <w:rPr>
          <w:rFonts w:ascii="Times New Roman" w:hAnsi="Times New Roman" w:cs="Times New Roman"/>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w:t>
      </w:r>
      <w:proofErr w:type="gramEnd"/>
      <w:r w:rsidRPr="00472A01">
        <w:rPr>
          <w:rFonts w:ascii="Times New Roman" w:hAnsi="Times New Roman" w:cs="Times New Roman"/>
          <w:sz w:val="28"/>
          <w:szCs w:val="28"/>
        </w:rPr>
        <w:t xml:space="preserve"> образований Воронежской области</w:t>
      </w:r>
      <w:r w:rsidR="00D53EBC">
        <w:rPr>
          <w:rFonts w:ascii="Times New Roman" w:hAnsi="Times New Roman" w:cs="Times New Roman"/>
          <w:sz w:val="28"/>
          <w:szCs w:val="28"/>
        </w:rPr>
        <w:t>»</w:t>
      </w:r>
      <w:r w:rsidR="00A55B82" w:rsidRPr="00472A01">
        <w:rPr>
          <w:rFonts w:ascii="Times New Roman" w:hAnsi="Times New Roman" w:cs="Times New Roman"/>
          <w:sz w:val="28"/>
          <w:szCs w:val="28"/>
        </w:rPr>
        <w:t xml:space="preserve">, Уставом </w:t>
      </w:r>
      <w:r w:rsidR="00072385" w:rsidRPr="00472A01">
        <w:rPr>
          <w:rFonts w:ascii="Times New Roman" w:hAnsi="Times New Roman" w:cs="Times New Roman"/>
          <w:sz w:val="28"/>
          <w:szCs w:val="28"/>
        </w:rPr>
        <w:t>Подгоренского муниципального района</w:t>
      </w:r>
      <w:r w:rsidR="00E50786">
        <w:rPr>
          <w:rFonts w:ascii="Times New Roman" w:hAnsi="Times New Roman" w:cs="Times New Roman"/>
          <w:sz w:val="28"/>
          <w:szCs w:val="28"/>
        </w:rPr>
        <w:t xml:space="preserve"> Воронежской области</w:t>
      </w:r>
      <w:r w:rsidR="004D55A2" w:rsidRPr="00472A01">
        <w:rPr>
          <w:rFonts w:ascii="Times New Roman" w:hAnsi="Times New Roman" w:cs="Times New Roman"/>
          <w:sz w:val="28"/>
          <w:szCs w:val="28"/>
        </w:rPr>
        <w:t>,</w:t>
      </w:r>
      <w:r w:rsidR="00E24C5B">
        <w:rPr>
          <w:rFonts w:ascii="Times New Roman" w:hAnsi="Times New Roman" w:cs="Times New Roman"/>
          <w:sz w:val="28"/>
          <w:szCs w:val="28"/>
        </w:rPr>
        <w:t xml:space="preserve"> </w:t>
      </w:r>
      <w:r w:rsidR="004D55A2" w:rsidRPr="00472A01">
        <w:rPr>
          <w:rFonts w:ascii="Times New Roman" w:hAnsi="Times New Roman" w:cs="Times New Roman"/>
          <w:sz w:val="28"/>
          <w:szCs w:val="28"/>
        </w:rPr>
        <w:t xml:space="preserve">Совет народных депутатов Подгоренского муниципального района </w:t>
      </w:r>
      <w:r w:rsidR="00D364B5">
        <w:rPr>
          <w:rFonts w:ascii="Times New Roman" w:hAnsi="Times New Roman" w:cs="Times New Roman"/>
          <w:sz w:val="28"/>
          <w:szCs w:val="28"/>
        </w:rPr>
        <w:t xml:space="preserve">Воронежской области </w:t>
      </w:r>
      <w:proofErr w:type="gramStart"/>
      <w:r w:rsidR="004D55A2" w:rsidRPr="00472A01">
        <w:rPr>
          <w:rFonts w:ascii="Times New Roman" w:hAnsi="Times New Roman" w:cs="Times New Roman"/>
          <w:b/>
          <w:sz w:val="28"/>
          <w:szCs w:val="28"/>
        </w:rPr>
        <w:t>р</w:t>
      </w:r>
      <w:proofErr w:type="gramEnd"/>
      <w:r w:rsidR="004D55A2" w:rsidRPr="00472A01">
        <w:rPr>
          <w:rFonts w:ascii="Times New Roman" w:hAnsi="Times New Roman" w:cs="Times New Roman"/>
          <w:b/>
          <w:sz w:val="28"/>
          <w:szCs w:val="28"/>
        </w:rPr>
        <w:t xml:space="preserve"> е ш и л:</w:t>
      </w:r>
      <w:r w:rsidR="004D55A2" w:rsidRPr="00472A01">
        <w:rPr>
          <w:rFonts w:ascii="Times New Roman" w:hAnsi="Times New Roman" w:cs="Times New Roman"/>
          <w:sz w:val="28"/>
          <w:szCs w:val="28"/>
        </w:rPr>
        <w:tab/>
      </w:r>
    </w:p>
    <w:p w:rsidR="00880628" w:rsidRDefault="00DB764D" w:rsidP="00472A01">
      <w:pPr>
        <w:spacing w:after="0" w:line="360" w:lineRule="auto"/>
        <w:ind w:firstLine="709"/>
        <w:jc w:val="both"/>
        <w:rPr>
          <w:rFonts w:ascii="Times New Roman" w:hAnsi="Times New Roman" w:cs="Times New Roman"/>
          <w:sz w:val="28"/>
          <w:szCs w:val="28"/>
        </w:rPr>
      </w:pPr>
      <w:r w:rsidRPr="00472A01">
        <w:rPr>
          <w:rFonts w:ascii="Times New Roman" w:eastAsia="Times New Roman" w:hAnsi="Times New Roman" w:cs="Times New Roman"/>
          <w:bCs/>
          <w:sz w:val="28"/>
          <w:szCs w:val="28"/>
          <w:lang w:eastAsia="ru-RU"/>
        </w:rPr>
        <w:t xml:space="preserve">1. Утвердить </w:t>
      </w:r>
      <w:r w:rsidR="00F2296A" w:rsidRPr="00472A01">
        <w:rPr>
          <w:rFonts w:ascii="Times New Roman" w:eastAsia="Times New Roman" w:hAnsi="Times New Roman" w:cs="Times New Roman"/>
          <w:bCs/>
          <w:kern w:val="28"/>
          <w:sz w:val="28"/>
          <w:szCs w:val="28"/>
          <w:lang w:eastAsia="ru-RU"/>
        </w:rPr>
        <w:t>Положение о пенсионном обеспечении лица, замещавшего выборную муниципальную должность в Подгоренско</w:t>
      </w:r>
      <w:r w:rsidR="00E50786">
        <w:rPr>
          <w:rFonts w:ascii="Times New Roman" w:eastAsia="Times New Roman" w:hAnsi="Times New Roman" w:cs="Times New Roman"/>
          <w:bCs/>
          <w:kern w:val="28"/>
          <w:sz w:val="28"/>
          <w:szCs w:val="28"/>
          <w:lang w:eastAsia="ru-RU"/>
        </w:rPr>
        <w:t>м</w:t>
      </w:r>
      <w:r w:rsidR="00F2296A" w:rsidRPr="00472A01">
        <w:rPr>
          <w:rFonts w:ascii="Times New Roman" w:eastAsia="Times New Roman" w:hAnsi="Times New Roman" w:cs="Times New Roman"/>
          <w:bCs/>
          <w:kern w:val="28"/>
          <w:sz w:val="28"/>
          <w:szCs w:val="28"/>
          <w:lang w:eastAsia="ru-RU"/>
        </w:rPr>
        <w:t xml:space="preserve"> муниципально</w:t>
      </w:r>
      <w:r w:rsidR="00E50786">
        <w:rPr>
          <w:rFonts w:ascii="Times New Roman" w:eastAsia="Times New Roman" w:hAnsi="Times New Roman" w:cs="Times New Roman"/>
          <w:bCs/>
          <w:kern w:val="28"/>
          <w:sz w:val="28"/>
          <w:szCs w:val="28"/>
          <w:lang w:eastAsia="ru-RU"/>
        </w:rPr>
        <w:t>м</w:t>
      </w:r>
      <w:r w:rsidR="00F2296A" w:rsidRPr="00472A01">
        <w:rPr>
          <w:rFonts w:ascii="Times New Roman" w:eastAsia="Times New Roman" w:hAnsi="Times New Roman" w:cs="Times New Roman"/>
          <w:bCs/>
          <w:kern w:val="28"/>
          <w:sz w:val="28"/>
          <w:szCs w:val="28"/>
          <w:lang w:eastAsia="ru-RU"/>
        </w:rPr>
        <w:t xml:space="preserve"> район</w:t>
      </w:r>
      <w:r w:rsidR="00E50786">
        <w:rPr>
          <w:rFonts w:ascii="Times New Roman" w:eastAsia="Times New Roman" w:hAnsi="Times New Roman" w:cs="Times New Roman"/>
          <w:bCs/>
          <w:kern w:val="28"/>
          <w:sz w:val="28"/>
          <w:szCs w:val="28"/>
          <w:lang w:eastAsia="ru-RU"/>
        </w:rPr>
        <w:t>е</w:t>
      </w:r>
      <w:r w:rsidR="00F2296A" w:rsidRPr="00472A01">
        <w:rPr>
          <w:rFonts w:ascii="Times New Roman" w:eastAsia="Times New Roman" w:hAnsi="Times New Roman" w:cs="Times New Roman"/>
          <w:bCs/>
          <w:kern w:val="28"/>
          <w:sz w:val="28"/>
          <w:szCs w:val="28"/>
          <w:lang w:eastAsia="ru-RU"/>
        </w:rPr>
        <w:t xml:space="preserve"> Воронежской области на постоянной основе</w:t>
      </w:r>
      <w:r w:rsidR="00A55B82" w:rsidRPr="00472A01">
        <w:rPr>
          <w:rFonts w:ascii="Times New Roman" w:eastAsia="Times New Roman" w:hAnsi="Times New Roman" w:cs="Times New Roman"/>
          <w:bCs/>
          <w:sz w:val="28"/>
          <w:szCs w:val="28"/>
          <w:lang w:eastAsia="ru-RU"/>
        </w:rPr>
        <w:t>,</w:t>
      </w:r>
      <w:r w:rsidRPr="00472A01">
        <w:rPr>
          <w:rFonts w:ascii="Times New Roman" w:eastAsia="Times New Roman" w:hAnsi="Times New Roman" w:cs="Times New Roman"/>
          <w:bCs/>
          <w:sz w:val="28"/>
          <w:szCs w:val="28"/>
          <w:lang w:eastAsia="ru-RU"/>
        </w:rPr>
        <w:t xml:space="preserve"> согласно приложению</w:t>
      </w:r>
      <w:r w:rsidR="00880628" w:rsidRPr="00472A01">
        <w:rPr>
          <w:rFonts w:ascii="Times New Roman" w:hAnsi="Times New Roman" w:cs="Times New Roman"/>
          <w:sz w:val="28"/>
          <w:szCs w:val="28"/>
        </w:rPr>
        <w:t xml:space="preserve"> к настоящему решению.</w:t>
      </w:r>
    </w:p>
    <w:p w:rsidR="00FD55C6" w:rsidRPr="00342729" w:rsidRDefault="00B516E3" w:rsidP="00591C71">
      <w:pPr>
        <w:spacing w:after="0" w:line="360" w:lineRule="auto"/>
        <w:ind w:firstLine="709"/>
        <w:jc w:val="both"/>
        <w:rPr>
          <w:rFonts w:ascii="Times New Roman" w:hAnsi="Times New Roman" w:cs="Times New Roman"/>
          <w:sz w:val="28"/>
          <w:szCs w:val="28"/>
          <w:u w:val="single"/>
        </w:rPr>
      </w:pPr>
      <w:r w:rsidRPr="00B516E3">
        <w:rPr>
          <w:rFonts w:ascii="Times New Roman" w:hAnsi="Times New Roman" w:cs="Times New Roman"/>
          <w:sz w:val="28"/>
          <w:szCs w:val="28"/>
        </w:rPr>
        <w:t xml:space="preserve">2. </w:t>
      </w:r>
      <w:r w:rsidR="00FD55C6" w:rsidRPr="00342729">
        <w:rPr>
          <w:rFonts w:ascii="Times New Roman" w:hAnsi="Times New Roman" w:cs="Times New Roman"/>
          <w:sz w:val="28"/>
          <w:szCs w:val="28"/>
        </w:rPr>
        <w:t>Определить уполномоченным органом, осуществляющим назначение и выплату доплаты к пенсии</w:t>
      </w:r>
      <w:r w:rsidR="00463A7F" w:rsidRPr="00342729">
        <w:rPr>
          <w:rFonts w:ascii="Times New Roman" w:hAnsi="Times New Roman" w:cs="Times New Roman"/>
          <w:sz w:val="28"/>
          <w:szCs w:val="28"/>
        </w:rPr>
        <w:t xml:space="preserve"> по старости (инвалидности)</w:t>
      </w:r>
      <w:r w:rsidR="00984EEF" w:rsidRPr="00342729">
        <w:rPr>
          <w:rFonts w:ascii="Times New Roman" w:hAnsi="Times New Roman" w:cs="Times New Roman"/>
          <w:sz w:val="28"/>
          <w:szCs w:val="28"/>
        </w:rPr>
        <w:t>,</w:t>
      </w:r>
      <w:r w:rsidR="00E24C5B">
        <w:rPr>
          <w:rFonts w:ascii="Times New Roman" w:hAnsi="Times New Roman" w:cs="Times New Roman"/>
          <w:sz w:val="28"/>
          <w:szCs w:val="28"/>
        </w:rPr>
        <w:t xml:space="preserve"> </w:t>
      </w:r>
      <w:r w:rsidR="00463A7F" w:rsidRPr="00342729">
        <w:rPr>
          <w:rFonts w:ascii="Times New Roman" w:hAnsi="Times New Roman" w:cs="Times New Roman"/>
          <w:sz w:val="28"/>
          <w:szCs w:val="28"/>
        </w:rPr>
        <w:t>предусмотренн</w:t>
      </w:r>
      <w:r w:rsidR="00B37B93">
        <w:rPr>
          <w:rFonts w:ascii="Times New Roman" w:hAnsi="Times New Roman" w:cs="Times New Roman"/>
          <w:sz w:val="28"/>
          <w:szCs w:val="28"/>
        </w:rPr>
        <w:t>ую</w:t>
      </w:r>
      <w:r w:rsidR="00E24C5B">
        <w:rPr>
          <w:rFonts w:ascii="Times New Roman" w:hAnsi="Times New Roman" w:cs="Times New Roman"/>
          <w:sz w:val="28"/>
          <w:szCs w:val="28"/>
        </w:rPr>
        <w:t xml:space="preserve"> </w:t>
      </w:r>
      <w:r w:rsidR="00463A7F" w:rsidRPr="00342729">
        <w:rPr>
          <w:rFonts w:ascii="Times New Roman" w:hAnsi="Times New Roman" w:cs="Times New Roman"/>
          <w:sz w:val="28"/>
          <w:szCs w:val="28"/>
        </w:rPr>
        <w:lastRenderedPageBreak/>
        <w:t xml:space="preserve">настоящим Положением, </w:t>
      </w:r>
      <w:r w:rsidR="00FD55C6" w:rsidRPr="00342729">
        <w:rPr>
          <w:rFonts w:ascii="Times New Roman" w:hAnsi="Times New Roman" w:cs="Times New Roman"/>
          <w:sz w:val="28"/>
          <w:szCs w:val="28"/>
        </w:rPr>
        <w:t xml:space="preserve">администрацию </w:t>
      </w:r>
      <w:r w:rsidR="00661390" w:rsidRPr="00342729">
        <w:rPr>
          <w:rFonts w:ascii="Times New Roman" w:hAnsi="Times New Roman" w:cs="Times New Roman"/>
          <w:sz w:val="28"/>
          <w:szCs w:val="28"/>
        </w:rPr>
        <w:t>Подгоренского муниципального района Воронежской области</w:t>
      </w:r>
      <w:r w:rsidR="00BA3E47" w:rsidRPr="00342729">
        <w:rPr>
          <w:rFonts w:ascii="Times New Roman" w:hAnsi="Times New Roman" w:cs="Times New Roman"/>
          <w:sz w:val="28"/>
          <w:szCs w:val="28"/>
        </w:rPr>
        <w:t xml:space="preserve"> (далее – уполномоченный орган)</w:t>
      </w:r>
      <w:r w:rsidR="00FD55C6" w:rsidRPr="00342729">
        <w:rPr>
          <w:rFonts w:ascii="Times New Roman" w:hAnsi="Times New Roman" w:cs="Times New Roman"/>
          <w:sz w:val="28"/>
          <w:szCs w:val="28"/>
        </w:rPr>
        <w:t>.</w:t>
      </w:r>
    </w:p>
    <w:p w:rsidR="00DB764D" w:rsidRPr="00472A01" w:rsidRDefault="00591C71" w:rsidP="00472A01">
      <w:pPr>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DB764D" w:rsidRPr="00472A01">
        <w:rPr>
          <w:rFonts w:ascii="Times New Roman" w:eastAsia="Times New Roman" w:hAnsi="Times New Roman" w:cs="Times New Roman"/>
          <w:bCs/>
          <w:sz w:val="28"/>
          <w:szCs w:val="28"/>
          <w:lang w:eastAsia="ru-RU"/>
        </w:rPr>
        <w:t xml:space="preserve">. </w:t>
      </w:r>
      <w:proofErr w:type="gramStart"/>
      <w:r w:rsidR="00B37B93">
        <w:rPr>
          <w:rFonts w:ascii="Times New Roman" w:eastAsia="Times New Roman" w:hAnsi="Times New Roman" w:cs="Times New Roman"/>
          <w:bCs/>
          <w:sz w:val="28"/>
          <w:szCs w:val="28"/>
          <w:lang w:eastAsia="ru-RU"/>
        </w:rPr>
        <w:t>Администрации</w:t>
      </w:r>
      <w:r w:rsidR="00E24C5B">
        <w:rPr>
          <w:rFonts w:ascii="Times New Roman" w:eastAsia="Times New Roman" w:hAnsi="Times New Roman" w:cs="Times New Roman"/>
          <w:bCs/>
          <w:sz w:val="28"/>
          <w:szCs w:val="28"/>
          <w:lang w:eastAsia="ru-RU"/>
        </w:rPr>
        <w:t xml:space="preserve"> </w:t>
      </w:r>
      <w:r w:rsidR="0051113C" w:rsidRPr="00472A01">
        <w:rPr>
          <w:rFonts w:ascii="Times New Roman" w:eastAsia="Times New Roman" w:hAnsi="Times New Roman" w:cs="Times New Roman"/>
          <w:bCs/>
          <w:kern w:val="28"/>
          <w:sz w:val="28"/>
          <w:szCs w:val="28"/>
          <w:lang w:eastAsia="ru-RU"/>
        </w:rPr>
        <w:t>Подгоренского муниципального района Воронежской области</w:t>
      </w:r>
      <w:r w:rsidR="00E24C5B">
        <w:rPr>
          <w:rFonts w:ascii="Times New Roman" w:eastAsia="Times New Roman" w:hAnsi="Times New Roman" w:cs="Times New Roman"/>
          <w:bCs/>
          <w:kern w:val="28"/>
          <w:sz w:val="28"/>
          <w:szCs w:val="28"/>
          <w:lang w:eastAsia="ru-RU"/>
        </w:rPr>
        <w:t xml:space="preserve"> </w:t>
      </w:r>
      <w:r w:rsidR="00DB764D" w:rsidRPr="00472A01">
        <w:rPr>
          <w:rFonts w:ascii="Times New Roman" w:eastAsia="Times New Roman" w:hAnsi="Times New Roman" w:cs="Times New Roman"/>
          <w:bCs/>
          <w:sz w:val="28"/>
          <w:szCs w:val="28"/>
          <w:lang w:eastAsia="ru-RU"/>
        </w:rPr>
        <w:t>ежегодно предусматривать при формировании бюджета</w:t>
      </w:r>
      <w:r w:rsidR="00E24C5B">
        <w:rPr>
          <w:rFonts w:ascii="Times New Roman" w:eastAsia="Times New Roman" w:hAnsi="Times New Roman" w:cs="Times New Roman"/>
          <w:bCs/>
          <w:sz w:val="28"/>
          <w:szCs w:val="28"/>
          <w:lang w:eastAsia="ru-RU"/>
        </w:rPr>
        <w:t xml:space="preserve"> </w:t>
      </w:r>
      <w:r w:rsidR="00B37B93">
        <w:rPr>
          <w:rFonts w:ascii="Times New Roman" w:eastAsia="Times New Roman" w:hAnsi="Times New Roman" w:cs="Times New Roman"/>
          <w:bCs/>
          <w:sz w:val="28"/>
          <w:szCs w:val="28"/>
          <w:lang w:eastAsia="ru-RU"/>
        </w:rPr>
        <w:t xml:space="preserve">Подгоренского муниципального района </w:t>
      </w:r>
      <w:r w:rsidR="00DB764D" w:rsidRPr="00472A01">
        <w:rPr>
          <w:rFonts w:ascii="Times New Roman" w:eastAsia="Times New Roman" w:hAnsi="Times New Roman" w:cs="Times New Roman"/>
          <w:bCs/>
          <w:sz w:val="28"/>
          <w:szCs w:val="28"/>
          <w:lang w:eastAsia="ru-RU"/>
        </w:rPr>
        <w:t xml:space="preserve">на соответствующий финансовый годрасходы на </w:t>
      </w:r>
      <w:r w:rsidR="00463A7F" w:rsidRPr="00472A01">
        <w:rPr>
          <w:rFonts w:ascii="Times New Roman" w:eastAsia="Times New Roman" w:hAnsi="Times New Roman" w:cs="Times New Roman"/>
          <w:bCs/>
          <w:sz w:val="28"/>
          <w:szCs w:val="28"/>
          <w:lang w:eastAsia="ru-RU"/>
        </w:rPr>
        <w:t xml:space="preserve">доплату к пенсии по старости (инвалидности) </w:t>
      </w:r>
      <w:r w:rsidR="00FD55C6" w:rsidRPr="00472A01">
        <w:rPr>
          <w:rFonts w:ascii="Times New Roman" w:eastAsia="Times New Roman" w:hAnsi="Times New Roman" w:cs="Times New Roman"/>
          <w:bCs/>
          <w:sz w:val="28"/>
          <w:szCs w:val="28"/>
          <w:lang w:eastAsia="ru-RU"/>
        </w:rPr>
        <w:t>лиц</w:t>
      </w:r>
      <w:r w:rsidR="00463A7F" w:rsidRPr="00472A01">
        <w:rPr>
          <w:rFonts w:ascii="Times New Roman" w:eastAsia="Times New Roman" w:hAnsi="Times New Roman" w:cs="Times New Roman"/>
          <w:bCs/>
          <w:sz w:val="28"/>
          <w:szCs w:val="28"/>
          <w:lang w:eastAsia="ru-RU"/>
        </w:rPr>
        <w:t>ам</w:t>
      </w:r>
      <w:r w:rsidR="00FD55C6" w:rsidRPr="00472A01">
        <w:rPr>
          <w:rFonts w:ascii="Times New Roman" w:eastAsia="Times New Roman" w:hAnsi="Times New Roman" w:cs="Times New Roman"/>
          <w:bCs/>
          <w:sz w:val="28"/>
          <w:szCs w:val="28"/>
          <w:lang w:eastAsia="ru-RU"/>
        </w:rPr>
        <w:t xml:space="preserve">, </w:t>
      </w:r>
      <w:r w:rsidR="00DB764D" w:rsidRPr="00472A01">
        <w:rPr>
          <w:rFonts w:ascii="Times New Roman" w:eastAsia="Times New Roman" w:hAnsi="Times New Roman" w:cs="Times New Roman"/>
          <w:bCs/>
          <w:sz w:val="28"/>
          <w:szCs w:val="28"/>
          <w:lang w:eastAsia="ru-RU"/>
        </w:rPr>
        <w:t>замещавш</w:t>
      </w:r>
      <w:r w:rsidR="00FD55C6" w:rsidRPr="00472A01">
        <w:rPr>
          <w:rFonts w:ascii="Times New Roman" w:eastAsia="Times New Roman" w:hAnsi="Times New Roman" w:cs="Times New Roman"/>
          <w:bCs/>
          <w:sz w:val="28"/>
          <w:szCs w:val="28"/>
          <w:lang w:eastAsia="ru-RU"/>
        </w:rPr>
        <w:t>и</w:t>
      </w:r>
      <w:r w:rsidR="00463A7F" w:rsidRPr="00472A01">
        <w:rPr>
          <w:rFonts w:ascii="Times New Roman" w:eastAsia="Times New Roman" w:hAnsi="Times New Roman" w:cs="Times New Roman"/>
          <w:bCs/>
          <w:sz w:val="28"/>
          <w:szCs w:val="28"/>
          <w:lang w:eastAsia="ru-RU"/>
        </w:rPr>
        <w:t>м</w:t>
      </w:r>
      <w:r w:rsidR="00DB764D" w:rsidRPr="00472A01">
        <w:rPr>
          <w:rFonts w:ascii="Times New Roman" w:eastAsia="Times New Roman" w:hAnsi="Times New Roman" w:cs="Times New Roman"/>
          <w:bCs/>
          <w:sz w:val="28"/>
          <w:szCs w:val="28"/>
          <w:lang w:eastAsia="ru-RU"/>
        </w:rPr>
        <w:t xml:space="preserve"> выборн</w:t>
      </w:r>
      <w:r w:rsidR="00FD55C6" w:rsidRPr="00472A01">
        <w:rPr>
          <w:rFonts w:ascii="Times New Roman" w:eastAsia="Times New Roman" w:hAnsi="Times New Roman" w:cs="Times New Roman"/>
          <w:bCs/>
          <w:sz w:val="28"/>
          <w:szCs w:val="28"/>
          <w:lang w:eastAsia="ru-RU"/>
        </w:rPr>
        <w:t>ые</w:t>
      </w:r>
      <w:r w:rsidR="00DB764D" w:rsidRPr="00472A01">
        <w:rPr>
          <w:rFonts w:ascii="Times New Roman" w:eastAsia="Times New Roman" w:hAnsi="Times New Roman" w:cs="Times New Roman"/>
          <w:bCs/>
          <w:sz w:val="28"/>
          <w:szCs w:val="28"/>
          <w:lang w:eastAsia="ru-RU"/>
        </w:rPr>
        <w:t xml:space="preserve"> муниципальн</w:t>
      </w:r>
      <w:r w:rsidR="00FD55C6" w:rsidRPr="00472A01">
        <w:rPr>
          <w:rFonts w:ascii="Times New Roman" w:eastAsia="Times New Roman" w:hAnsi="Times New Roman" w:cs="Times New Roman"/>
          <w:bCs/>
          <w:sz w:val="28"/>
          <w:szCs w:val="28"/>
          <w:lang w:eastAsia="ru-RU"/>
        </w:rPr>
        <w:t xml:space="preserve">ые </w:t>
      </w:r>
      <w:r w:rsidR="00DB764D" w:rsidRPr="00472A01">
        <w:rPr>
          <w:rFonts w:ascii="Times New Roman" w:eastAsia="Times New Roman" w:hAnsi="Times New Roman" w:cs="Times New Roman"/>
          <w:bCs/>
          <w:sz w:val="28"/>
          <w:szCs w:val="28"/>
          <w:lang w:eastAsia="ru-RU"/>
        </w:rPr>
        <w:t>должност</w:t>
      </w:r>
      <w:r w:rsidR="00FD55C6" w:rsidRPr="00472A01">
        <w:rPr>
          <w:rFonts w:ascii="Times New Roman" w:eastAsia="Times New Roman" w:hAnsi="Times New Roman" w:cs="Times New Roman"/>
          <w:bCs/>
          <w:sz w:val="28"/>
          <w:szCs w:val="28"/>
          <w:lang w:eastAsia="ru-RU"/>
        </w:rPr>
        <w:t xml:space="preserve">и на постоянной основе в </w:t>
      </w:r>
      <w:r w:rsidR="00B117A6" w:rsidRPr="00472A01">
        <w:rPr>
          <w:rFonts w:ascii="Times New Roman" w:eastAsia="Times New Roman" w:hAnsi="Times New Roman" w:cs="Times New Roman"/>
          <w:bCs/>
          <w:sz w:val="28"/>
          <w:szCs w:val="28"/>
          <w:lang w:eastAsia="ru-RU"/>
        </w:rPr>
        <w:t>Подгоренском муниципальном районе</w:t>
      </w:r>
      <w:r w:rsidR="00FD55C6" w:rsidRPr="00472A01">
        <w:rPr>
          <w:rFonts w:ascii="Times New Roman" w:eastAsia="Times New Roman" w:hAnsi="Times New Roman" w:cs="Times New Roman"/>
          <w:bCs/>
          <w:sz w:val="28"/>
          <w:szCs w:val="28"/>
          <w:lang w:eastAsia="ru-RU"/>
        </w:rPr>
        <w:t xml:space="preserve"> и имеющи</w:t>
      </w:r>
      <w:r w:rsidR="00B37B93">
        <w:rPr>
          <w:rFonts w:ascii="Times New Roman" w:eastAsia="Times New Roman" w:hAnsi="Times New Roman" w:cs="Times New Roman"/>
          <w:bCs/>
          <w:sz w:val="28"/>
          <w:szCs w:val="28"/>
          <w:lang w:eastAsia="ru-RU"/>
        </w:rPr>
        <w:t>х</w:t>
      </w:r>
      <w:r w:rsidR="00FD55C6" w:rsidRPr="00472A01">
        <w:rPr>
          <w:rFonts w:ascii="Times New Roman" w:eastAsia="Times New Roman" w:hAnsi="Times New Roman" w:cs="Times New Roman"/>
          <w:bCs/>
          <w:sz w:val="28"/>
          <w:szCs w:val="28"/>
          <w:lang w:eastAsia="ru-RU"/>
        </w:rPr>
        <w:t xml:space="preserve"> право на </w:t>
      </w:r>
      <w:r w:rsidR="00463A7F" w:rsidRPr="00472A01">
        <w:rPr>
          <w:rFonts w:ascii="Times New Roman" w:eastAsia="Times New Roman" w:hAnsi="Times New Roman" w:cs="Times New Roman"/>
          <w:bCs/>
          <w:sz w:val="28"/>
          <w:szCs w:val="28"/>
          <w:lang w:eastAsia="ru-RU"/>
        </w:rPr>
        <w:t xml:space="preserve">доплату к пенсии </w:t>
      </w:r>
      <w:r w:rsidR="00FD55C6" w:rsidRPr="00472A01">
        <w:rPr>
          <w:rFonts w:ascii="Times New Roman" w:eastAsia="Times New Roman" w:hAnsi="Times New Roman" w:cs="Times New Roman"/>
          <w:bCs/>
          <w:sz w:val="28"/>
          <w:szCs w:val="28"/>
          <w:lang w:eastAsia="ru-RU"/>
        </w:rPr>
        <w:t>в соответствии с действующим законодательством и настоящим Положением.</w:t>
      </w:r>
      <w:proofErr w:type="gramEnd"/>
    </w:p>
    <w:p w:rsidR="00865A19" w:rsidRPr="00472A01" w:rsidRDefault="00591C71" w:rsidP="00472A01">
      <w:pPr>
        <w:spacing w:after="0" w:line="360" w:lineRule="auto"/>
        <w:ind w:firstLine="709"/>
        <w:jc w:val="both"/>
        <w:rPr>
          <w:rFonts w:ascii="Times New Roman" w:eastAsia="Lucida Sans Unicode" w:hAnsi="Times New Roman" w:cs="Times New Roman"/>
          <w:color w:val="000000"/>
          <w:kern w:val="1"/>
          <w:sz w:val="28"/>
          <w:szCs w:val="28"/>
          <w:lang w:bidi="en-US"/>
        </w:rPr>
      </w:pPr>
      <w:r>
        <w:rPr>
          <w:rFonts w:ascii="Times New Roman" w:hAnsi="Times New Roman" w:cs="Times New Roman"/>
          <w:sz w:val="28"/>
          <w:szCs w:val="28"/>
        </w:rPr>
        <w:t>4</w:t>
      </w:r>
      <w:r w:rsidR="00865A19" w:rsidRPr="00472A01">
        <w:rPr>
          <w:rFonts w:ascii="Times New Roman" w:hAnsi="Times New Roman" w:cs="Times New Roman"/>
          <w:sz w:val="28"/>
          <w:szCs w:val="28"/>
        </w:rPr>
        <w:t xml:space="preserve">. Считать утратившими силу </w:t>
      </w:r>
      <w:r w:rsidR="00691895" w:rsidRPr="00472A01">
        <w:rPr>
          <w:rFonts w:ascii="Times New Roman" w:hAnsi="Times New Roman" w:cs="Times New Roman"/>
          <w:sz w:val="28"/>
          <w:szCs w:val="28"/>
        </w:rPr>
        <w:t xml:space="preserve">решение Совета народных депутатов Подгоренского муниципального района от 05.10.2009г. № 57 «О пенсионном обеспечении депутатов, членов выборного органа местного самоуправления, выборных должностных лиц местного самоуправления Подгоренского муниципального района, осуществлявшим свою деятельность на </w:t>
      </w:r>
      <w:proofErr w:type="gramStart"/>
      <w:r w:rsidR="00691895" w:rsidRPr="00472A01">
        <w:rPr>
          <w:rFonts w:ascii="Times New Roman" w:hAnsi="Times New Roman" w:cs="Times New Roman"/>
          <w:sz w:val="28"/>
          <w:szCs w:val="28"/>
        </w:rPr>
        <w:t>постоянной</w:t>
      </w:r>
      <w:proofErr w:type="gramEnd"/>
      <w:r w:rsidR="00691895" w:rsidRPr="00472A01">
        <w:rPr>
          <w:rFonts w:ascii="Times New Roman" w:hAnsi="Times New Roman" w:cs="Times New Roman"/>
          <w:sz w:val="28"/>
          <w:szCs w:val="28"/>
        </w:rPr>
        <w:t xml:space="preserve"> основе»</w:t>
      </w:r>
      <w:r w:rsidR="00865A19" w:rsidRPr="00472A01">
        <w:rPr>
          <w:rFonts w:ascii="Times New Roman" w:eastAsia="Lucida Sans Unicode" w:hAnsi="Times New Roman" w:cs="Times New Roman"/>
          <w:color w:val="000000"/>
          <w:kern w:val="1"/>
          <w:sz w:val="28"/>
          <w:szCs w:val="28"/>
          <w:lang w:bidi="en-US"/>
        </w:rPr>
        <w:t>.</w:t>
      </w:r>
    </w:p>
    <w:p w:rsidR="00476A53" w:rsidRPr="00472A01" w:rsidRDefault="00591C71" w:rsidP="00472A01">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5</w:t>
      </w:r>
      <w:r w:rsidR="00476A53" w:rsidRPr="00472A01">
        <w:rPr>
          <w:rFonts w:ascii="Times New Roman" w:hAnsi="Times New Roman" w:cs="Times New Roman"/>
          <w:sz w:val="28"/>
          <w:szCs w:val="28"/>
        </w:rPr>
        <w:t>. Опубликовать настоящее решение в газете «</w:t>
      </w:r>
      <w:proofErr w:type="spellStart"/>
      <w:r w:rsidR="00476A53" w:rsidRPr="00472A01">
        <w:rPr>
          <w:rFonts w:ascii="Times New Roman" w:hAnsi="Times New Roman" w:cs="Times New Roman"/>
          <w:sz w:val="28"/>
          <w:szCs w:val="28"/>
        </w:rPr>
        <w:t>Подгоренец</w:t>
      </w:r>
      <w:proofErr w:type="spellEnd"/>
      <w:r w:rsidR="00476A53" w:rsidRPr="00472A01">
        <w:rPr>
          <w:rFonts w:ascii="Times New Roman" w:hAnsi="Times New Roman" w:cs="Times New Roman"/>
          <w:sz w:val="28"/>
          <w:szCs w:val="28"/>
        </w:rPr>
        <w:t>».</w:t>
      </w:r>
    </w:p>
    <w:p w:rsidR="00463A7F" w:rsidRPr="00472A01" w:rsidRDefault="00463A7F" w:rsidP="00472A01">
      <w:pPr>
        <w:autoSpaceDE w:val="0"/>
        <w:autoSpaceDN w:val="0"/>
        <w:adjustRightInd w:val="0"/>
        <w:spacing w:after="0" w:line="360" w:lineRule="auto"/>
        <w:ind w:firstLine="709"/>
        <w:jc w:val="both"/>
        <w:outlineLvl w:val="0"/>
        <w:rPr>
          <w:rFonts w:ascii="Times New Roman" w:eastAsia="Times New Roman" w:hAnsi="Times New Roman" w:cs="Times New Roman"/>
          <w:sz w:val="28"/>
          <w:szCs w:val="28"/>
          <w:lang w:eastAsia="ru-RU"/>
        </w:rPr>
      </w:pPr>
    </w:p>
    <w:p w:rsidR="00591C71" w:rsidRDefault="00591C71" w:rsidP="00472A01">
      <w:pPr>
        <w:spacing w:after="0" w:line="360" w:lineRule="auto"/>
        <w:jc w:val="both"/>
        <w:rPr>
          <w:rFonts w:ascii="Times New Roman" w:hAnsi="Times New Roman" w:cs="Times New Roman"/>
          <w:sz w:val="28"/>
          <w:szCs w:val="28"/>
        </w:rPr>
      </w:pPr>
    </w:p>
    <w:p w:rsidR="00E24C5B" w:rsidRDefault="00476A53" w:rsidP="00472A01">
      <w:pPr>
        <w:spacing w:after="0" w:line="360" w:lineRule="auto"/>
        <w:jc w:val="both"/>
        <w:rPr>
          <w:rFonts w:ascii="Times New Roman" w:hAnsi="Times New Roman" w:cs="Times New Roman"/>
          <w:sz w:val="28"/>
          <w:szCs w:val="28"/>
        </w:rPr>
      </w:pPr>
      <w:r w:rsidRPr="00472A01">
        <w:rPr>
          <w:rFonts w:ascii="Times New Roman" w:hAnsi="Times New Roman" w:cs="Times New Roman"/>
          <w:sz w:val="28"/>
          <w:szCs w:val="28"/>
        </w:rPr>
        <w:t>Глава Подгоренского</w:t>
      </w:r>
    </w:p>
    <w:p w:rsidR="00476A53" w:rsidRPr="00472A01" w:rsidRDefault="00476A53" w:rsidP="00472A01">
      <w:pPr>
        <w:spacing w:after="0" w:line="360" w:lineRule="auto"/>
        <w:jc w:val="both"/>
        <w:rPr>
          <w:rFonts w:ascii="Times New Roman" w:hAnsi="Times New Roman" w:cs="Times New Roman"/>
          <w:sz w:val="28"/>
          <w:szCs w:val="28"/>
        </w:rPr>
      </w:pPr>
      <w:r w:rsidRPr="00472A01">
        <w:rPr>
          <w:rFonts w:ascii="Times New Roman" w:hAnsi="Times New Roman" w:cs="Times New Roman"/>
          <w:sz w:val="28"/>
          <w:szCs w:val="28"/>
        </w:rPr>
        <w:t>муниципального района</w:t>
      </w:r>
      <w:r w:rsidRPr="00472A01">
        <w:rPr>
          <w:rFonts w:ascii="Times New Roman" w:hAnsi="Times New Roman" w:cs="Times New Roman"/>
          <w:sz w:val="28"/>
          <w:szCs w:val="28"/>
        </w:rPr>
        <w:tab/>
      </w:r>
      <w:r w:rsidRPr="00472A01">
        <w:rPr>
          <w:rFonts w:ascii="Times New Roman" w:hAnsi="Times New Roman" w:cs="Times New Roman"/>
          <w:sz w:val="28"/>
          <w:szCs w:val="28"/>
        </w:rPr>
        <w:tab/>
      </w:r>
      <w:r w:rsidRPr="00472A01">
        <w:rPr>
          <w:rFonts w:ascii="Times New Roman" w:hAnsi="Times New Roman" w:cs="Times New Roman"/>
          <w:sz w:val="28"/>
          <w:szCs w:val="28"/>
        </w:rPr>
        <w:tab/>
        <w:t xml:space="preserve">     </w:t>
      </w:r>
      <w:r w:rsidR="00E24C5B">
        <w:rPr>
          <w:rFonts w:ascii="Times New Roman" w:hAnsi="Times New Roman" w:cs="Times New Roman"/>
          <w:sz w:val="28"/>
          <w:szCs w:val="28"/>
        </w:rPr>
        <w:tab/>
      </w:r>
      <w:r w:rsidR="00E24C5B">
        <w:rPr>
          <w:rFonts w:ascii="Times New Roman" w:hAnsi="Times New Roman" w:cs="Times New Roman"/>
          <w:sz w:val="28"/>
          <w:szCs w:val="28"/>
        </w:rPr>
        <w:tab/>
      </w:r>
      <w:r w:rsidR="00E24C5B">
        <w:rPr>
          <w:rFonts w:ascii="Times New Roman" w:hAnsi="Times New Roman" w:cs="Times New Roman"/>
          <w:sz w:val="28"/>
          <w:szCs w:val="28"/>
        </w:rPr>
        <w:tab/>
      </w:r>
      <w:r w:rsidRPr="00472A01">
        <w:rPr>
          <w:rFonts w:ascii="Times New Roman" w:hAnsi="Times New Roman" w:cs="Times New Roman"/>
          <w:sz w:val="28"/>
          <w:szCs w:val="28"/>
        </w:rPr>
        <w:t xml:space="preserve"> Т.С. Гриценко</w:t>
      </w: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B37B93" w:rsidRDefault="00B37B93"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591C71" w:rsidRDefault="00591C71"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DB764D" w:rsidRPr="00686136" w:rsidRDefault="00DB764D"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r w:rsidRPr="00686136">
        <w:rPr>
          <w:rFonts w:ascii="Times New Roman" w:eastAsia="Times New Roman" w:hAnsi="Times New Roman" w:cs="Times New Roman"/>
          <w:sz w:val="20"/>
          <w:szCs w:val="20"/>
          <w:lang w:eastAsia="ru-RU"/>
        </w:rPr>
        <w:lastRenderedPageBreak/>
        <w:t>Приложение</w:t>
      </w:r>
    </w:p>
    <w:p w:rsidR="00DB764D" w:rsidRPr="00686136" w:rsidRDefault="00DB764D"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r w:rsidRPr="00686136">
        <w:rPr>
          <w:rFonts w:ascii="Times New Roman" w:eastAsia="Times New Roman" w:hAnsi="Times New Roman" w:cs="Times New Roman"/>
          <w:sz w:val="20"/>
          <w:szCs w:val="20"/>
          <w:lang w:eastAsia="ru-RU"/>
        </w:rPr>
        <w:t>к решению Совета народных депутатов</w:t>
      </w:r>
    </w:p>
    <w:p w:rsidR="00B318D6" w:rsidRDefault="00B318D6" w:rsidP="00DB764D">
      <w:pPr>
        <w:autoSpaceDE w:val="0"/>
        <w:autoSpaceDN w:val="0"/>
        <w:adjustRightInd w:val="0"/>
        <w:spacing w:after="0" w:line="240" w:lineRule="auto"/>
        <w:ind w:firstLine="567"/>
        <w:jc w:val="right"/>
        <w:outlineLvl w:val="0"/>
        <w:rPr>
          <w:rFonts w:ascii="Times New Roman" w:eastAsia="Times New Roman" w:hAnsi="Times New Roman" w:cs="Times New Roman"/>
          <w:bCs/>
          <w:kern w:val="28"/>
          <w:sz w:val="20"/>
          <w:szCs w:val="20"/>
          <w:lang w:eastAsia="ru-RU"/>
        </w:rPr>
      </w:pPr>
      <w:r w:rsidRPr="00B318D6">
        <w:rPr>
          <w:rFonts w:ascii="Times New Roman" w:eastAsia="Times New Roman" w:hAnsi="Times New Roman" w:cs="Times New Roman"/>
          <w:bCs/>
          <w:kern w:val="28"/>
          <w:sz w:val="20"/>
          <w:szCs w:val="20"/>
          <w:lang w:eastAsia="ru-RU"/>
        </w:rPr>
        <w:t xml:space="preserve">Подгоренского муниципального района </w:t>
      </w:r>
    </w:p>
    <w:p w:rsidR="00DB764D" w:rsidRPr="00B318D6" w:rsidRDefault="00B318D6"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r w:rsidRPr="00B318D6">
        <w:rPr>
          <w:rFonts w:ascii="Times New Roman" w:eastAsia="Times New Roman" w:hAnsi="Times New Roman" w:cs="Times New Roman"/>
          <w:bCs/>
          <w:kern w:val="28"/>
          <w:sz w:val="20"/>
          <w:szCs w:val="20"/>
          <w:lang w:eastAsia="ru-RU"/>
        </w:rPr>
        <w:t>Воронежской области</w:t>
      </w:r>
    </w:p>
    <w:p w:rsidR="00DB764D" w:rsidRPr="00686136" w:rsidRDefault="00DB764D" w:rsidP="00DB764D">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r w:rsidRPr="00686136">
        <w:rPr>
          <w:rFonts w:ascii="Times New Roman" w:eastAsia="Times New Roman" w:hAnsi="Times New Roman" w:cs="Times New Roman"/>
          <w:sz w:val="20"/>
          <w:szCs w:val="20"/>
          <w:lang w:eastAsia="ru-RU"/>
        </w:rPr>
        <w:t xml:space="preserve">от </w:t>
      </w:r>
      <w:r w:rsidR="004D0281">
        <w:rPr>
          <w:rFonts w:ascii="Times New Roman" w:eastAsia="Times New Roman" w:hAnsi="Times New Roman" w:cs="Times New Roman"/>
          <w:sz w:val="20"/>
          <w:szCs w:val="20"/>
          <w:lang w:eastAsia="ru-RU"/>
        </w:rPr>
        <w:t xml:space="preserve"> 29.02.</w:t>
      </w:r>
      <w:r w:rsidRPr="00686136">
        <w:rPr>
          <w:rFonts w:ascii="Times New Roman" w:eastAsia="Times New Roman" w:hAnsi="Times New Roman" w:cs="Times New Roman"/>
          <w:sz w:val="20"/>
          <w:szCs w:val="20"/>
          <w:lang w:eastAsia="ru-RU"/>
        </w:rPr>
        <w:t>20</w:t>
      </w:r>
      <w:r w:rsidR="00B318D6">
        <w:rPr>
          <w:rFonts w:ascii="Times New Roman" w:eastAsia="Times New Roman" w:hAnsi="Times New Roman" w:cs="Times New Roman"/>
          <w:sz w:val="20"/>
          <w:szCs w:val="20"/>
          <w:lang w:eastAsia="ru-RU"/>
        </w:rPr>
        <w:t>1</w:t>
      </w:r>
      <w:r w:rsidR="00B37B93">
        <w:rPr>
          <w:rFonts w:ascii="Times New Roman" w:eastAsia="Times New Roman" w:hAnsi="Times New Roman" w:cs="Times New Roman"/>
          <w:sz w:val="20"/>
          <w:szCs w:val="20"/>
          <w:lang w:eastAsia="ru-RU"/>
        </w:rPr>
        <w:t>6</w:t>
      </w:r>
      <w:r w:rsidRPr="00686136">
        <w:rPr>
          <w:rFonts w:ascii="Times New Roman" w:eastAsia="Times New Roman" w:hAnsi="Times New Roman" w:cs="Times New Roman"/>
          <w:sz w:val="20"/>
          <w:szCs w:val="20"/>
          <w:lang w:eastAsia="ru-RU"/>
        </w:rPr>
        <w:t xml:space="preserve"> г. № </w:t>
      </w:r>
      <w:r w:rsidR="004D0281">
        <w:rPr>
          <w:rFonts w:ascii="Times New Roman" w:eastAsia="Times New Roman" w:hAnsi="Times New Roman" w:cs="Times New Roman"/>
          <w:sz w:val="20"/>
          <w:szCs w:val="20"/>
          <w:lang w:eastAsia="ru-RU"/>
        </w:rPr>
        <w:t>6</w:t>
      </w:r>
    </w:p>
    <w:p w:rsidR="00DB764D" w:rsidRDefault="00DB764D" w:rsidP="00DB76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318D6" w:rsidRPr="00DA73C3" w:rsidRDefault="00B318D6" w:rsidP="00DB764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63A7F" w:rsidRPr="00DA73C3" w:rsidRDefault="000C0BFD"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116FC1">
        <w:rPr>
          <w:rFonts w:ascii="Times New Roman" w:eastAsia="Times New Roman" w:hAnsi="Times New Roman" w:cs="Times New Roman"/>
          <w:b/>
          <w:bCs/>
          <w:kern w:val="28"/>
          <w:sz w:val="28"/>
          <w:szCs w:val="28"/>
          <w:lang w:eastAsia="ru-RU"/>
        </w:rPr>
        <w:t>Положение о пенсионном обеспечении лица, замещавшего   выборную муниципальную должность в Подгоренско</w:t>
      </w:r>
      <w:r w:rsidR="00B37B93">
        <w:rPr>
          <w:rFonts w:ascii="Times New Roman" w:eastAsia="Times New Roman" w:hAnsi="Times New Roman" w:cs="Times New Roman"/>
          <w:b/>
          <w:bCs/>
          <w:kern w:val="28"/>
          <w:sz w:val="28"/>
          <w:szCs w:val="28"/>
          <w:lang w:eastAsia="ru-RU"/>
        </w:rPr>
        <w:t>м</w:t>
      </w:r>
      <w:r w:rsidRPr="00116FC1">
        <w:rPr>
          <w:rFonts w:ascii="Times New Roman" w:eastAsia="Times New Roman" w:hAnsi="Times New Roman" w:cs="Times New Roman"/>
          <w:b/>
          <w:bCs/>
          <w:kern w:val="28"/>
          <w:sz w:val="28"/>
          <w:szCs w:val="28"/>
          <w:lang w:eastAsia="ru-RU"/>
        </w:rPr>
        <w:t xml:space="preserve"> муниципально</w:t>
      </w:r>
      <w:r w:rsidR="00B37B93">
        <w:rPr>
          <w:rFonts w:ascii="Times New Roman" w:eastAsia="Times New Roman" w:hAnsi="Times New Roman" w:cs="Times New Roman"/>
          <w:b/>
          <w:bCs/>
          <w:kern w:val="28"/>
          <w:sz w:val="28"/>
          <w:szCs w:val="28"/>
          <w:lang w:eastAsia="ru-RU"/>
        </w:rPr>
        <w:t>м</w:t>
      </w:r>
      <w:r w:rsidRPr="00116FC1">
        <w:rPr>
          <w:rFonts w:ascii="Times New Roman" w:eastAsia="Times New Roman" w:hAnsi="Times New Roman" w:cs="Times New Roman"/>
          <w:b/>
          <w:bCs/>
          <w:kern w:val="28"/>
          <w:sz w:val="28"/>
          <w:szCs w:val="28"/>
          <w:lang w:eastAsia="ru-RU"/>
        </w:rPr>
        <w:t xml:space="preserve"> район</w:t>
      </w:r>
      <w:r w:rsidR="00B37B93">
        <w:rPr>
          <w:rFonts w:ascii="Times New Roman" w:eastAsia="Times New Roman" w:hAnsi="Times New Roman" w:cs="Times New Roman"/>
          <w:b/>
          <w:bCs/>
          <w:kern w:val="28"/>
          <w:sz w:val="28"/>
          <w:szCs w:val="28"/>
          <w:lang w:eastAsia="ru-RU"/>
        </w:rPr>
        <w:t>е</w:t>
      </w:r>
      <w:r w:rsidRPr="00116FC1">
        <w:rPr>
          <w:rFonts w:ascii="Times New Roman" w:eastAsia="Times New Roman" w:hAnsi="Times New Roman" w:cs="Times New Roman"/>
          <w:b/>
          <w:bCs/>
          <w:kern w:val="28"/>
          <w:sz w:val="28"/>
          <w:szCs w:val="28"/>
          <w:lang w:eastAsia="ru-RU"/>
        </w:rPr>
        <w:t xml:space="preserve"> Воронежской области</w:t>
      </w:r>
      <w:r w:rsidR="00D53EBC" w:rsidRPr="00116FC1">
        <w:rPr>
          <w:rFonts w:ascii="Times New Roman" w:eastAsia="Times New Roman" w:hAnsi="Times New Roman" w:cs="Times New Roman"/>
          <w:b/>
          <w:bCs/>
          <w:kern w:val="28"/>
          <w:sz w:val="28"/>
          <w:szCs w:val="28"/>
          <w:lang w:eastAsia="ru-RU"/>
        </w:rPr>
        <w:t>на постоянной</w:t>
      </w:r>
      <w:r w:rsidR="00D53EBC" w:rsidRPr="00DA73C3">
        <w:rPr>
          <w:rFonts w:ascii="Times New Roman" w:eastAsia="Times New Roman" w:hAnsi="Times New Roman" w:cs="Times New Roman"/>
          <w:b/>
          <w:bCs/>
          <w:kern w:val="28"/>
          <w:sz w:val="28"/>
          <w:szCs w:val="28"/>
          <w:lang w:eastAsia="ru-RU"/>
        </w:rPr>
        <w:t xml:space="preserve"> основе</w:t>
      </w:r>
    </w:p>
    <w:p w:rsidR="00463A7F" w:rsidRPr="00DA73C3" w:rsidRDefault="00463A7F"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DB764D" w:rsidRPr="00506B30"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506B30">
        <w:rPr>
          <w:rFonts w:ascii="Times New Roman" w:eastAsia="Times New Roman" w:hAnsi="Times New Roman" w:cs="Times New Roman"/>
          <w:b/>
          <w:sz w:val="28"/>
          <w:szCs w:val="28"/>
          <w:lang w:eastAsia="ru-RU"/>
        </w:rPr>
        <w:t>1. Общие положения</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1.1. Настоящее Положение о пенсионном обеспечении </w:t>
      </w:r>
      <w:r w:rsidR="00101FA2" w:rsidRPr="00DA73C3">
        <w:rPr>
          <w:rFonts w:ascii="Times New Roman" w:eastAsia="Times New Roman" w:hAnsi="Times New Roman" w:cs="Times New Roman"/>
          <w:sz w:val="28"/>
          <w:szCs w:val="28"/>
          <w:lang w:eastAsia="ru-RU"/>
        </w:rPr>
        <w:t xml:space="preserve">лица, замещавшего выборную муниципальную должность в </w:t>
      </w:r>
      <w:r w:rsidR="006905DB" w:rsidRPr="00472A01">
        <w:rPr>
          <w:rFonts w:ascii="Times New Roman" w:eastAsia="Times New Roman" w:hAnsi="Times New Roman" w:cs="Times New Roman"/>
          <w:bCs/>
          <w:kern w:val="28"/>
          <w:sz w:val="28"/>
          <w:szCs w:val="28"/>
          <w:lang w:eastAsia="ru-RU"/>
        </w:rPr>
        <w:t>Подгоренско</w:t>
      </w:r>
      <w:r w:rsidR="00F4100F">
        <w:rPr>
          <w:rFonts w:ascii="Times New Roman" w:eastAsia="Times New Roman" w:hAnsi="Times New Roman" w:cs="Times New Roman"/>
          <w:bCs/>
          <w:kern w:val="28"/>
          <w:sz w:val="28"/>
          <w:szCs w:val="28"/>
          <w:lang w:eastAsia="ru-RU"/>
        </w:rPr>
        <w:t>м</w:t>
      </w:r>
      <w:r w:rsidR="006905DB" w:rsidRPr="00472A01">
        <w:rPr>
          <w:rFonts w:ascii="Times New Roman" w:eastAsia="Times New Roman" w:hAnsi="Times New Roman" w:cs="Times New Roman"/>
          <w:bCs/>
          <w:kern w:val="28"/>
          <w:sz w:val="28"/>
          <w:szCs w:val="28"/>
          <w:lang w:eastAsia="ru-RU"/>
        </w:rPr>
        <w:t xml:space="preserve"> муниципально</w:t>
      </w:r>
      <w:r w:rsidR="00F4100F">
        <w:rPr>
          <w:rFonts w:ascii="Times New Roman" w:eastAsia="Times New Roman" w:hAnsi="Times New Roman" w:cs="Times New Roman"/>
          <w:bCs/>
          <w:kern w:val="28"/>
          <w:sz w:val="28"/>
          <w:szCs w:val="28"/>
          <w:lang w:eastAsia="ru-RU"/>
        </w:rPr>
        <w:t>м</w:t>
      </w:r>
      <w:r w:rsidR="006905DB" w:rsidRPr="00472A01">
        <w:rPr>
          <w:rFonts w:ascii="Times New Roman" w:eastAsia="Times New Roman" w:hAnsi="Times New Roman" w:cs="Times New Roman"/>
          <w:bCs/>
          <w:kern w:val="28"/>
          <w:sz w:val="28"/>
          <w:szCs w:val="28"/>
          <w:lang w:eastAsia="ru-RU"/>
        </w:rPr>
        <w:t xml:space="preserve"> район</w:t>
      </w:r>
      <w:r w:rsidR="00F4100F">
        <w:rPr>
          <w:rFonts w:ascii="Times New Roman" w:eastAsia="Times New Roman" w:hAnsi="Times New Roman" w:cs="Times New Roman"/>
          <w:bCs/>
          <w:kern w:val="28"/>
          <w:sz w:val="28"/>
          <w:szCs w:val="28"/>
          <w:lang w:eastAsia="ru-RU"/>
        </w:rPr>
        <w:t>е</w:t>
      </w:r>
      <w:r w:rsidR="006905DB" w:rsidRPr="00472A01">
        <w:rPr>
          <w:rFonts w:ascii="Times New Roman" w:eastAsia="Times New Roman" w:hAnsi="Times New Roman" w:cs="Times New Roman"/>
          <w:bCs/>
          <w:kern w:val="28"/>
          <w:sz w:val="28"/>
          <w:szCs w:val="28"/>
          <w:lang w:eastAsia="ru-RU"/>
        </w:rPr>
        <w:t xml:space="preserve"> Воронежской области</w:t>
      </w:r>
      <w:r w:rsidR="00D53EBC" w:rsidRPr="00D53EBC">
        <w:rPr>
          <w:rFonts w:ascii="Times New Roman" w:eastAsia="Times New Roman" w:hAnsi="Times New Roman" w:cs="Times New Roman"/>
          <w:bCs/>
          <w:sz w:val="28"/>
          <w:szCs w:val="28"/>
          <w:lang w:eastAsia="ru-RU"/>
        </w:rPr>
        <w:t xml:space="preserve">на постоянной основе </w:t>
      </w:r>
      <w:r w:rsidRPr="00DA73C3">
        <w:rPr>
          <w:rFonts w:ascii="Times New Roman" w:eastAsia="Times New Roman" w:hAnsi="Times New Roman" w:cs="Times New Roman"/>
          <w:sz w:val="28"/>
          <w:szCs w:val="28"/>
          <w:lang w:eastAsia="ru-RU"/>
        </w:rPr>
        <w:t>(далее - Положение)</w:t>
      </w:r>
      <w:r w:rsidR="00384E6B">
        <w:rPr>
          <w:rFonts w:ascii="Times New Roman" w:eastAsia="Times New Roman" w:hAnsi="Times New Roman" w:cs="Times New Roman"/>
          <w:sz w:val="28"/>
          <w:szCs w:val="28"/>
          <w:lang w:eastAsia="ru-RU"/>
        </w:rPr>
        <w:t>,</w:t>
      </w:r>
      <w:r w:rsidRPr="00DA73C3">
        <w:rPr>
          <w:rFonts w:ascii="Times New Roman" w:eastAsia="Times New Roman" w:hAnsi="Times New Roman" w:cs="Times New Roman"/>
          <w:sz w:val="28"/>
          <w:szCs w:val="28"/>
          <w:lang w:eastAsia="ru-RU"/>
        </w:rPr>
        <w:t xml:space="preserve"> устанавливает</w:t>
      </w:r>
      <w:r w:rsidR="00101FA2" w:rsidRPr="00DA73C3">
        <w:rPr>
          <w:rFonts w:ascii="Times New Roman" w:eastAsia="Times New Roman" w:hAnsi="Times New Roman" w:cs="Times New Roman"/>
          <w:sz w:val="28"/>
          <w:szCs w:val="28"/>
          <w:lang w:eastAsia="ru-RU"/>
        </w:rPr>
        <w:t xml:space="preserve"> условия,</w:t>
      </w:r>
      <w:r w:rsidRPr="00DA73C3">
        <w:rPr>
          <w:rFonts w:ascii="Times New Roman" w:eastAsia="Times New Roman" w:hAnsi="Times New Roman" w:cs="Times New Roman"/>
          <w:sz w:val="28"/>
          <w:szCs w:val="28"/>
          <w:lang w:eastAsia="ru-RU"/>
        </w:rPr>
        <w:t xml:space="preserve"> порядок назначения и размер пенсионного обеспечения</w:t>
      </w:r>
      <w:r w:rsidR="00101FA2" w:rsidRPr="00DA73C3">
        <w:rPr>
          <w:rFonts w:ascii="Times New Roman" w:hAnsi="Times New Roman" w:cs="Times New Roman"/>
          <w:sz w:val="28"/>
          <w:szCs w:val="28"/>
        </w:rPr>
        <w:t>депутата, члена выборного органа местного самоуправления, выборного должностного лица местного самоуправления, осуществлявш</w:t>
      </w:r>
      <w:r w:rsidR="00384E6B">
        <w:rPr>
          <w:rFonts w:ascii="Times New Roman" w:hAnsi="Times New Roman" w:cs="Times New Roman"/>
          <w:sz w:val="28"/>
          <w:szCs w:val="28"/>
        </w:rPr>
        <w:t>его</w:t>
      </w:r>
      <w:r w:rsidR="00101FA2" w:rsidRPr="00DA73C3">
        <w:rPr>
          <w:rFonts w:ascii="Times New Roman" w:hAnsi="Times New Roman" w:cs="Times New Roman"/>
          <w:sz w:val="28"/>
          <w:szCs w:val="28"/>
        </w:rPr>
        <w:t xml:space="preserve"> свои полномочия на постоянной основе в </w:t>
      </w:r>
      <w:r w:rsidR="00954FA9" w:rsidRPr="00472A01">
        <w:rPr>
          <w:rFonts w:ascii="Times New Roman" w:eastAsia="Times New Roman" w:hAnsi="Times New Roman" w:cs="Times New Roman"/>
          <w:bCs/>
          <w:kern w:val="28"/>
          <w:sz w:val="28"/>
          <w:szCs w:val="28"/>
          <w:lang w:eastAsia="ru-RU"/>
        </w:rPr>
        <w:t>Подгоренско</w:t>
      </w:r>
      <w:r w:rsidR="00F4100F">
        <w:rPr>
          <w:rFonts w:ascii="Times New Roman" w:eastAsia="Times New Roman" w:hAnsi="Times New Roman" w:cs="Times New Roman"/>
          <w:bCs/>
          <w:kern w:val="28"/>
          <w:sz w:val="28"/>
          <w:szCs w:val="28"/>
          <w:lang w:eastAsia="ru-RU"/>
        </w:rPr>
        <w:t>м муниципальном</w:t>
      </w:r>
      <w:r w:rsidR="00954FA9" w:rsidRPr="00472A01">
        <w:rPr>
          <w:rFonts w:ascii="Times New Roman" w:eastAsia="Times New Roman" w:hAnsi="Times New Roman" w:cs="Times New Roman"/>
          <w:bCs/>
          <w:kern w:val="28"/>
          <w:sz w:val="28"/>
          <w:szCs w:val="28"/>
          <w:lang w:eastAsia="ru-RU"/>
        </w:rPr>
        <w:t xml:space="preserve"> район</w:t>
      </w:r>
      <w:r w:rsidR="00F4100F">
        <w:rPr>
          <w:rFonts w:ascii="Times New Roman" w:eastAsia="Times New Roman" w:hAnsi="Times New Roman" w:cs="Times New Roman"/>
          <w:bCs/>
          <w:kern w:val="28"/>
          <w:sz w:val="28"/>
          <w:szCs w:val="28"/>
          <w:lang w:eastAsia="ru-RU"/>
        </w:rPr>
        <w:t>е</w:t>
      </w:r>
      <w:r w:rsidR="00954FA9" w:rsidRPr="00472A01">
        <w:rPr>
          <w:rFonts w:ascii="Times New Roman" w:eastAsia="Times New Roman" w:hAnsi="Times New Roman" w:cs="Times New Roman"/>
          <w:bCs/>
          <w:kern w:val="28"/>
          <w:sz w:val="28"/>
          <w:szCs w:val="28"/>
          <w:lang w:eastAsia="ru-RU"/>
        </w:rPr>
        <w:t xml:space="preserve"> Воронежской област</w:t>
      </w:r>
      <w:proofErr w:type="gramStart"/>
      <w:r w:rsidR="00954FA9" w:rsidRPr="00472A01">
        <w:rPr>
          <w:rFonts w:ascii="Times New Roman" w:eastAsia="Times New Roman" w:hAnsi="Times New Roman" w:cs="Times New Roman"/>
          <w:bCs/>
          <w:kern w:val="28"/>
          <w:sz w:val="28"/>
          <w:szCs w:val="28"/>
          <w:lang w:eastAsia="ru-RU"/>
        </w:rPr>
        <w:t>и</w:t>
      </w:r>
      <w:r w:rsidRPr="00DA73C3">
        <w:rPr>
          <w:rFonts w:ascii="Times New Roman" w:eastAsia="Times New Roman" w:hAnsi="Times New Roman" w:cs="Times New Roman"/>
          <w:sz w:val="28"/>
          <w:szCs w:val="28"/>
          <w:lang w:eastAsia="ru-RU"/>
        </w:rPr>
        <w:t>(</w:t>
      </w:r>
      <w:proofErr w:type="gramEnd"/>
      <w:r w:rsidRPr="00DA73C3">
        <w:rPr>
          <w:rFonts w:ascii="Times New Roman" w:eastAsia="Times New Roman" w:hAnsi="Times New Roman" w:cs="Times New Roman"/>
          <w:sz w:val="28"/>
          <w:szCs w:val="28"/>
          <w:lang w:eastAsia="ru-RU"/>
        </w:rPr>
        <w:t>далее - лицо, замещавшее выборную муниципальную должность на постоянной основе).</w:t>
      </w:r>
    </w:p>
    <w:p w:rsidR="00891DC2" w:rsidRPr="00891DC2" w:rsidRDefault="00DB764D" w:rsidP="00506B30">
      <w:pPr>
        <w:pStyle w:val="a8"/>
        <w:spacing w:before="0" w:after="0"/>
        <w:ind w:firstLine="540"/>
        <w:jc w:val="both"/>
        <w:rPr>
          <w:color w:val="000000"/>
          <w:sz w:val="28"/>
          <w:szCs w:val="28"/>
        </w:rPr>
      </w:pPr>
      <w:r w:rsidRPr="00DA73C3">
        <w:rPr>
          <w:sz w:val="28"/>
          <w:szCs w:val="28"/>
          <w:lang w:eastAsia="ru-RU"/>
        </w:rPr>
        <w:t xml:space="preserve">1.2. </w:t>
      </w:r>
      <w:r w:rsidRPr="00891DC2">
        <w:rPr>
          <w:sz w:val="28"/>
          <w:szCs w:val="28"/>
          <w:lang w:eastAsia="ru-RU"/>
        </w:rPr>
        <w:t>Финансирование пенсионного обеспечения лиц</w:t>
      </w:r>
      <w:r w:rsidR="006F7A9E" w:rsidRPr="00891DC2">
        <w:rPr>
          <w:sz w:val="28"/>
          <w:szCs w:val="28"/>
          <w:lang w:eastAsia="ru-RU"/>
        </w:rPr>
        <w:t>а</w:t>
      </w:r>
      <w:r w:rsidRPr="00891DC2">
        <w:rPr>
          <w:sz w:val="28"/>
          <w:szCs w:val="28"/>
          <w:lang w:eastAsia="ru-RU"/>
        </w:rPr>
        <w:t>, замещавш</w:t>
      </w:r>
      <w:r w:rsidR="006F7A9E" w:rsidRPr="00891DC2">
        <w:rPr>
          <w:sz w:val="28"/>
          <w:szCs w:val="28"/>
          <w:lang w:eastAsia="ru-RU"/>
        </w:rPr>
        <w:t>его</w:t>
      </w:r>
      <w:r w:rsidRPr="00891DC2">
        <w:rPr>
          <w:sz w:val="28"/>
          <w:szCs w:val="28"/>
          <w:lang w:eastAsia="ru-RU"/>
        </w:rPr>
        <w:t xml:space="preserve"> выборную муниципальную должность на постоянной основе</w:t>
      </w:r>
      <w:r w:rsidR="00891DC2">
        <w:rPr>
          <w:sz w:val="28"/>
          <w:szCs w:val="28"/>
          <w:lang w:eastAsia="ru-RU"/>
        </w:rPr>
        <w:t>,</w:t>
      </w:r>
      <w:r w:rsidRPr="00891DC2">
        <w:rPr>
          <w:sz w:val="28"/>
          <w:szCs w:val="28"/>
          <w:lang w:eastAsia="ru-RU"/>
        </w:rPr>
        <w:t xml:space="preserve"> производится за </w:t>
      </w:r>
      <w:r w:rsidR="00891DC2" w:rsidRPr="00891DC2">
        <w:rPr>
          <w:color w:val="000000"/>
          <w:sz w:val="28"/>
          <w:szCs w:val="28"/>
        </w:rPr>
        <w:t xml:space="preserve">счет средств </w:t>
      </w:r>
      <w:r w:rsidR="00D76273">
        <w:rPr>
          <w:color w:val="000000"/>
          <w:sz w:val="28"/>
          <w:szCs w:val="28"/>
        </w:rPr>
        <w:t>местного</w:t>
      </w:r>
      <w:r w:rsidR="00891DC2" w:rsidRPr="00891DC2">
        <w:rPr>
          <w:color w:val="000000"/>
          <w:sz w:val="28"/>
          <w:szCs w:val="28"/>
        </w:rPr>
        <w:t xml:space="preserve"> бюджета в соответствии с нормативным правовым актом Совета народных депутатов </w:t>
      </w:r>
      <w:r w:rsidR="00891DC2">
        <w:rPr>
          <w:color w:val="000000"/>
          <w:sz w:val="28"/>
          <w:szCs w:val="28"/>
        </w:rPr>
        <w:t xml:space="preserve">Подгоренского муниципального </w:t>
      </w:r>
      <w:r w:rsidR="00891DC2" w:rsidRPr="00891DC2">
        <w:rPr>
          <w:color w:val="000000"/>
          <w:sz w:val="28"/>
          <w:szCs w:val="28"/>
        </w:rPr>
        <w:t xml:space="preserve">района о бюджете </w:t>
      </w:r>
      <w:r w:rsidR="00F4100F">
        <w:rPr>
          <w:color w:val="000000"/>
          <w:sz w:val="28"/>
          <w:szCs w:val="28"/>
        </w:rPr>
        <w:t xml:space="preserve">Подгоренского </w:t>
      </w:r>
      <w:r w:rsidR="00891DC2" w:rsidRPr="00891DC2">
        <w:rPr>
          <w:color w:val="000000"/>
          <w:sz w:val="28"/>
          <w:szCs w:val="28"/>
        </w:rPr>
        <w:t>муниципального района на соответствующий финансовый год, в котором они предусматриваются отдельной строкой.</w:t>
      </w:r>
    </w:p>
    <w:p w:rsidR="00187863" w:rsidRPr="00DA73C3" w:rsidRDefault="00187863"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DB764D" w:rsidRPr="00506B30"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506B30">
        <w:rPr>
          <w:rFonts w:ascii="Times New Roman" w:eastAsia="Times New Roman" w:hAnsi="Times New Roman" w:cs="Times New Roman"/>
          <w:b/>
          <w:sz w:val="28"/>
          <w:szCs w:val="28"/>
          <w:lang w:eastAsia="ru-RU"/>
        </w:rPr>
        <w:t>2. Условия и порядок назначения пенсионного обеспечения</w:t>
      </w:r>
      <w:r w:rsidR="00970BFC" w:rsidRPr="00506B30">
        <w:rPr>
          <w:rFonts w:ascii="Times New Roman" w:eastAsia="Times New Roman" w:hAnsi="Times New Roman" w:cs="Times New Roman"/>
          <w:b/>
          <w:sz w:val="28"/>
          <w:szCs w:val="28"/>
          <w:lang w:eastAsia="ru-RU"/>
        </w:rPr>
        <w:t>.</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A139F" w:rsidRPr="00AC5526" w:rsidRDefault="00DB764D" w:rsidP="000A139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2.1. </w:t>
      </w:r>
      <w:r w:rsidR="000A139F" w:rsidRPr="00DA73C3">
        <w:rPr>
          <w:rFonts w:ascii="Times New Roman" w:eastAsia="Times New Roman" w:hAnsi="Times New Roman" w:cs="Times New Roman"/>
          <w:sz w:val="28"/>
          <w:szCs w:val="28"/>
          <w:lang w:eastAsia="ru-RU"/>
        </w:rPr>
        <w:t xml:space="preserve">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w:t>
      </w:r>
      <w:hyperlink r:id="rId7" w:history="1">
        <w:r w:rsidR="000A139F" w:rsidRPr="00AC5526">
          <w:rPr>
            <w:rStyle w:val="a4"/>
            <w:rFonts w:ascii="Times New Roman" w:eastAsia="Times New Roman" w:hAnsi="Times New Roman" w:cs="Times New Roman"/>
            <w:color w:val="auto"/>
            <w:sz w:val="28"/>
            <w:szCs w:val="28"/>
            <w:u w:val="none"/>
            <w:lang w:eastAsia="ru-RU"/>
          </w:rPr>
          <w:t>законом</w:t>
        </w:r>
      </w:hyperlink>
      <w:r w:rsidR="000A139F" w:rsidRPr="00DA73C3">
        <w:rPr>
          <w:rFonts w:ascii="Times New Roman" w:eastAsia="Times New Roman" w:hAnsi="Times New Roman" w:cs="Times New Roman"/>
          <w:sz w:val="28"/>
          <w:szCs w:val="28"/>
          <w:lang w:eastAsia="ru-RU"/>
        </w:rPr>
        <w:t xml:space="preserve">"О страховых пенсиях", либо к пенсии, назначенной в соответствии </w:t>
      </w:r>
      <w:r w:rsidR="000A139F" w:rsidRPr="00AC5526">
        <w:rPr>
          <w:rFonts w:ascii="Times New Roman" w:eastAsia="Times New Roman" w:hAnsi="Times New Roman" w:cs="Times New Roman"/>
          <w:sz w:val="28"/>
          <w:szCs w:val="28"/>
          <w:lang w:eastAsia="ru-RU"/>
        </w:rPr>
        <w:t xml:space="preserve">со </w:t>
      </w:r>
      <w:hyperlink r:id="rId8" w:history="1">
        <w:r w:rsidR="000A139F" w:rsidRPr="00AC5526">
          <w:rPr>
            <w:rStyle w:val="a4"/>
            <w:rFonts w:ascii="Times New Roman" w:eastAsia="Times New Roman" w:hAnsi="Times New Roman" w:cs="Times New Roman"/>
            <w:color w:val="auto"/>
            <w:sz w:val="28"/>
            <w:szCs w:val="28"/>
            <w:u w:val="none"/>
            <w:lang w:eastAsia="ru-RU"/>
          </w:rPr>
          <w:t>статьей 32</w:t>
        </w:r>
      </w:hyperlink>
      <w:r w:rsidR="00AC5526">
        <w:rPr>
          <w:rFonts w:ascii="Times New Roman" w:eastAsia="Times New Roman" w:hAnsi="Times New Roman" w:cs="Times New Roman"/>
          <w:sz w:val="28"/>
          <w:szCs w:val="28"/>
          <w:lang w:eastAsia="ru-RU"/>
        </w:rPr>
        <w:t>з</w:t>
      </w:r>
      <w:r w:rsidR="000A139F" w:rsidRPr="00AC5526">
        <w:rPr>
          <w:rFonts w:ascii="Times New Roman" w:eastAsia="Times New Roman" w:hAnsi="Times New Roman" w:cs="Times New Roman"/>
          <w:sz w:val="28"/>
          <w:szCs w:val="28"/>
          <w:lang w:eastAsia="ru-RU"/>
        </w:rPr>
        <w:t>акона Российской Федерации "О занятости населения в Российской Федерации</w:t>
      </w:r>
      <w:proofErr w:type="gramStart"/>
      <w:r w:rsidR="000A139F" w:rsidRPr="00AC5526">
        <w:rPr>
          <w:rFonts w:ascii="Times New Roman" w:eastAsia="Times New Roman" w:hAnsi="Times New Roman" w:cs="Times New Roman"/>
          <w:sz w:val="28"/>
          <w:szCs w:val="28"/>
          <w:lang w:eastAsia="ru-RU"/>
        </w:rPr>
        <w:t>"</w:t>
      </w:r>
      <w:r w:rsidR="00E72AE1" w:rsidRPr="00DA73C3">
        <w:rPr>
          <w:rFonts w:ascii="Times New Roman" w:eastAsia="Times New Roman" w:hAnsi="Times New Roman" w:cs="Times New Roman"/>
          <w:sz w:val="28"/>
          <w:szCs w:val="28"/>
          <w:lang w:eastAsia="ru-RU"/>
        </w:rPr>
        <w:t>(</w:t>
      </w:r>
      <w:proofErr w:type="gramEnd"/>
      <w:r w:rsidR="00E72AE1" w:rsidRPr="00DA73C3">
        <w:rPr>
          <w:rFonts w:ascii="Times New Roman" w:eastAsia="Times New Roman" w:hAnsi="Times New Roman" w:cs="Times New Roman"/>
          <w:sz w:val="28"/>
          <w:szCs w:val="28"/>
          <w:lang w:eastAsia="ru-RU"/>
        </w:rPr>
        <w:t xml:space="preserve">далее по тексту – доплата к </w:t>
      </w:r>
      <w:r w:rsidR="008D633F">
        <w:rPr>
          <w:rFonts w:ascii="Times New Roman" w:eastAsia="Times New Roman" w:hAnsi="Times New Roman" w:cs="Times New Roman"/>
          <w:sz w:val="28"/>
          <w:szCs w:val="28"/>
          <w:lang w:eastAsia="ru-RU"/>
        </w:rPr>
        <w:t xml:space="preserve">страховой </w:t>
      </w:r>
      <w:r w:rsidR="00E72AE1" w:rsidRPr="00DA73C3">
        <w:rPr>
          <w:rFonts w:ascii="Times New Roman" w:eastAsia="Times New Roman" w:hAnsi="Times New Roman" w:cs="Times New Roman"/>
          <w:sz w:val="28"/>
          <w:szCs w:val="28"/>
          <w:lang w:eastAsia="ru-RU"/>
        </w:rPr>
        <w:t>пенсии)</w:t>
      </w:r>
      <w:r w:rsidR="005F3901">
        <w:rPr>
          <w:rFonts w:ascii="Times New Roman" w:eastAsia="Times New Roman" w:hAnsi="Times New Roman" w:cs="Times New Roman"/>
          <w:sz w:val="28"/>
          <w:szCs w:val="28"/>
          <w:lang w:eastAsia="ru-RU"/>
        </w:rPr>
        <w:t>.</w:t>
      </w:r>
    </w:p>
    <w:p w:rsidR="00CA4B69" w:rsidRPr="00DA73C3" w:rsidRDefault="00DB764D" w:rsidP="000A139F">
      <w:pPr>
        <w:autoSpaceDE w:val="0"/>
        <w:autoSpaceDN w:val="0"/>
        <w:adjustRightInd w:val="0"/>
        <w:spacing w:after="0" w:line="240" w:lineRule="auto"/>
        <w:ind w:firstLine="540"/>
        <w:jc w:val="both"/>
        <w:rPr>
          <w:rFonts w:ascii="Times New Roman" w:hAnsi="Times New Roman" w:cs="Times New Roman"/>
          <w:bCs/>
          <w:iCs/>
          <w:sz w:val="28"/>
          <w:szCs w:val="28"/>
        </w:rPr>
      </w:pPr>
      <w:r w:rsidRPr="00AC5526">
        <w:rPr>
          <w:rFonts w:ascii="Times New Roman" w:eastAsia="Times New Roman" w:hAnsi="Times New Roman" w:cs="Times New Roman"/>
          <w:sz w:val="28"/>
          <w:szCs w:val="28"/>
          <w:lang w:eastAsia="ru-RU"/>
        </w:rPr>
        <w:t xml:space="preserve">2.2. </w:t>
      </w:r>
      <w:r w:rsidR="008332E8" w:rsidRPr="008332E8">
        <w:rPr>
          <w:rFonts w:ascii="Times New Roman" w:hAnsi="Times New Roman" w:cs="Times New Roman"/>
          <w:bCs/>
          <w:iCs/>
          <w:sz w:val="28"/>
          <w:szCs w:val="28"/>
        </w:rPr>
        <w:t xml:space="preserve">Право на доплату к страховой пенсии по старости (инвалидности) либо к пенсии, назначаемой в соответствии со </w:t>
      </w:r>
      <w:hyperlink r:id="rId9" w:history="1">
        <w:r w:rsidR="008332E8" w:rsidRPr="008332E8">
          <w:rPr>
            <w:rStyle w:val="a4"/>
            <w:rFonts w:ascii="Times New Roman" w:hAnsi="Times New Roman" w:cs="Times New Roman"/>
            <w:bCs/>
            <w:iCs/>
            <w:sz w:val="28"/>
            <w:szCs w:val="28"/>
          </w:rPr>
          <w:t>статьей 32</w:t>
        </w:r>
      </w:hyperlink>
      <w:r w:rsidR="008332E8" w:rsidRPr="008332E8">
        <w:rPr>
          <w:rFonts w:ascii="Times New Roman" w:hAnsi="Times New Roman" w:cs="Times New Roman"/>
          <w:bCs/>
          <w:iCs/>
          <w:sz w:val="28"/>
          <w:szCs w:val="28"/>
        </w:rPr>
        <w:t xml:space="preserve"> Закона Российской Федерации "О занятости населения в Российской Федерации" (далее по тексту – доплата к пенсии) имеет лицо:</w:t>
      </w:r>
    </w:p>
    <w:p w:rsidR="00CA4B69" w:rsidRPr="00DA73C3" w:rsidRDefault="00CA4B69" w:rsidP="000A139F">
      <w:pPr>
        <w:autoSpaceDE w:val="0"/>
        <w:autoSpaceDN w:val="0"/>
        <w:adjustRightInd w:val="0"/>
        <w:spacing w:after="0" w:line="240" w:lineRule="auto"/>
        <w:ind w:firstLine="540"/>
        <w:jc w:val="both"/>
        <w:rPr>
          <w:rFonts w:ascii="Times New Roman" w:hAnsi="Times New Roman" w:cs="Times New Roman"/>
          <w:bCs/>
          <w:iCs/>
          <w:sz w:val="28"/>
          <w:szCs w:val="28"/>
        </w:rPr>
      </w:pPr>
      <w:r w:rsidRPr="00DA73C3">
        <w:rPr>
          <w:rFonts w:ascii="Times New Roman" w:hAnsi="Times New Roman" w:cs="Times New Roman"/>
          <w:bCs/>
          <w:iCs/>
          <w:sz w:val="28"/>
          <w:szCs w:val="28"/>
        </w:rPr>
        <w:t>1)</w:t>
      </w:r>
      <w:r w:rsidR="000A139F" w:rsidRPr="00DA73C3">
        <w:rPr>
          <w:rFonts w:ascii="Times New Roman" w:hAnsi="Times New Roman" w:cs="Times New Roman"/>
          <w:bCs/>
          <w:iCs/>
          <w:sz w:val="28"/>
          <w:szCs w:val="28"/>
        </w:rPr>
        <w:t xml:space="preserve">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(в том числе досрочно), за </w:t>
      </w:r>
      <w:r w:rsidR="000A139F" w:rsidRPr="00DA73C3">
        <w:rPr>
          <w:rFonts w:ascii="Times New Roman" w:hAnsi="Times New Roman" w:cs="Times New Roman"/>
          <w:bCs/>
          <w:iCs/>
          <w:sz w:val="28"/>
          <w:szCs w:val="28"/>
        </w:rPr>
        <w:lastRenderedPageBreak/>
        <w:t xml:space="preserve">исключением случаев прекращения полномочий, связанных с виновными действиями, </w:t>
      </w:r>
    </w:p>
    <w:p w:rsidR="000A139F" w:rsidRPr="00DA73C3" w:rsidRDefault="00CA4B69" w:rsidP="000A139F">
      <w:pPr>
        <w:autoSpaceDE w:val="0"/>
        <w:autoSpaceDN w:val="0"/>
        <w:adjustRightInd w:val="0"/>
        <w:spacing w:after="0" w:line="240" w:lineRule="auto"/>
        <w:ind w:firstLine="540"/>
        <w:jc w:val="both"/>
        <w:rPr>
          <w:rFonts w:ascii="Times New Roman" w:hAnsi="Times New Roman" w:cs="Times New Roman"/>
          <w:bCs/>
          <w:iCs/>
          <w:sz w:val="28"/>
          <w:szCs w:val="28"/>
        </w:rPr>
      </w:pPr>
      <w:r w:rsidRPr="00DA73C3">
        <w:rPr>
          <w:rFonts w:ascii="Times New Roman" w:hAnsi="Times New Roman" w:cs="Times New Roman"/>
          <w:bCs/>
          <w:iCs/>
          <w:sz w:val="28"/>
          <w:szCs w:val="28"/>
        </w:rPr>
        <w:t xml:space="preserve">2) </w:t>
      </w:r>
      <w:r w:rsidR="000A139F" w:rsidRPr="00DA73C3">
        <w:rPr>
          <w:rFonts w:ascii="Times New Roman" w:hAnsi="Times New Roman" w:cs="Times New Roman"/>
          <w:bCs/>
          <w:iCs/>
          <w:sz w:val="28"/>
          <w:szCs w:val="28"/>
        </w:rPr>
        <w:t>при наличии стажа муниципальной службы не менее 15 лет.</w:t>
      </w:r>
    </w:p>
    <w:p w:rsidR="00275CA0" w:rsidRPr="00DA73C3" w:rsidRDefault="00DB764D" w:rsidP="00275CA0">
      <w:pPr>
        <w:ind w:firstLine="567"/>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2.3.</w:t>
      </w:r>
      <w:r w:rsidR="00275CA0" w:rsidRPr="00DA73C3">
        <w:rPr>
          <w:rFonts w:ascii="Times New Roman" w:eastAsia="Times New Roman" w:hAnsi="Times New Roman" w:cs="Times New Roman"/>
          <w:color w:val="000000"/>
          <w:sz w:val="28"/>
          <w:szCs w:val="28"/>
          <w:lang w:eastAsia="ru-RU"/>
        </w:rPr>
        <w:t xml:space="preserve"> В стаж муниципальной службы для назначения доплаты к </w:t>
      </w:r>
      <w:r w:rsidR="008332E8">
        <w:rPr>
          <w:rFonts w:ascii="Times New Roman" w:eastAsia="Times New Roman" w:hAnsi="Times New Roman" w:cs="Times New Roman"/>
          <w:color w:val="000000"/>
          <w:sz w:val="28"/>
          <w:szCs w:val="28"/>
          <w:lang w:eastAsia="ru-RU"/>
        </w:rPr>
        <w:t xml:space="preserve">страховой </w:t>
      </w:r>
      <w:r w:rsidR="00275CA0" w:rsidRPr="00DA73C3">
        <w:rPr>
          <w:rFonts w:ascii="Times New Roman" w:eastAsia="Times New Roman" w:hAnsi="Times New Roman" w:cs="Times New Roman"/>
          <w:color w:val="000000"/>
          <w:sz w:val="28"/>
          <w:szCs w:val="28"/>
          <w:lang w:eastAsia="ru-RU"/>
        </w:rPr>
        <w:t>пенсии, указанной в пункте 2.1. настоящего Положения, включаются периоды работы (службы), установленные законодательством Воронежской области о порядке исчисления стажа муниципальной службы и зачета в него иных периодов трудовой деятельности для назначения муниципальным служащим в Воронежской области пенсии за выслугу лет. </w:t>
      </w:r>
    </w:p>
    <w:p w:rsidR="007A298D" w:rsidRPr="00DA73C3" w:rsidRDefault="00DB764D" w:rsidP="007A298D">
      <w:pPr>
        <w:autoSpaceDE w:val="0"/>
        <w:autoSpaceDN w:val="0"/>
        <w:adjustRightInd w:val="0"/>
        <w:spacing w:after="0" w:line="240" w:lineRule="auto"/>
        <w:ind w:firstLine="540"/>
        <w:jc w:val="both"/>
        <w:rPr>
          <w:rFonts w:ascii="Times New Roman" w:hAnsi="Times New Roman" w:cs="Times New Roman"/>
          <w:bCs/>
          <w:sz w:val="28"/>
          <w:szCs w:val="28"/>
        </w:rPr>
      </w:pPr>
      <w:r w:rsidRPr="00DA73C3">
        <w:rPr>
          <w:rFonts w:ascii="Times New Roman" w:eastAsia="Times New Roman" w:hAnsi="Times New Roman" w:cs="Times New Roman"/>
          <w:sz w:val="28"/>
          <w:szCs w:val="28"/>
          <w:lang w:eastAsia="ru-RU"/>
        </w:rPr>
        <w:t xml:space="preserve">2.4. </w:t>
      </w:r>
      <w:proofErr w:type="gramStart"/>
      <w:r w:rsidR="007A298D" w:rsidRPr="00DA73C3">
        <w:rPr>
          <w:rFonts w:ascii="Times New Roman" w:hAnsi="Times New Roman" w:cs="Times New Roman"/>
          <w:bCs/>
          <w:sz w:val="28"/>
          <w:szCs w:val="28"/>
        </w:rPr>
        <w:t>Лицам, имеющим одновременно право на доплату к страховой пенсии</w:t>
      </w:r>
      <w:r w:rsidR="009F7076">
        <w:rPr>
          <w:rFonts w:ascii="Times New Roman" w:hAnsi="Times New Roman" w:cs="Times New Roman"/>
          <w:bCs/>
          <w:sz w:val="28"/>
          <w:szCs w:val="28"/>
        </w:rPr>
        <w:t>,</w:t>
      </w:r>
      <w:r w:rsidR="007A298D" w:rsidRPr="00DA73C3">
        <w:rPr>
          <w:rFonts w:ascii="Times New Roman" w:hAnsi="Times New Roman" w:cs="Times New Roman"/>
          <w:bCs/>
          <w:sz w:val="28"/>
          <w:szCs w:val="28"/>
        </w:rPr>
        <w:t xml:space="preserve">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w:t>
      </w:r>
      <w:r w:rsidR="009F7076">
        <w:rPr>
          <w:rFonts w:ascii="Times New Roman" w:hAnsi="Times New Roman" w:cs="Times New Roman"/>
          <w:bCs/>
          <w:sz w:val="28"/>
          <w:szCs w:val="28"/>
        </w:rPr>
        <w:t>,</w:t>
      </w:r>
      <w:r w:rsidR="007A298D" w:rsidRPr="00DA73C3">
        <w:rPr>
          <w:rFonts w:ascii="Times New Roman" w:hAnsi="Times New Roman" w:cs="Times New Roman"/>
          <w:bCs/>
          <w:sz w:val="28"/>
          <w:szCs w:val="28"/>
        </w:rPr>
        <w:t xml:space="preserve">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007A298D" w:rsidRPr="00DA73C3">
        <w:rPr>
          <w:rFonts w:ascii="Times New Roman" w:hAnsi="Times New Roman" w:cs="Times New Roman"/>
          <w:bCs/>
          <w:sz w:val="28"/>
          <w:szCs w:val="28"/>
        </w:rPr>
        <w:t xml:space="preserve"> к пенсии, дополнительное материальное обеспечение, иные выплаты), </w:t>
      </w:r>
      <w:proofErr w:type="gramStart"/>
      <w:r w:rsidR="007A298D" w:rsidRPr="00DA73C3">
        <w:rPr>
          <w:rFonts w:ascii="Times New Roman" w:hAnsi="Times New Roman" w:cs="Times New Roman"/>
          <w:bCs/>
          <w:sz w:val="28"/>
          <w:szCs w:val="28"/>
        </w:rPr>
        <w:t>устанавливаемую</w:t>
      </w:r>
      <w:proofErr w:type="gramEnd"/>
      <w:r w:rsidR="007A298D" w:rsidRPr="00DA73C3">
        <w:rPr>
          <w:rFonts w:ascii="Times New Roman" w:hAnsi="Times New Roman" w:cs="Times New Roman"/>
          <w:bCs/>
          <w:sz w:val="28"/>
          <w:szCs w:val="28"/>
        </w:rPr>
        <w:t xml:space="preserve"> в соответствии с законодательством субъектов Российской Федерации или актами органов местного самоуправления, назначается доплата к страховой пенсии в соответствии с настоящим Положением или одна из иных указанных выплат по их выбору.</w:t>
      </w:r>
    </w:p>
    <w:p w:rsidR="001A6482"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2.5. Доплата к пенсии назначается</w:t>
      </w:r>
      <w:r w:rsidR="001A6482" w:rsidRPr="00DA73C3">
        <w:rPr>
          <w:rFonts w:ascii="Times New Roman" w:eastAsia="Times New Roman" w:hAnsi="Times New Roman" w:cs="Times New Roman"/>
          <w:sz w:val="28"/>
          <w:szCs w:val="28"/>
          <w:lang w:eastAsia="ru-RU"/>
        </w:rPr>
        <w:t>:</w:t>
      </w:r>
    </w:p>
    <w:p w:rsidR="001A6482" w:rsidRPr="00DA73C3" w:rsidRDefault="001A6482"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2.5.1.</w:t>
      </w:r>
      <w:r w:rsidR="00DB764D" w:rsidRPr="00DA73C3">
        <w:rPr>
          <w:rFonts w:ascii="Times New Roman" w:eastAsia="Times New Roman" w:hAnsi="Times New Roman" w:cs="Times New Roman"/>
          <w:sz w:val="28"/>
          <w:szCs w:val="28"/>
          <w:lang w:eastAsia="ru-RU"/>
        </w:rPr>
        <w:t xml:space="preserve"> к </w:t>
      </w:r>
      <w:r w:rsidRPr="00DA73C3">
        <w:rPr>
          <w:rFonts w:ascii="Times New Roman" w:eastAsia="Times New Roman" w:hAnsi="Times New Roman" w:cs="Times New Roman"/>
          <w:sz w:val="28"/>
          <w:szCs w:val="28"/>
          <w:lang w:eastAsia="ru-RU"/>
        </w:rPr>
        <w:t xml:space="preserve">страховой </w:t>
      </w:r>
      <w:r w:rsidR="00DB764D" w:rsidRPr="00DA73C3">
        <w:rPr>
          <w:rFonts w:ascii="Times New Roman" w:eastAsia="Times New Roman" w:hAnsi="Times New Roman" w:cs="Times New Roman"/>
          <w:sz w:val="28"/>
          <w:szCs w:val="28"/>
          <w:lang w:eastAsia="ru-RU"/>
        </w:rPr>
        <w:t xml:space="preserve">пенсии по старости </w:t>
      </w:r>
      <w:r w:rsidR="00700DB9" w:rsidRPr="00DA73C3">
        <w:rPr>
          <w:rFonts w:ascii="Times New Roman" w:eastAsia="Times New Roman" w:hAnsi="Times New Roman" w:cs="Times New Roman"/>
          <w:sz w:val="28"/>
          <w:szCs w:val="28"/>
          <w:lang w:eastAsia="ru-RU"/>
        </w:rPr>
        <w:t xml:space="preserve">- </w:t>
      </w:r>
      <w:r w:rsidR="00DB764D" w:rsidRPr="00DA73C3">
        <w:rPr>
          <w:rFonts w:ascii="Times New Roman" w:eastAsia="Times New Roman" w:hAnsi="Times New Roman" w:cs="Times New Roman"/>
          <w:sz w:val="28"/>
          <w:szCs w:val="28"/>
          <w:lang w:eastAsia="ru-RU"/>
        </w:rPr>
        <w:t>пожизненно</w:t>
      </w:r>
      <w:r w:rsidRPr="00DA73C3">
        <w:rPr>
          <w:rFonts w:ascii="Times New Roman" w:eastAsia="Times New Roman" w:hAnsi="Times New Roman" w:cs="Times New Roman"/>
          <w:sz w:val="28"/>
          <w:szCs w:val="28"/>
          <w:lang w:eastAsia="ru-RU"/>
        </w:rPr>
        <w:t>;</w:t>
      </w:r>
    </w:p>
    <w:p w:rsidR="00466472" w:rsidRDefault="001A6482" w:rsidP="00466472">
      <w:pPr>
        <w:autoSpaceDE w:val="0"/>
        <w:autoSpaceDN w:val="0"/>
        <w:adjustRightInd w:val="0"/>
        <w:spacing w:after="0" w:line="240" w:lineRule="auto"/>
        <w:ind w:firstLine="540"/>
        <w:jc w:val="both"/>
        <w:rPr>
          <w:rFonts w:ascii="Times New Roman" w:hAnsi="Times New Roman" w:cs="Times New Roman"/>
          <w:sz w:val="28"/>
          <w:szCs w:val="28"/>
        </w:rPr>
      </w:pPr>
      <w:r w:rsidRPr="00DA73C3">
        <w:rPr>
          <w:rFonts w:ascii="Times New Roman" w:eastAsia="Times New Roman" w:hAnsi="Times New Roman" w:cs="Times New Roman"/>
          <w:sz w:val="28"/>
          <w:szCs w:val="28"/>
          <w:lang w:eastAsia="ru-RU"/>
        </w:rPr>
        <w:t>2.5.2.</w:t>
      </w:r>
      <w:r w:rsidR="00DB764D" w:rsidRPr="00DA73C3">
        <w:rPr>
          <w:rFonts w:ascii="Times New Roman" w:eastAsia="Times New Roman" w:hAnsi="Times New Roman" w:cs="Times New Roman"/>
          <w:sz w:val="28"/>
          <w:szCs w:val="28"/>
          <w:lang w:eastAsia="ru-RU"/>
        </w:rPr>
        <w:t xml:space="preserve"> к </w:t>
      </w:r>
      <w:r w:rsidRPr="00DA73C3">
        <w:rPr>
          <w:rFonts w:ascii="Times New Roman" w:eastAsia="Times New Roman" w:hAnsi="Times New Roman" w:cs="Times New Roman"/>
          <w:sz w:val="28"/>
          <w:szCs w:val="28"/>
          <w:lang w:eastAsia="ru-RU"/>
        </w:rPr>
        <w:t>страховой</w:t>
      </w:r>
      <w:r w:rsidR="00DB764D" w:rsidRPr="00DA73C3">
        <w:rPr>
          <w:rFonts w:ascii="Times New Roman" w:eastAsia="Times New Roman" w:hAnsi="Times New Roman" w:cs="Times New Roman"/>
          <w:sz w:val="28"/>
          <w:szCs w:val="28"/>
          <w:lang w:eastAsia="ru-RU"/>
        </w:rPr>
        <w:t xml:space="preserve"> пенсии по инвалидности - </w:t>
      </w:r>
      <w:r w:rsidR="00466472" w:rsidRPr="00DA73C3">
        <w:rPr>
          <w:rFonts w:ascii="Times New Roman" w:hAnsi="Times New Roman" w:cs="Times New Roman"/>
          <w:sz w:val="28"/>
          <w:szCs w:val="28"/>
        </w:rPr>
        <w:t>на срок установлен</w:t>
      </w:r>
      <w:r w:rsidR="00423E9E">
        <w:rPr>
          <w:rFonts w:ascii="Times New Roman" w:hAnsi="Times New Roman" w:cs="Times New Roman"/>
          <w:sz w:val="28"/>
          <w:szCs w:val="28"/>
        </w:rPr>
        <w:t>ия</w:t>
      </w:r>
      <w:r w:rsidR="00734C97">
        <w:rPr>
          <w:rFonts w:ascii="Times New Roman" w:hAnsi="Times New Roman" w:cs="Times New Roman"/>
          <w:sz w:val="28"/>
          <w:szCs w:val="28"/>
        </w:rPr>
        <w:t>инвалидности</w:t>
      </w:r>
      <w:r w:rsidR="00466472" w:rsidRPr="00DA73C3">
        <w:rPr>
          <w:rFonts w:ascii="Times New Roman" w:hAnsi="Times New Roman" w:cs="Times New Roman"/>
          <w:sz w:val="28"/>
          <w:szCs w:val="28"/>
        </w:rPr>
        <w:t>.</w:t>
      </w:r>
    </w:p>
    <w:p w:rsidR="00423E9E" w:rsidRPr="00DA73C3" w:rsidRDefault="00423E9E" w:rsidP="0046647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2.5.3. </w:t>
      </w:r>
      <w:r w:rsidRPr="00423E9E">
        <w:rPr>
          <w:rFonts w:ascii="Times New Roman" w:hAnsi="Times New Roman" w:cs="Times New Roman"/>
          <w:sz w:val="28"/>
          <w:szCs w:val="28"/>
        </w:rPr>
        <w:t>Доплата к пенсии устанавливается к страховой пенсии по старости бессрочно, к страховой пенсии по инвалидности - на срок, на который установлена страховая пенсия по инвалидности, к пенсии, назначаемой в соответствии со статьей 32 Закона Российской Федерации "О занятости населения в Российской Федерации", на срок установления указанной пенсии.</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2.7. </w:t>
      </w:r>
      <w:proofErr w:type="gramStart"/>
      <w:r w:rsidRPr="00DA73C3">
        <w:rPr>
          <w:rFonts w:ascii="Times New Roman" w:eastAsia="Times New Roman" w:hAnsi="Times New Roman" w:cs="Times New Roman"/>
          <w:sz w:val="28"/>
          <w:szCs w:val="28"/>
          <w:lang w:eastAsia="ru-RU"/>
        </w:rPr>
        <w:t xml:space="preserve">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w:t>
      </w:r>
      <w:r w:rsidRPr="00DA73C3">
        <w:rPr>
          <w:rFonts w:ascii="Times New Roman" w:eastAsia="Times New Roman" w:hAnsi="Times New Roman" w:cs="Times New Roman"/>
          <w:sz w:val="28"/>
          <w:szCs w:val="28"/>
          <w:lang w:eastAsia="ru-RU"/>
        </w:rPr>
        <w:lastRenderedPageBreak/>
        <w:t>Федерации осуществляются назначение и</w:t>
      </w:r>
      <w:proofErr w:type="gramEnd"/>
      <w:r w:rsidRPr="00DA73C3">
        <w:rPr>
          <w:rFonts w:ascii="Times New Roman" w:eastAsia="Times New Roman" w:hAnsi="Times New Roman" w:cs="Times New Roman"/>
          <w:sz w:val="28"/>
          <w:szCs w:val="28"/>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DB764D" w:rsidRPr="00DA73C3" w:rsidRDefault="00DB764D" w:rsidP="00815E0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2.</w:t>
      </w:r>
      <w:r w:rsidR="00700DB9" w:rsidRPr="00DA73C3">
        <w:rPr>
          <w:rFonts w:ascii="Times New Roman" w:eastAsia="Times New Roman" w:hAnsi="Times New Roman" w:cs="Times New Roman"/>
          <w:sz w:val="28"/>
          <w:szCs w:val="28"/>
          <w:lang w:eastAsia="ru-RU"/>
        </w:rPr>
        <w:t>8</w:t>
      </w:r>
      <w:r w:rsidRPr="00DA73C3">
        <w:rPr>
          <w:rFonts w:ascii="Times New Roman" w:eastAsia="Times New Roman" w:hAnsi="Times New Roman" w:cs="Times New Roman"/>
          <w:sz w:val="28"/>
          <w:szCs w:val="28"/>
          <w:lang w:eastAsia="ru-RU"/>
        </w:rPr>
        <w:t xml:space="preserve">. Назначение и выплата доплаты к пенсии производится администрацией </w:t>
      </w:r>
      <w:r w:rsidR="00815E0A">
        <w:rPr>
          <w:rFonts w:ascii="Times New Roman" w:eastAsia="Times New Roman" w:hAnsi="Times New Roman" w:cs="Times New Roman"/>
          <w:sz w:val="28"/>
          <w:szCs w:val="28"/>
          <w:lang w:eastAsia="ru-RU"/>
        </w:rPr>
        <w:t xml:space="preserve">Подгоренского муниципального района в </w:t>
      </w:r>
      <w:r w:rsidRPr="00DA73C3">
        <w:rPr>
          <w:rFonts w:ascii="Times New Roman" w:eastAsia="Times New Roman" w:hAnsi="Times New Roman" w:cs="Times New Roman"/>
          <w:sz w:val="28"/>
          <w:szCs w:val="28"/>
          <w:lang w:eastAsia="ru-RU"/>
        </w:rPr>
        <w:t xml:space="preserve">порядке, предусмотренном нормативным </w:t>
      </w:r>
      <w:r w:rsidR="00262AC3" w:rsidRPr="00DA73C3">
        <w:rPr>
          <w:rFonts w:ascii="Times New Roman" w:eastAsia="Times New Roman" w:hAnsi="Times New Roman" w:cs="Times New Roman"/>
          <w:sz w:val="28"/>
          <w:szCs w:val="28"/>
          <w:lang w:eastAsia="ru-RU"/>
        </w:rPr>
        <w:t>правовым актом</w:t>
      </w:r>
      <w:r w:rsidR="005F37A9">
        <w:rPr>
          <w:rFonts w:ascii="Times New Roman" w:eastAsia="Times New Roman" w:hAnsi="Times New Roman" w:cs="Times New Roman"/>
          <w:sz w:val="28"/>
          <w:szCs w:val="28"/>
          <w:lang w:eastAsia="ru-RU"/>
        </w:rPr>
        <w:t>администрации</w:t>
      </w:r>
      <w:r w:rsidR="005450A0">
        <w:rPr>
          <w:rFonts w:ascii="Times New Roman" w:eastAsia="Times New Roman" w:hAnsi="Times New Roman" w:cs="Times New Roman"/>
          <w:sz w:val="28"/>
          <w:szCs w:val="28"/>
          <w:lang w:eastAsia="ru-RU"/>
        </w:rPr>
        <w:t xml:space="preserve"> района</w:t>
      </w:r>
      <w:r w:rsidR="00700DB9" w:rsidRPr="00DA73C3">
        <w:rPr>
          <w:rFonts w:ascii="Times New Roman" w:eastAsia="Times New Roman" w:hAnsi="Times New Roman" w:cs="Times New Roman"/>
          <w:sz w:val="28"/>
          <w:szCs w:val="28"/>
          <w:lang w:eastAsia="ru-RU"/>
        </w:rPr>
        <w:t xml:space="preserve">. </w:t>
      </w:r>
    </w:p>
    <w:p w:rsidR="00703F52" w:rsidRPr="00DA73C3" w:rsidRDefault="00703F52" w:rsidP="000066BC">
      <w:pPr>
        <w:autoSpaceDE w:val="0"/>
        <w:autoSpaceDN w:val="0"/>
        <w:adjustRightInd w:val="0"/>
        <w:spacing w:after="0" w:line="240" w:lineRule="auto"/>
        <w:ind w:firstLine="1985"/>
        <w:jc w:val="both"/>
        <w:rPr>
          <w:rFonts w:ascii="Times New Roman" w:eastAsia="Times New Roman" w:hAnsi="Times New Roman" w:cs="Times New Roman"/>
          <w:sz w:val="28"/>
          <w:szCs w:val="28"/>
          <w:lang w:eastAsia="ru-RU"/>
        </w:rPr>
      </w:pPr>
    </w:p>
    <w:p w:rsidR="00A553DF" w:rsidRPr="00317573" w:rsidRDefault="00DB764D" w:rsidP="00A553DF">
      <w:pPr>
        <w:spacing w:after="0"/>
        <w:ind w:firstLine="709"/>
        <w:jc w:val="center"/>
        <w:rPr>
          <w:rFonts w:ascii="Times New Roman" w:eastAsia="Times New Roman" w:hAnsi="Times New Roman" w:cs="Times New Roman"/>
          <w:b/>
          <w:sz w:val="28"/>
          <w:szCs w:val="28"/>
          <w:lang w:eastAsia="ru-RU"/>
        </w:rPr>
      </w:pPr>
      <w:r w:rsidRPr="00317573">
        <w:rPr>
          <w:rFonts w:ascii="Times New Roman" w:eastAsia="Times New Roman" w:hAnsi="Times New Roman" w:cs="Times New Roman"/>
          <w:b/>
          <w:sz w:val="28"/>
          <w:szCs w:val="28"/>
          <w:lang w:eastAsia="ru-RU"/>
        </w:rPr>
        <w:t xml:space="preserve">3. Среднемесячный заработок, из которого исчисляетсяразмер </w:t>
      </w:r>
    </w:p>
    <w:p w:rsidR="00DA356D" w:rsidRPr="00317573" w:rsidRDefault="00DB764D" w:rsidP="00A553DF">
      <w:pPr>
        <w:spacing w:after="0"/>
        <w:ind w:firstLine="709"/>
        <w:jc w:val="center"/>
        <w:rPr>
          <w:rFonts w:ascii="Times New Roman" w:eastAsia="Times New Roman" w:hAnsi="Times New Roman" w:cs="Times New Roman"/>
          <w:b/>
          <w:sz w:val="28"/>
          <w:szCs w:val="28"/>
          <w:lang w:eastAsia="ru-RU"/>
        </w:rPr>
      </w:pPr>
      <w:r w:rsidRPr="00317573">
        <w:rPr>
          <w:rFonts w:ascii="Times New Roman" w:eastAsia="Times New Roman" w:hAnsi="Times New Roman" w:cs="Times New Roman"/>
          <w:b/>
          <w:sz w:val="28"/>
          <w:szCs w:val="28"/>
          <w:lang w:eastAsia="ru-RU"/>
        </w:rPr>
        <w:t>доплаты к пенсии</w:t>
      </w:r>
      <w:r w:rsidR="00084E24" w:rsidRPr="00317573">
        <w:rPr>
          <w:rFonts w:ascii="Times New Roman" w:eastAsia="Times New Roman" w:hAnsi="Times New Roman" w:cs="Times New Roman"/>
          <w:b/>
          <w:sz w:val="28"/>
          <w:szCs w:val="28"/>
          <w:lang w:eastAsia="ru-RU"/>
        </w:rPr>
        <w:t>.</w:t>
      </w:r>
    </w:p>
    <w:p w:rsidR="007A298D" w:rsidRPr="00DA73C3" w:rsidRDefault="00DB764D" w:rsidP="00C752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3.1. 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w:t>
      </w:r>
      <w:r w:rsidR="00703F52" w:rsidRPr="00DA73C3">
        <w:rPr>
          <w:rFonts w:ascii="Times New Roman" w:eastAsia="Times New Roman" w:hAnsi="Times New Roman" w:cs="Times New Roman"/>
          <w:sz w:val="28"/>
          <w:szCs w:val="28"/>
          <w:lang w:eastAsia="ru-RU"/>
        </w:rPr>
        <w:t>месяцу</w:t>
      </w:r>
      <w:r w:rsidRPr="00DA73C3">
        <w:rPr>
          <w:rFonts w:ascii="Times New Roman" w:eastAsia="Times New Roman" w:hAnsi="Times New Roman" w:cs="Times New Roman"/>
          <w:sz w:val="28"/>
          <w:szCs w:val="28"/>
          <w:lang w:eastAsia="ru-RU"/>
        </w:rPr>
        <w:t xml:space="preserve"> прекращения полномочий</w:t>
      </w:r>
      <w:r w:rsidR="00604983">
        <w:rPr>
          <w:rFonts w:ascii="Times New Roman" w:eastAsia="Times New Roman" w:hAnsi="Times New Roman" w:cs="Times New Roman"/>
          <w:sz w:val="28"/>
          <w:szCs w:val="28"/>
          <w:lang w:eastAsia="ru-RU"/>
        </w:rPr>
        <w:t>,</w:t>
      </w:r>
      <w:r w:rsidRPr="00DA73C3">
        <w:rPr>
          <w:rFonts w:ascii="Times New Roman" w:eastAsia="Times New Roman" w:hAnsi="Times New Roman" w:cs="Times New Roman"/>
          <w:sz w:val="28"/>
          <w:szCs w:val="28"/>
          <w:lang w:eastAsia="ru-RU"/>
        </w:rPr>
        <w:t xml:space="preserve"> либо</w:t>
      </w:r>
      <w:r w:rsidR="00703F52" w:rsidRPr="00DA73C3">
        <w:rPr>
          <w:rFonts w:ascii="Times New Roman" w:eastAsia="Times New Roman" w:hAnsi="Times New Roman" w:cs="Times New Roman"/>
          <w:sz w:val="28"/>
          <w:szCs w:val="28"/>
          <w:lang w:eastAsia="ru-RU"/>
        </w:rPr>
        <w:t xml:space="preserve"> месяцу</w:t>
      </w:r>
      <w:r w:rsidRPr="00DA73C3">
        <w:rPr>
          <w:rFonts w:ascii="Times New Roman" w:eastAsia="Times New Roman" w:hAnsi="Times New Roman" w:cs="Times New Roman"/>
          <w:sz w:val="28"/>
          <w:szCs w:val="28"/>
          <w:lang w:eastAsia="ru-RU"/>
        </w:rPr>
        <w:t xml:space="preserve"> достижения им возраста, дающего право на </w:t>
      </w:r>
      <w:r w:rsidR="00700DB9" w:rsidRPr="00DA73C3">
        <w:rPr>
          <w:rFonts w:ascii="Times New Roman" w:eastAsia="Times New Roman" w:hAnsi="Times New Roman" w:cs="Times New Roman"/>
          <w:sz w:val="28"/>
          <w:szCs w:val="28"/>
          <w:lang w:eastAsia="ru-RU"/>
        </w:rPr>
        <w:t xml:space="preserve">страховую </w:t>
      </w:r>
      <w:r w:rsidRPr="00DA73C3">
        <w:rPr>
          <w:rFonts w:ascii="Times New Roman" w:eastAsia="Times New Roman" w:hAnsi="Times New Roman" w:cs="Times New Roman"/>
          <w:sz w:val="28"/>
          <w:szCs w:val="28"/>
          <w:lang w:eastAsia="ru-RU"/>
        </w:rPr>
        <w:t xml:space="preserve">пенсию, предусмотренную Федеральным </w:t>
      </w:r>
      <w:hyperlink r:id="rId10" w:history="1">
        <w:r w:rsidRPr="00DA73C3">
          <w:rPr>
            <w:rFonts w:ascii="Times New Roman" w:eastAsia="Times New Roman" w:hAnsi="Times New Roman" w:cs="Times New Roman"/>
            <w:sz w:val="28"/>
            <w:szCs w:val="28"/>
            <w:lang w:eastAsia="ru-RU"/>
          </w:rPr>
          <w:t>законом</w:t>
        </w:r>
      </w:hyperlink>
      <w:r w:rsidRPr="00DA73C3">
        <w:rPr>
          <w:rFonts w:ascii="Times New Roman" w:eastAsia="Times New Roman" w:hAnsi="Times New Roman" w:cs="Times New Roman"/>
          <w:sz w:val="28"/>
          <w:szCs w:val="28"/>
          <w:lang w:eastAsia="ru-RU"/>
        </w:rPr>
        <w:t xml:space="preserve"> «О </w:t>
      </w:r>
      <w:r w:rsidR="00700DB9" w:rsidRPr="00DA73C3">
        <w:rPr>
          <w:rFonts w:ascii="Times New Roman" w:eastAsia="Times New Roman" w:hAnsi="Times New Roman" w:cs="Times New Roman"/>
          <w:sz w:val="28"/>
          <w:szCs w:val="28"/>
          <w:lang w:eastAsia="ru-RU"/>
        </w:rPr>
        <w:t xml:space="preserve">страховых </w:t>
      </w:r>
      <w:r w:rsidRPr="00DA73C3">
        <w:rPr>
          <w:rFonts w:ascii="Times New Roman" w:eastAsia="Times New Roman" w:hAnsi="Times New Roman" w:cs="Times New Roman"/>
          <w:sz w:val="28"/>
          <w:szCs w:val="28"/>
          <w:lang w:eastAsia="ru-RU"/>
        </w:rPr>
        <w:t>пенсиях</w:t>
      </w:r>
      <w:r w:rsidR="00700DB9" w:rsidRPr="00DA73C3">
        <w:rPr>
          <w:rFonts w:ascii="Times New Roman" w:eastAsia="Times New Roman" w:hAnsi="Times New Roman" w:cs="Times New Roman"/>
          <w:sz w:val="28"/>
          <w:szCs w:val="28"/>
          <w:lang w:eastAsia="ru-RU"/>
        </w:rPr>
        <w:t>»</w:t>
      </w:r>
      <w:r w:rsidR="007A298D" w:rsidRPr="00DA73C3">
        <w:rPr>
          <w:rFonts w:ascii="Times New Roman" w:eastAsia="Times New Roman" w:hAnsi="Times New Roman" w:cs="Times New Roman"/>
          <w:sz w:val="28"/>
          <w:szCs w:val="28"/>
          <w:lang w:eastAsia="ru-RU"/>
        </w:rPr>
        <w:t xml:space="preserve">. </w:t>
      </w:r>
    </w:p>
    <w:p w:rsidR="007A298D" w:rsidRPr="00DA73C3" w:rsidRDefault="00DB764D" w:rsidP="00703F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3.2. 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w:t>
      </w:r>
      <w:r w:rsidR="00703F52" w:rsidRPr="00DA73C3">
        <w:rPr>
          <w:rFonts w:ascii="Times New Roman" w:eastAsia="Times New Roman" w:hAnsi="Times New Roman" w:cs="Times New Roman"/>
          <w:sz w:val="28"/>
          <w:szCs w:val="28"/>
          <w:lang w:eastAsia="ru-RU"/>
        </w:rPr>
        <w:t xml:space="preserve"> месяцу прекращения полномочий либо месяцу достижения возраста, дающего право на </w:t>
      </w:r>
      <w:r w:rsidR="00700DB9" w:rsidRPr="00DA73C3">
        <w:rPr>
          <w:rFonts w:ascii="Times New Roman" w:eastAsia="Times New Roman" w:hAnsi="Times New Roman" w:cs="Times New Roman"/>
          <w:sz w:val="28"/>
          <w:szCs w:val="28"/>
          <w:lang w:eastAsia="ru-RU"/>
        </w:rPr>
        <w:t xml:space="preserve">страховую </w:t>
      </w:r>
      <w:r w:rsidR="00703F52" w:rsidRPr="00DA73C3">
        <w:rPr>
          <w:rFonts w:ascii="Times New Roman" w:eastAsia="Times New Roman" w:hAnsi="Times New Roman" w:cs="Times New Roman"/>
          <w:sz w:val="28"/>
          <w:szCs w:val="28"/>
          <w:lang w:eastAsia="ru-RU"/>
        </w:rPr>
        <w:t xml:space="preserve">пенсию, предусмотренную Федеральным </w:t>
      </w:r>
      <w:hyperlink r:id="rId11" w:history="1">
        <w:r w:rsidR="00703F52" w:rsidRPr="00DA73C3">
          <w:rPr>
            <w:rFonts w:ascii="Times New Roman" w:eastAsia="Times New Roman" w:hAnsi="Times New Roman" w:cs="Times New Roman"/>
            <w:sz w:val="28"/>
            <w:szCs w:val="28"/>
            <w:lang w:eastAsia="ru-RU"/>
          </w:rPr>
          <w:t>законом</w:t>
        </w:r>
      </w:hyperlink>
      <w:r w:rsidR="00703F52" w:rsidRPr="00DA73C3">
        <w:rPr>
          <w:rFonts w:ascii="Times New Roman" w:eastAsia="Times New Roman" w:hAnsi="Times New Roman" w:cs="Times New Roman"/>
          <w:sz w:val="28"/>
          <w:szCs w:val="28"/>
          <w:lang w:eastAsia="ru-RU"/>
        </w:rPr>
        <w:t xml:space="preserve"> «О </w:t>
      </w:r>
      <w:r w:rsidR="00700DB9" w:rsidRPr="00DA73C3">
        <w:rPr>
          <w:rFonts w:ascii="Times New Roman" w:eastAsia="Times New Roman" w:hAnsi="Times New Roman" w:cs="Times New Roman"/>
          <w:sz w:val="28"/>
          <w:szCs w:val="28"/>
          <w:lang w:eastAsia="ru-RU"/>
        </w:rPr>
        <w:t xml:space="preserve">страховых </w:t>
      </w:r>
      <w:r w:rsidR="00703F52" w:rsidRPr="00DA73C3">
        <w:rPr>
          <w:rFonts w:ascii="Times New Roman" w:eastAsia="Times New Roman" w:hAnsi="Times New Roman" w:cs="Times New Roman"/>
          <w:sz w:val="28"/>
          <w:szCs w:val="28"/>
          <w:lang w:eastAsia="ru-RU"/>
        </w:rPr>
        <w:t>пенсиях</w:t>
      </w:r>
      <w:r w:rsidR="00700DB9" w:rsidRPr="00DA73C3">
        <w:rPr>
          <w:rFonts w:ascii="Times New Roman" w:eastAsia="Times New Roman" w:hAnsi="Times New Roman" w:cs="Times New Roman"/>
          <w:sz w:val="28"/>
          <w:szCs w:val="28"/>
          <w:lang w:eastAsia="ru-RU"/>
        </w:rPr>
        <w:t>»</w:t>
      </w:r>
      <w:r w:rsidR="007A298D" w:rsidRPr="00DA73C3">
        <w:rPr>
          <w:rFonts w:ascii="Times New Roman" w:eastAsia="Times New Roman" w:hAnsi="Times New Roman" w:cs="Times New Roman"/>
          <w:sz w:val="28"/>
          <w:szCs w:val="28"/>
          <w:lang w:eastAsia="ru-RU"/>
        </w:rPr>
        <w:t xml:space="preserve">. </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w:t>
      </w:r>
      <w:r w:rsidR="007A298D" w:rsidRPr="00DA73C3">
        <w:rPr>
          <w:rFonts w:ascii="Times New Roman" w:eastAsia="Times New Roman" w:hAnsi="Times New Roman" w:cs="Times New Roman"/>
          <w:sz w:val="28"/>
          <w:szCs w:val="28"/>
          <w:lang w:eastAsia="ru-RU"/>
        </w:rPr>
        <w:t>месяцу</w:t>
      </w:r>
      <w:r w:rsidRPr="00DA73C3">
        <w:rPr>
          <w:rFonts w:ascii="Times New Roman" w:eastAsia="Times New Roman" w:hAnsi="Times New Roman" w:cs="Times New Roman"/>
          <w:sz w:val="28"/>
          <w:szCs w:val="28"/>
          <w:lang w:eastAsia="ru-RU"/>
        </w:rPr>
        <w:t xml:space="preserve"> прекращения полномочий</w:t>
      </w:r>
      <w:r w:rsidR="00367563">
        <w:rPr>
          <w:rFonts w:ascii="Times New Roman" w:eastAsia="Times New Roman" w:hAnsi="Times New Roman" w:cs="Times New Roman"/>
          <w:sz w:val="28"/>
          <w:szCs w:val="28"/>
          <w:lang w:eastAsia="ru-RU"/>
        </w:rPr>
        <w:t>,</w:t>
      </w:r>
      <w:r w:rsidRPr="00DA73C3">
        <w:rPr>
          <w:rFonts w:ascii="Times New Roman" w:eastAsia="Times New Roman" w:hAnsi="Times New Roman" w:cs="Times New Roman"/>
          <w:sz w:val="28"/>
          <w:szCs w:val="28"/>
          <w:lang w:eastAsia="ru-RU"/>
        </w:rPr>
        <w:t xml:space="preserve"> либо дню достижения возраста, дающего право на назначение </w:t>
      </w:r>
      <w:r w:rsidR="00700DB9" w:rsidRPr="00DA73C3">
        <w:rPr>
          <w:rFonts w:ascii="Times New Roman" w:eastAsia="Times New Roman" w:hAnsi="Times New Roman" w:cs="Times New Roman"/>
          <w:sz w:val="28"/>
          <w:szCs w:val="28"/>
          <w:lang w:eastAsia="ru-RU"/>
        </w:rPr>
        <w:t xml:space="preserve">страховой </w:t>
      </w:r>
      <w:r w:rsidRPr="00DA73C3">
        <w:rPr>
          <w:rFonts w:ascii="Times New Roman" w:eastAsia="Times New Roman" w:hAnsi="Times New Roman" w:cs="Times New Roman"/>
          <w:sz w:val="28"/>
          <w:szCs w:val="28"/>
          <w:lang w:eastAsia="ru-RU"/>
        </w:rPr>
        <w:t>пенсии по старости (инвалидности):</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а) ежемесячное денежное вознаграждение;</w:t>
      </w:r>
    </w:p>
    <w:p w:rsidR="00CD1AA7"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б) ежемесячное денежное поощрение в размере, установленном </w:t>
      </w:r>
      <w:hyperlink w:anchor="Par45" w:history="1">
        <w:r w:rsidRPr="00DA73C3">
          <w:rPr>
            <w:rFonts w:ascii="Times New Roman" w:eastAsia="Times New Roman" w:hAnsi="Times New Roman" w:cs="Times New Roman"/>
            <w:sz w:val="28"/>
            <w:szCs w:val="28"/>
            <w:lang w:eastAsia="ru-RU"/>
          </w:rPr>
          <w:t>пунктом 3.</w:t>
        </w:r>
        <w:r w:rsidR="004B1D65" w:rsidRPr="00DA73C3">
          <w:rPr>
            <w:rFonts w:ascii="Times New Roman" w:eastAsia="Times New Roman" w:hAnsi="Times New Roman" w:cs="Times New Roman"/>
            <w:sz w:val="28"/>
            <w:szCs w:val="28"/>
            <w:lang w:eastAsia="ru-RU"/>
          </w:rPr>
          <w:t>4</w:t>
        </w:r>
      </w:hyperlink>
      <w:r w:rsidR="007A298D" w:rsidRPr="00DA73C3">
        <w:rPr>
          <w:rFonts w:ascii="Times New Roman" w:eastAsia="Times New Roman" w:hAnsi="Times New Roman" w:cs="Times New Roman"/>
          <w:sz w:val="28"/>
          <w:szCs w:val="28"/>
          <w:lang w:eastAsia="ru-RU"/>
        </w:rPr>
        <w:t xml:space="preserve"> Положения</w:t>
      </w:r>
      <w:r w:rsidR="00CD1AA7">
        <w:rPr>
          <w:rFonts w:ascii="Times New Roman" w:eastAsia="Times New Roman" w:hAnsi="Times New Roman" w:cs="Times New Roman"/>
          <w:sz w:val="28"/>
          <w:szCs w:val="28"/>
          <w:lang w:eastAsia="ru-RU"/>
        </w:rPr>
        <w:t>;</w:t>
      </w:r>
    </w:p>
    <w:p w:rsidR="00CD1AA7" w:rsidRDefault="00CD1AA7"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материальная помощь;</w:t>
      </w:r>
    </w:p>
    <w:p w:rsidR="00DB764D" w:rsidRPr="00DA73C3" w:rsidRDefault="00CD1AA7"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единовременная выплата при предоставлении ежегодного оплачиваемого отпуска</w:t>
      </w:r>
      <w:r w:rsidR="007A298D" w:rsidRPr="00DA73C3">
        <w:rPr>
          <w:rFonts w:ascii="Times New Roman" w:eastAsia="Times New Roman" w:hAnsi="Times New Roman" w:cs="Times New Roman"/>
          <w:sz w:val="28"/>
          <w:szCs w:val="28"/>
          <w:lang w:eastAsia="ru-RU"/>
        </w:rPr>
        <w:t>.</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0" w:name="Par45"/>
      <w:bookmarkEnd w:id="0"/>
      <w:r w:rsidRPr="00DA73C3">
        <w:rPr>
          <w:rFonts w:ascii="Times New Roman" w:eastAsia="Times New Roman" w:hAnsi="Times New Roman" w:cs="Times New Roman"/>
          <w:sz w:val="28"/>
          <w:szCs w:val="28"/>
          <w:lang w:eastAsia="ru-RU"/>
        </w:rPr>
        <w:t>3.</w:t>
      </w:r>
      <w:r w:rsidR="00C752E5" w:rsidRPr="00DA73C3">
        <w:rPr>
          <w:rFonts w:ascii="Times New Roman" w:eastAsia="Times New Roman" w:hAnsi="Times New Roman" w:cs="Times New Roman"/>
          <w:sz w:val="28"/>
          <w:szCs w:val="28"/>
          <w:lang w:eastAsia="ru-RU"/>
        </w:rPr>
        <w:t>4</w:t>
      </w:r>
      <w:r w:rsidRPr="00DA73C3">
        <w:rPr>
          <w:rFonts w:ascii="Times New Roman" w:eastAsia="Times New Roman" w:hAnsi="Times New Roman" w:cs="Times New Roman"/>
          <w:sz w:val="28"/>
          <w:szCs w:val="28"/>
          <w:lang w:eastAsia="ru-RU"/>
        </w:rPr>
        <w:t>. Для расчета среднемесячного заработка учитывается</w:t>
      </w:r>
      <w:r w:rsidR="004B1D65" w:rsidRPr="00DA73C3">
        <w:rPr>
          <w:rFonts w:ascii="Times New Roman" w:eastAsia="Times New Roman" w:hAnsi="Times New Roman" w:cs="Times New Roman"/>
          <w:sz w:val="28"/>
          <w:szCs w:val="28"/>
          <w:lang w:eastAsia="ru-RU"/>
        </w:rPr>
        <w:t xml:space="preserve"> фактически начисленное</w:t>
      </w:r>
      <w:r w:rsidRPr="00DA73C3">
        <w:rPr>
          <w:rFonts w:ascii="Times New Roman" w:eastAsia="Times New Roman" w:hAnsi="Times New Roman" w:cs="Times New Roman"/>
          <w:sz w:val="28"/>
          <w:szCs w:val="28"/>
          <w:lang w:eastAsia="ru-RU"/>
        </w:rPr>
        <w:t xml:space="preserve"> ежемесячное денежное поощрениеза фактически отработанное время </w:t>
      </w:r>
      <w:r w:rsidR="00A82D9E">
        <w:rPr>
          <w:rFonts w:ascii="Times New Roman" w:eastAsia="Times New Roman" w:hAnsi="Times New Roman" w:cs="Times New Roman"/>
          <w:sz w:val="28"/>
          <w:szCs w:val="28"/>
          <w:lang w:eastAsia="ru-RU"/>
        </w:rPr>
        <w:t xml:space="preserve">в расчетном периоде </w:t>
      </w:r>
      <w:r w:rsidRPr="00DA73C3">
        <w:rPr>
          <w:rFonts w:ascii="Times New Roman" w:eastAsia="Times New Roman" w:hAnsi="Times New Roman" w:cs="Times New Roman"/>
          <w:sz w:val="28"/>
          <w:szCs w:val="28"/>
          <w:lang w:eastAsia="ru-RU"/>
        </w:rPr>
        <w:t>в размере, не превышающем трех должностных окладов, при выработке установленной месячной нормы рабочего времени.</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46"/>
      <w:bookmarkEnd w:id="1"/>
      <w:r w:rsidRPr="00DA73C3">
        <w:rPr>
          <w:rFonts w:ascii="Times New Roman" w:eastAsia="Times New Roman" w:hAnsi="Times New Roman" w:cs="Times New Roman"/>
          <w:sz w:val="28"/>
          <w:szCs w:val="28"/>
          <w:lang w:eastAsia="ru-RU"/>
        </w:rPr>
        <w:t>3.</w:t>
      </w:r>
      <w:r w:rsidR="00C752E5" w:rsidRPr="00DA73C3">
        <w:rPr>
          <w:rFonts w:ascii="Times New Roman" w:eastAsia="Times New Roman" w:hAnsi="Times New Roman" w:cs="Times New Roman"/>
          <w:sz w:val="28"/>
          <w:szCs w:val="28"/>
          <w:lang w:eastAsia="ru-RU"/>
        </w:rPr>
        <w:t>5</w:t>
      </w:r>
      <w:r w:rsidRPr="00DA73C3">
        <w:rPr>
          <w:rFonts w:ascii="Times New Roman" w:eastAsia="Times New Roman" w:hAnsi="Times New Roman" w:cs="Times New Roman"/>
          <w:sz w:val="28"/>
          <w:szCs w:val="28"/>
          <w:lang w:eastAsia="ru-RU"/>
        </w:rPr>
        <w:t>. При исчислении среднемесячного заработка из расчетного периода исключаются:</w:t>
      </w:r>
    </w:p>
    <w:p w:rsidR="00DB764D" w:rsidRPr="00202E33" w:rsidRDefault="00DB764D" w:rsidP="00202E3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2E33">
        <w:rPr>
          <w:rFonts w:ascii="Times New Roman" w:eastAsia="Times New Roman" w:hAnsi="Times New Roman" w:cs="Times New Roman"/>
          <w:sz w:val="28"/>
          <w:szCs w:val="28"/>
          <w:lang w:eastAsia="ru-RU"/>
        </w:rPr>
        <w:t>- период временной нетрудоспособности;</w:t>
      </w:r>
    </w:p>
    <w:p w:rsidR="004B1D65" w:rsidRPr="00202E33" w:rsidRDefault="004B1D65" w:rsidP="00202E33">
      <w:pPr>
        <w:autoSpaceDE w:val="0"/>
        <w:autoSpaceDN w:val="0"/>
        <w:adjustRightInd w:val="0"/>
        <w:spacing w:after="0" w:line="240" w:lineRule="auto"/>
        <w:ind w:firstLine="709"/>
        <w:jc w:val="both"/>
        <w:rPr>
          <w:rFonts w:ascii="Times New Roman" w:hAnsi="Times New Roman" w:cs="Times New Roman"/>
          <w:sz w:val="28"/>
          <w:szCs w:val="28"/>
        </w:rPr>
      </w:pPr>
      <w:r w:rsidRPr="00202E33">
        <w:rPr>
          <w:rFonts w:ascii="Times New Roman" w:hAnsi="Times New Roman" w:cs="Times New Roman"/>
          <w:sz w:val="28"/>
          <w:szCs w:val="28"/>
        </w:rPr>
        <w:lastRenderedPageBreak/>
        <w:t>- время нахождения в отпуске по беременности и родам;</w:t>
      </w:r>
    </w:p>
    <w:p w:rsidR="004B1D65" w:rsidRPr="00202E33" w:rsidRDefault="004B1D65" w:rsidP="00202E33">
      <w:pPr>
        <w:autoSpaceDE w:val="0"/>
        <w:autoSpaceDN w:val="0"/>
        <w:adjustRightInd w:val="0"/>
        <w:spacing w:after="0" w:line="240" w:lineRule="auto"/>
        <w:ind w:firstLine="709"/>
        <w:jc w:val="both"/>
        <w:rPr>
          <w:rFonts w:ascii="Times New Roman" w:hAnsi="Times New Roman" w:cs="Times New Roman"/>
          <w:sz w:val="28"/>
          <w:szCs w:val="28"/>
        </w:rPr>
      </w:pPr>
      <w:r w:rsidRPr="00202E33">
        <w:rPr>
          <w:rFonts w:ascii="Times New Roman" w:hAnsi="Times New Roman" w:cs="Times New Roman"/>
          <w:sz w:val="28"/>
          <w:szCs w:val="28"/>
        </w:rPr>
        <w:t xml:space="preserve">- время нахождения в отпуске по уходу за ребенком до </w:t>
      </w:r>
      <w:proofErr w:type="gramStart"/>
      <w:r w:rsidRPr="00202E33">
        <w:rPr>
          <w:rFonts w:ascii="Times New Roman" w:hAnsi="Times New Roman" w:cs="Times New Roman"/>
          <w:sz w:val="28"/>
          <w:szCs w:val="28"/>
        </w:rPr>
        <w:t>достижения</w:t>
      </w:r>
      <w:proofErr w:type="gramEnd"/>
      <w:r w:rsidRPr="00202E33">
        <w:rPr>
          <w:rFonts w:ascii="Times New Roman" w:hAnsi="Times New Roman" w:cs="Times New Roman"/>
          <w:sz w:val="28"/>
          <w:szCs w:val="28"/>
        </w:rPr>
        <w:t xml:space="preserve"> им установленного </w:t>
      </w:r>
      <w:hyperlink r:id="rId12" w:history="1">
        <w:r w:rsidRPr="00202E33">
          <w:rPr>
            <w:rFonts w:ascii="Times New Roman" w:hAnsi="Times New Roman" w:cs="Times New Roman"/>
            <w:sz w:val="28"/>
            <w:szCs w:val="28"/>
          </w:rPr>
          <w:t>законом</w:t>
        </w:r>
      </w:hyperlink>
      <w:r w:rsidRPr="00202E33">
        <w:rPr>
          <w:rFonts w:ascii="Times New Roman" w:hAnsi="Times New Roman" w:cs="Times New Roman"/>
          <w:sz w:val="28"/>
          <w:szCs w:val="28"/>
        </w:rPr>
        <w:t xml:space="preserve"> возраста;</w:t>
      </w:r>
    </w:p>
    <w:p w:rsidR="00DB764D" w:rsidRPr="00202E33" w:rsidRDefault="00DB764D" w:rsidP="00202E3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2E33">
        <w:rPr>
          <w:rFonts w:ascii="Times New Roman" w:eastAsia="Times New Roman" w:hAnsi="Times New Roman" w:cs="Times New Roman"/>
          <w:sz w:val="28"/>
          <w:szCs w:val="28"/>
          <w:lang w:eastAsia="ru-RU"/>
        </w:rPr>
        <w:t>- время нахождения в отпуске без сохранения денежного вознаграждения;</w:t>
      </w:r>
    </w:p>
    <w:p w:rsidR="00DB764D" w:rsidRPr="00DA73C3" w:rsidRDefault="00DB764D" w:rsidP="00202E3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2E33">
        <w:rPr>
          <w:rFonts w:ascii="Times New Roman" w:eastAsia="Times New Roman" w:hAnsi="Times New Roman" w:cs="Times New Roman"/>
          <w:sz w:val="28"/>
          <w:szCs w:val="28"/>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r w:rsidRPr="00DA73C3">
        <w:rPr>
          <w:rFonts w:ascii="Times New Roman" w:eastAsia="Times New Roman" w:hAnsi="Times New Roman" w:cs="Times New Roman"/>
          <w:sz w:val="28"/>
          <w:szCs w:val="28"/>
          <w:lang w:eastAsia="ru-RU"/>
        </w:rPr>
        <w:t>.</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трудовой пенсии.</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3.</w:t>
      </w:r>
      <w:r w:rsidR="004B1D65" w:rsidRPr="00DA73C3">
        <w:rPr>
          <w:rFonts w:ascii="Times New Roman" w:eastAsia="Times New Roman" w:hAnsi="Times New Roman" w:cs="Times New Roman"/>
          <w:sz w:val="28"/>
          <w:szCs w:val="28"/>
          <w:lang w:eastAsia="ru-RU"/>
        </w:rPr>
        <w:t>6</w:t>
      </w:r>
      <w:r w:rsidRPr="00DA73C3">
        <w:rPr>
          <w:rFonts w:ascii="Times New Roman" w:eastAsia="Times New Roman" w:hAnsi="Times New Roman" w:cs="Times New Roman"/>
          <w:sz w:val="28"/>
          <w:szCs w:val="28"/>
          <w:lang w:eastAsia="ru-RU"/>
        </w:rPr>
        <w:t xml:space="preserve">. В случае если расчетный период состоит из временных периодов, указанных в </w:t>
      </w:r>
      <w:hyperlink w:anchor="Par46" w:history="1">
        <w:r w:rsidRPr="00DA73C3">
          <w:rPr>
            <w:rFonts w:ascii="Times New Roman" w:eastAsia="Times New Roman" w:hAnsi="Times New Roman" w:cs="Times New Roman"/>
            <w:sz w:val="28"/>
            <w:szCs w:val="28"/>
            <w:lang w:eastAsia="ru-RU"/>
          </w:rPr>
          <w:t>пункте 3.</w:t>
        </w:r>
        <w:r w:rsidR="004B1D65" w:rsidRPr="00DA73C3">
          <w:rPr>
            <w:rFonts w:ascii="Times New Roman" w:eastAsia="Times New Roman" w:hAnsi="Times New Roman" w:cs="Times New Roman"/>
            <w:sz w:val="28"/>
            <w:szCs w:val="28"/>
            <w:lang w:eastAsia="ru-RU"/>
          </w:rPr>
          <w:t>5</w:t>
        </w:r>
      </w:hyperlink>
      <w:r w:rsidRPr="00DA73C3">
        <w:rPr>
          <w:rFonts w:ascii="Times New Roman" w:eastAsia="Times New Roman" w:hAnsi="Times New Roman" w:cs="Times New Roman"/>
          <w:sz w:val="28"/>
          <w:szCs w:val="28"/>
          <w:lang w:eastAsia="ru-RU"/>
        </w:rPr>
        <w:t xml:space="preserve"> Положения, или в расчетном периоде отсутствуют фактически отработанные дни, то по выбору лица, замещавшего выборную муниципальную должность, исчисление среднемесячного заработка производится:</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а) исходя из среднемесячного заработка, исчисленного за предшествующий период, равный </w:t>
      </w:r>
      <w:proofErr w:type="gramStart"/>
      <w:r w:rsidRPr="00DA73C3">
        <w:rPr>
          <w:rFonts w:ascii="Times New Roman" w:eastAsia="Times New Roman" w:hAnsi="Times New Roman" w:cs="Times New Roman"/>
          <w:sz w:val="28"/>
          <w:szCs w:val="28"/>
          <w:lang w:eastAsia="ru-RU"/>
        </w:rPr>
        <w:t>расчетному</w:t>
      </w:r>
      <w:proofErr w:type="gramEnd"/>
      <w:r w:rsidRPr="00DA73C3">
        <w:rPr>
          <w:rFonts w:ascii="Times New Roman" w:eastAsia="Times New Roman" w:hAnsi="Times New Roman" w:cs="Times New Roman"/>
          <w:sz w:val="28"/>
          <w:szCs w:val="28"/>
          <w:lang w:eastAsia="ru-RU"/>
        </w:rPr>
        <w:t>;</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б) исходя из фактически установленного ему денежного вознагражденияв расчетном периоде.</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3.</w:t>
      </w:r>
      <w:r w:rsidR="00C407CB" w:rsidRPr="00DA73C3">
        <w:rPr>
          <w:rFonts w:ascii="Times New Roman" w:eastAsia="Times New Roman" w:hAnsi="Times New Roman" w:cs="Times New Roman"/>
          <w:sz w:val="28"/>
          <w:szCs w:val="28"/>
          <w:lang w:eastAsia="ru-RU"/>
        </w:rPr>
        <w:t>7</w:t>
      </w:r>
      <w:r w:rsidRPr="00DA73C3">
        <w:rPr>
          <w:rFonts w:ascii="Times New Roman" w:eastAsia="Times New Roman" w:hAnsi="Times New Roman" w:cs="Times New Roman"/>
          <w:sz w:val="28"/>
          <w:szCs w:val="28"/>
          <w:lang w:eastAsia="ru-RU"/>
        </w:rPr>
        <w:t>. Если расчетный период отработан полностью, то размер среднемесячного заработка для исчисления доплаты к трудовой пенсии определяется путем деления суммы денежного вознаграждения</w:t>
      </w:r>
      <w:r w:rsidR="004B1D65" w:rsidRPr="00DA73C3">
        <w:rPr>
          <w:rFonts w:ascii="Times New Roman" w:eastAsia="Times New Roman" w:hAnsi="Times New Roman" w:cs="Times New Roman"/>
          <w:sz w:val="28"/>
          <w:szCs w:val="28"/>
          <w:lang w:eastAsia="ru-RU"/>
        </w:rPr>
        <w:t xml:space="preserve"> и денежного поощрения</w:t>
      </w:r>
      <w:r w:rsidRPr="00DA73C3">
        <w:rPr>
          <w:rFonts w:ascii="Times New Roman" w:eastAsia="Times New Roman" w:hAnsi="Times New Roman" w:cs="Times New Roman"/>
          <w:sz w:val="28"/>
          <w:szCs w:val="28"/>
          <w:lang w:eastAsia="ru-RU"/>
        </w:rPr>
        <w:t>, начисленного в расчетном периоде, на 12.</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3.</w:t>
      </w:r>
      <w:r w:rsidR="00C407CB" w:rsidRPr="00DA73C3">
        <w:rPr>
          <w:rFonts w:ascii="Times New Roman" w:eastAsia="Times New Roman" w:hAnsi="Times New Roman" w:cs="Times New Roman"/>
          <w:sz w:val="28"/>
          <w:szCs w:val="28"/>
          <w:lang w:eastAsia="ru-RU"/>
        </w:rPr>
        <w:t>8</w:t>
      </w:r>
      <w:r w:rsidRPr="00DA73C3">
        <w:rPr>
          <w:rFonts w:ascii="Times New Roman" w:eastAsia="Times New Roman" w:hAnsi="Times New Roman" w:cs="Times New Roman"/>
          <w:sz w:val="28"/>
          <w:szCs w:val="28"/>
          <w:lang w:eastAsia="ru-RU"/>
        </w:rPr>
        <w:t xml:space="preserve">. </w:t>
      </w:r>
      <w:proofErr w:type="gramStart"/>
      <w:r w:rsidRPr="00DA73C3">
        <w:rPr>
          <w:rFonts w:ascii="Times New Roman" w:eastAsia="Times New Roman" w:hAnsi="Times New Roman" w:cs="Times New Roman"/>
          <w:sz w:val="28"/>
          <w:szCs w:val="28"/>
          <w:lang w:eastAsia="ru-RU"/>
        </w:rPr>
        <w:t xml:space="preserve">Если расчетный период отработан не полностью, то размер среднемесячного заработка для исчисления доплаты к трудовой пенсии определяется путем деления суммы </w:t>
      </w:r>
      <w:r w:rsidR="00A82D9E">
        <w:rPr>
          <w:rFonts w:ascii="Times New Roman" w:eastAsia="Times New Roman" w:hAnsi="Times New Roman" w:cs="Times New Roman"/>
          <w:sz w:val="28"/>
          <w:szCs w:val="28"/>
          <w:lang w:eastAsia="ru-RU"/>
        </w:rPr>
        <w:t>выплат</w:t>
      </w:r>
      <w:r w:rsidRPr="00DA73C3">
        <w:rPr>
          <w:rFonts w:ascii="Times New Roman" w:eastAsia="Times New Roman" w:hAnsi="Times New Roman" w:cs="Times New Roman"/>
          <w:sz w:val="28"/>
          <w:szCs w:val="28"/>
          <w:lang w:eastAsia="ru-RU"/>
        </w:rPr>
        <w:t>,</w:t>
      </w:r>
      <w:r w:rsidR="00A82D9E">
        <w:rPr>
          <w:rFonts w:ascii="Times New Roman" w:eastAsia="Times New Roman" w:hAnsi="Times New Roman" w:cs="Times New Roman"/>
          <w:sz w:val="28"/>
          <w:szCs w:val="28"/>
          <w:lang w:eastAsia="ru-RU"/>
        </w:rPr>
        <w:t xml:space="preserve"> предусмотренных пунктами 3.3. и 3.4.настоящего Положения, </w:t>
      </w:r>
      <w:r w:rsidRPr="00DA73C3">
        <w:rPr>
          <w:rFonts w:ascii="Times New Roman" w:eastAsia="Times New Roman" w:hAnsi="Times New Roman" w:cs="Times New Roman"/>
          <w:sz w:val="28"/>
          <w:szCs w:val="28"/>
          <w:lang w:eastAsia="ru-RU"/>
        </w:rPr>
        <w:t xml:space="preserve">начисленного в расчетном периоде, на фактически отработанные в этом периоде рабочие дни и умножается на 21 (среднемесячное </w:t>
      </w:r>
      <w:r w:rsidR="00306144" w:rsidRPr="00DA73C3">
        <w:rPr>
          <w:rFonts w:ascii="Times New Roman" w:eastAsia="Times New Roman" w:hAnsi="Times New Roman" w:cs="Times New Roman"/>
          <w:sz w:val="28"/>
          <w:szCs w:val="28"/>
          <w:lang w:eastAsia="ru-RU"/>
        </w:rPr>
        <w:t xml:space="preserve">количество </w:t>
      </w:r>
      <w:r w:rsidRPr="00DA73C3">
        <w:rPr>
          <w:rFonts w:ascii="Times New Roman" w:eastAsia="Times New Roman" w:hAnsi="Times New Roman" w:cs="Times New Roman"/>
          <w:sz w:val="28"/>
          <w:szCs w:val="28"/>
          <w:lang w:eastAsia="ru-RU"/>
        </w:rPr>
        <w:t>рабочих дней в году).</w:t>
      </w:r>
      <w:proofErr w:type="gramEnd"/>
    </w:p>
    <w:p w:rsidR="00D8087B" w:rsidRDefault="00D8087B" w:rsidP="00DB764D">
      <w:pPr>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DB764D" w:rsidRPr="00317573"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317573">
        <w:rPr>
          <w:rFonts w:ascii="Times New Roman" w:eastAsia="Times New Roman" w:hAnsi="Times New Roman" w:cs="Times New Roman"/>
          <w:b/>
          <w:sz w:val="28"/>
          <w:szCs w:val="28"/>
          <w:lang w:eastAsia="ru-RU"/>
        </w:rPr>
        <w:t>4. Размер доплаты к пенсии</w:t>
      </w:r>
      <w:r w:rsidR="00084E24" w:rsidRPr="00317573">
        <w:rPr>
          <w:rFonts w:ascii="Times New Roman" w:eastAsia="Times New Roman" w:hAnsi="Times New Roman" w:cs="Times New Roman"/>
          <w:b/>
          <w:sz w:val="28"/>
          <w:szCs w:val="28"/>
          <w:lang w:eastAsia="ru-RU"/>
        </w:rPr>
        <w:t xml:space="preserve">. </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766A2" w:rsidRPr="009D3A2E" w:rsidRDefault="00DB764D" w:rsidP="009D3A2E">
      <w:pPr>
        <w:autoSpaceDE w:val="0"/>
        <w:autoSpaceDN w:val="0"/>
        <w:adjustRightInd w:val="0"/>
        <w:spacing w:after="0" w:line="240" w:lineRule="auto"/>
        <w:ind w:firstLine="709"/>
        <w:jc w:val="both"/>
        <w:rPr>
          <w:rFonts w:ascii="Times New Roman" w:hAnsi="Times New Roman" w:cs="Times New Roman"/>
          <w:sz w:val="28"/>
          <w:szCs w:val="28"/>
        </w:rPr>
      </w:pPr>
      <w:bookmarkStart w:id="2" w:name="Par60"/>
      <w:bookmarkEnd w:id="2"/>
      <w:r w:rsidRPr="009D3A2E">
        <w:rPr>
          <w:rFonts w:ascii="Times New Roman" w:eastAsia="Times New Roman" w:hAnsi="Times New Roman" w:cs="Times New Roman"/>
          <w:sz w:val="28"/>
          <w:szCs w:val="28"/>
          <w:lang w:eastAsia="ru-RU"/>
        </w:rPr>
        <w:t xml:space="preserve">4.1. </w:t>
      </w:r>
      <w:proofErr w:type="gramStart"/>
      <w:r w:rsidRPr="009D3A2E">
        <w:rPr>
          <w:rFonts w:ascii="Times New Roman" w:eastAsia="Times New Roman" w:hAnsi="Times New Roman" w:cs="Times New Roman"/>
          <w:sz w:val="28"/>
          <w:szCs w:val="28"/>
          <w:lang w:eastAsia="ru-RU"/>
        </w:rPr>
        <w:t xml:space="preserve">Доплата к пенсии лицам, замещавшим выборные муниципальные должности на постоянной основе, назначается при наличии стажа муниципальной службы не менее 15 лет в размере 45 процентов их среднемесячного заработка за </w:t>
      </w:r>
      <w:r w:rsidR="003460EC" w:rsidRPr="009D3A2E">
        <w:rPr>
          <w:rFonts w:ascii="Times New Roman" w:hAnsi="Times New Roman" w:cs="Times New Roman"/>
          <w:sz w:val="28"/>
          <w:szCs w:val="28"/>
        </w:rPr>
        <w:t xml:space="preserve">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w:t>
      </w:r>
      <w:hyperlink r:id="rId13" w:history="1">
        <w:r w:rsidR="003460EC" w:rsidRPr="009D3A2E">
          <w:rPr>
            <w:rFonts w:ascii="Times New Roman" w:hAnsi="Times New Roman" w:cs="Times New Roman"/>
            <w:sz w:val="28"/>
            <w:szCs w:val="28"/>
          </w:rPr>
          <w:t>законом</w:t>
        </w:r>
      </w:hyperlink>
      <w:r w:rsidR="003460EC" w:rsidRPr="009D3A2E">
        <w:rPr>
          <w:rFonts w:ascii="Times New Roman" w:hAnsi="Times New Roman" w:cs="Times New Roman"/>
          <w:sz w:val="28"/>
          <w:szCs w:val="28"/>
        </w:rPr>
        <w:t xml:space="preserve"> "О страховых пенсиях". </w:t>
      </w:r>
      <w:proofErr w:type="gramEnd"/>
    </w:p>
    <w:p w:rsidR="003460EC" w:rsidRPr="009D3A2E" w:rsidRDefault="003460EC" w:rsidP="009D3A2E">
      <w:pPr>
        <w:autoSpaceDE w:val="0"/>
        <w:autoSpaceDN w:val="0"/>
        <w:adjustRightInd w:val="0"/>
        <w:spacing w:after="0" w:line="240" w:lineRule="auto"/>
        <w:ind w:firstLine="709"/>
        <w:jc w:val="both"/>
        <w:rPr>
          <w:rFonts w:ascii="Times New Roman" w:hAnsi="Times New Roman" w:cs="Times New Roman"/>
          <w:sz w:val="28"/>
          <w:szCs w:val="28"/>
        </w:rPr>
      </w:pPr>
      <w:r w:rsidRPr="009D3A2E">
        <w:rPr>
          <w:rFonts w:ascii="Times New Roman" w:hAnsi="Times New Roman" w:cs="Times New Roman"/>
          <w:sz w:val="28"/>
          <w:szCs w:val="28"/>
        </w:rPr>
        <w:t xml:space="preserve">За </w:t>
      </w:r>
      <w:proofErr w:type="gramStart"/>
      <w:r w:rsidRPr="009D3A2E">
        <w:rPr>
          <w:rFonts w:ascii="Times New Roman" w:hAnsi="Times New Roman" w:cs="Times New Roman"/>
          <w:sz w:val="28"/>
          <w:szCs w:val="28"/>
        </w:rPr>
        <w:t>каждый полный год</w:t>
      </w:r>
      <w:proofErr w:type="gramEnd"/>
      <w:r w:rsidRPr="009D3A2E">
        <w:rPr>
          <w:rFonts w:ascii="Times New Roman" w:hAnsi="Times New Roman" w:cs="Times New Roman"/>
          <w:sz w:val="28"/>
          <w:szCs w:val="28"/>
        </w:rPr>
        <w:t xml:space="preserve"> стажа муниципальной службы сверх 15 лет доплата к пенсии </w:t>
      </w:r>
      <w:r w:rsidR="00C407CB" w:rsidRPr="009D3A2E">
        <w:rPr>
          <w:rFonts w:ascii="Times New Roman" w:hAnsi="Times New Roman" w:cs="Times New Roman"/>
          <w:sz w:val="28"/>
          <w:szCs w:val="28"/>
        </w:rPr>
        <w:t>увеличивается</w:t>
      </w:r>
      <w:r w:rsidRPr="009D3A2E">
        <w:rPr>
          <w:rFonts w:ascii="Times New Roman" w:hAnsi="Times New Roman" w:cs="Times New Roman"/>
          <w:sz w:val="28"/>
          <w:szCs w:val="28"/>
        </w:rPr>
        <w:t xml:space="preserve">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w:t>
      </w:r>
      <w:r w:rsidRPr="009D3A2E">
        <w:rPr>
          <w:rFonts w:ascii="Times New Roman" w:hAnsi="Times New Roman" w:cs="Times New Roman"/>
          <w:sz w:val="28"/>
          <w:szCs w:val="28"/>
        </w:rPr>
        <w:lastRenderedPageBreak/>
        <w:t>процентов среднего заработка</w:t>
      </w:r>
      <w:r w:rsidR="00EB19CD" w:rsidRPr="009D3A2E">
        <w:rPr>
          <w:rFonts w:ascii="Times New Roman" w:hAnsi="Times New Roman" w:cs="Times New Roman"/>
          <w:sz w:val="28"/>
          <w:szCs w:val="28"/>
        </w:rPr>
        <w:t xml:space="preserve"> лица, замещающего выборную муниципальную должность на постоянной основе. </w:t>
      </w:r>
    </w:p>
    <w:p w:rsidR="00DB764D" w:rsidRPr="009D3A2E" w:rsidRDefault="00DB764D" w:rsidP="009D3A2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D3A2E">
        <w:rPr>
          <w:rFonts w:ascii="Times New Roman" w:eastAsia="Times New Roman" w:hAnsi="Times New Roman" w:cs="Times New Roman"/>
          <w:sz w:val="28"/>
          <w:szCs w:val="28"/>
          <w:lang w:eastAsia="ru-RU"/>
        </w:rPr>
        <w:t>4.2. Размер доплаты к пенсии исчисляется, исходя из 0,8 среднемесячного заработка, рассчитанного по нормам Положения, с учетом продолжительности стажа муниципальной службы.</w:t>
      </w:r>
    </w:p>
    <w:p w:rsidR="00EB19CD" w:rsidRPr="009D3A2E" w:rsidRDefault="00EB19CD" w:rsidP="009D3A2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D3A2E">
        <w:rPr>
          <w:rFonts w:ascii="Times New Roman" w:hAnsi="Times New Roman" w:cs="Times New Roman"/>
          <w:sz w:val="28"/>
          <w:szCs w:val="28"/>
        </w:rPr>
        <w:t xml:space="preserve">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4" w:history="1">
        <w:r w:rsidRPr="009D3A2E">
          <w:rPr>
            <w:rFonts w:ascii="Times New Roman" w:hAnsi="Times New Roman" w:cs="Times New Roman"/>
            <w:sz w:val="28"/>
            <w:szCs w:val="28"/>
          </w:rPr>
          <w:t>законом</w:t>
        </w:r>
      </w:hyperlink>
      <w:r w:rsidRPr="009D3A2E">
        <w:rPr>
          <w:rFonts w:ascii="Times New Roman" w:hAnsi="Times New Roman" w:cs="Times New Roman"/>
          <w:sz w:val="28"/>
          <w:szCs w:val="28"/>
        </w:rPr>
        <w:t xml:space="preserve"> "О трудовых пенсиях в Российской Федерации", размер доли страховой пенсии, установленной и исчисленной в соответствиис</w:t>
      </w:r>
      <w:proofErr w:type="gramEnd"/>
      <w:r w:rsidRPr="009D3A2E">
        <w:rPr>
          <w:rFonts w:ascii="Times New Roman" w:hAnsi="Times New Roman" w:cs="Times New Roman"/>
          <w:sz w:val="28"/>
          <w:szCs w:val="28"/>
        </w:rPr>
        <w:t xml:space="preserve"> </w:t>
      </w:r>
      <w:proofErr w:type="gramStart"/>
      <w:r w:rsidRPr="009D3A2E">
        <w:rPr>
          <w:rFonts w:ascii="Times New Roman" w:hAnsi="Times New Roman" w:cs="Times New Roman"/>
          <w:sz w:val="28"/>
          <w:szCs w:val="28"/>
        </w:rPr>
        <w:t xml:space="preserve">Федеральным </w:t>
      </w:r>
      <w:hyperlink r:id="rId15" w:history="1">
        <w:r w:rsidRPr="009D3A2E">
          <w:rPr>
            <w:rFonts w:ascii="Times New Roman" w:hAnsi="Times New Roman" w:cs="Times New Roman"/>
            <w:sz w:val="28"/>
            <w:szCs w:val="28"/>
          </w:rPr>
          <w:t>законом</w:t>
        </w:r>
      </w:hyperlink>
      <w:r w:rsidRPr="009D3A2E">
        <w:rPr>
          <w:rFonts w:ascii="Times New Roman" w:hAnsi="Times New Roman" w:cs="Times New Roman"/>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3460EC" w:rsidRPr="009D3A2E" w:rsidRDefault="003460EC" w:rsidP="009D3A2E">
      <w:pPr>
        <w:autoSpaceDE w:val="0"/>
        <w:autoSpaceDN w:val="0"/>
        <w:adjustRightInd w:val="0"/>
        <w:spacing w:after="0" w:line="240" w:lineRule="auto"/>
        <w:ind w:firstLine="709"/>
        <w:jc w:val="both"/>
        <w:rPr>
          <w:rFonts w:ascii="Times New Roman" w:hAnsi="Times New Roman" w:cs="Times New Roman"/>
          <w:sz w:val="28"/>
          <w:szCs w:val="28"/>
        </w:rPr>
      </w:pPr>
      <w:r w:rsidRPr="009D3A2E">
        <w:rPr>
          <w:rFonts w:ascii="Times New Roman" w:hAnsi="Times New Roman" w:cs="Times New Roman"/>
          <w:sz w:val="28"/>
          <w:szCs w:val="28"/>
        </w:rPr>
        <w:t xml:space="preserve">4.3. Лицам, замещавшим выборные муниципальные должности на постоянной основе, которым назначена пенсия в соответствии со </w:t>
      </w:r>
      <w:hyperlink r:id="rId16" w:history="1">
        <w:r w:rsidRPr="009D3A2E">
          <w:rPr>
            <w:rFonts w:ascii="Times New Roman" w:hAnsi="Times New Roman" w:cs="Times New Roman"/>
            <w:sz w:val="28"/>
            <w:szCs w:val="28"/>
          </w:rPr>
          <w:t>статьей 32</w:t>
        </w:r>
      </w:hyperlink>
      <w:r w:rsidR="00080718" w:rsidRPr="009D3A2E">
        <w:rPr>
          <w:rFonts w:ascii="Times New Roman" w:hAnsi="Times New Roman" w:cs="Times New Roman"/>
          <w:sz w:val="28"/>
          <w:szCs w:val="28"/>
        </w:rPr>
        <w:t>з</w:t>
      </w:r>
      <w:r w:rsidRPr="009D3A2E">
        <w:rPr>
          <w:rFonts w:ascii="Times New Roman" w:hAnsi="Times New Roman" w:cs="Times New Roman"/>
          <w:sz w:val="28"/>
          <w:szCs w:val="28"/>
        </w:rPr>
        <w:t>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3460EC" w:rsidRPr="009D3A2E" w:rsidRDefault="00DB764D" w:rsidP="009D3A2E">
      <w:pPr>
        <w:autoSpaceDE w:val="0"/>
        <w:autoSpaceDN w:val="0"/>
        <w:adjustRightInd w:val="0"/>
        <w:spacing w:after="0" w:line="240" w:lineRule="auto"/>
        <w:ind w:firstLine="709"/>
        <w:jc w:val="both"/>
        <w:rPr>
          <w:rFonts w:ascii="Times New Roman" w:hAnsi="Times New Roman" w:cs="Times New Roman"/>
          <w:sz w:val="28"/>
          <w:szCs w:val="28"/>
        </w:rPr>
      </w:pPr>
      <w:r w:rsidRPr="009D3A2E">
        <w:rPr>
          <w:rFonts w:ascii="Times New Roman" w:eastAsia="Times New Roman" w:hAnsi="Times New Roman" w:cs="Times New Roman"/>
          <w:sz w:val="28"/>
          <w:szCs w:val="28"/>
          <w:lang w:eastAsia="ru-RU"/>
        </w:rPr>
        <w:t>4.</w:t>
      </w:r>
      <w:r w:rsidR="003460EC" w:rsidRPr="009D3A2E">
        <w:rPr>
          <w:rFonts w:ascii="Times New Roman" w:eastAsia="Times New Roman" w:hAnsi="Times New Roman" w:cs="Times New Roman"/>
          <w:sz w:val="28"/>
          <w:szCs w:val="28"/>
          <w:lang w:eastAsia="ru-RU"/>
        </w:rPr>
        <w:t>4</w:t>
      </w:r>
      <w:r w:rsidRPr="009D3A2E">
        <w:rPr>
          <w:rFonts w:ascii="Times New Roman" w:eastAsia="Times New Roman" w:hAnsi="Times New Roman" w:cs="Times New Roman"/>
          <w:sz w:val="28"/>
          <w:szCs w:val="28"/>
          <w:lang w:eastAsia="ru-RU"/>
        </w:rPr>
        <w:t xml:space="preserve">. </w:t>
      </w:r>
      <w:r w:rsidR="003460EC" w:rsidRPr="009D3A2E">
        <w:rPr>
          <w:rFonts w:ascii="Times New Roman" w:hAnsi="Times New Roman" w:cs="Times New Roman"/>
          <w:sz w:val="28"/>
          <w:szCs w:val="28"/>
        </w:rPr>
        <w:t xml:space="preserve">Размер доплаты к пенсии не может быть ниже фиксированной выплаты к страховой пенсии, предусмотренной </w:t>
      </w:r>
      <w:hyperlink r:id="rId17" w:history="1">
        <w:r w:rsidR="003460EC" w:rsidRPr="009D3A2E">
          <w:rPr>
            <w:rFonts w:ascii="Times New Roman" w:hAnsi="Times New Roman" w:cs="Times New Roman"/>
            <w:sz w:val="28"/>
            <w:szCs w:val="28"/>
          </w:rPr>
          <w:t>частью 1 статьи 16</w:t>
        </w:r>
      </w:hyperlink>
      <w:r w:rsidR="003460EC" w:rsidRPr="009D3A2E">
        <w:rPr>
          <w:rFonts w:ascii="Times New Roman" w:hAnsi="Times New Roman" w:cs="Times New Roman"/>
          <w:sz w:val="28"/>
          <w:szCs w:val="28"/>
        </w:rPr>
        <w:t xml:space="preserve"> Федерального закона "О страховых пенсиях".</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517EAF" w:rsidRDefault="00DB764D" w:rsidP="00DB764D">
      <w:pPr>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517EAF">
        <w:rPr>
          <w:rFonts w:ascii="Times New Roman" w:eastAsia="Times New Roman" w:hAnsi="Times New Roman" w:cs="Times New Roman"/>
          <w:b/>
          <w:sz w:val="28"/>
          <w:szCs w:val="28"/>
          <w:lang w:eastAsia="ru-RU"/>
        </w:rPr>
        <w:t>5. Порядок индексации и перерасчета доплаты</w:t>
      </w:r>
    </w:p>
    <w:p w:rsidR="00DB764D" w:rsidRPr="00517EAF" w:rsidRDefault="00DB764D" w:rsidP="00DB764D">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517EAF">
        <w:rPr>
          <w:rFonts w:ascii="Times New Roman" w:eastAsia="Times New Roman" w:hAnsi="Times New Roman" w:cs="Times New Roman"/>
          <w:b/>
          <w:sz w:val="28"/>
          <w:szCs w:val="28"/>
          <w:lang w:eastAsia="ru-RU"/>
        </w:rPr>
        <w:t>к пенсии</w:t>
      </w:r>
      <w:r w:rsidR="00EB19CD" w:rsidRPr="00517EAF">
        <w:rPr>
          <w:rFonts w:ascii="Times New Roman" w:eastAsia="Times New Roman" w:hAnsi="Times New Roman" w:cs="Times New Roman"/>
          <w:b/>
          <w:sz w:val="28"/>
          <w:szCs w:val="28"/>
          <w:lang w:eastAsia="ru-RU"/>
        </w:rPr>
        <w:t xml:space="preserve">. </w:t>
      </w:r>
    </w:p>
    <w:p w:rsidR="00DB764D" w:rsidRPr="00517EAF" w:rsidRDefault="00DB764D" w:rsidP="00DB764D">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DB764D" w:rsidRPr="00DA73C3" w:rsidRDefault="00DB764D" w:rsidP="003175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5.1.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w:t>
      </w:r>
      <w:r w:rsidR="00EB19CD" w:rsidRPr="00DA73C3">
        <w:rPr>
          <w:rFonts w:ascii="Times New Roman" w:eastAsia="Times New Roman" w:hAnsi="Times New Roman" w:cs="Times New Roman"/>
          <w:sz w:val="28"/>
          <w:szCs w:val="28"/>
          <w:lang w:eastAsia="ru-RU"/>
        </w:rPr>
        <w:t xml:space="preserve"> органах местного самоуправления </w:t>
      </w:r>
      <w:r w:rsidR="003F1B9F">
        <w:rPr>
          <w:rFonts w:ascii="Times New Roman" w:eastAsia="Times New Roman" w:hAnsi="Times New Roman" w:cs="Times New Roman"/>
          <w:sz w:val="28"/>
          <w:szCs w:val="28"/>
          <w:lang w:eastAsia="ru-RU"/>
        </w:rPr>
        <w:t xml:space="preserve">Подгоренского муниципального района, </w:t>
      </w:r>
      <w:r w:rsidR="00AE47A5" w:rsidRPr="00DA73C3">
        <w:rPr>
          <w:rFonts w:ascii="Times New Roman" w:hAnsi="Times New Roman" w:cs="Times New Roman"/>
          <w:sz w:val="28"/>
          <w:szCs w:val="28"/>
        </w:rPr>
        <w:t>путем индексации размера среднемесячного заработка, из которого исчислялась доплата к пенсии.</w:t>
      </w:r>
    </w:p>
    <w:p w:rsidR="00DB764D" w:rsidRPr="00DA73C3" w:rsidRDefault="00DB764D" w:rsidP="003175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5.2. </w:t>
      </w:r>
      <w:r w:rsidR="00BA3E47" w:rsidRPr="00DA73C3">
        <w:rPr>
          <w:rFonts w:ascii="Times New Roman" w:eastAsia="Times New Roman" w:hAnsi="Times New Roman" w:cs="Times New Roman"/>
          <w:sz w:val="28"/>
          <w:szCs w:val="28"/>
          <w:lang w:eastAsia="ru-RU"/>
        </w:rPr>
        <w:t>Уполномоченный орган</w:t>
      </w:r>
      <w:r w:rsidRPr="00DA73C3">
        <w:rPr>
          <w:rFonts w:ascii="Times New Roman" w:eastAsia="Times New Roman" w:hAnsi="Times New Roman" w:cs="Times New Roman"/>
          <w:sz w:val="28"/>
          <w:szCs w:val="28"/>
          <w:lang w:eastAsia="ru-RU"/>
        </w:rPr>
        <w:t>, осуществляющий выплату доплаты к пенсии, производит ее перерасчет</w:t>
      </w:r>
      <w:r w:rsidR="00AE47A5" w:rsidRPr="00DA73C3">
        <w:rPr>
          <w:rFonts w:ascii="Times New Roman" w:eastAsia="Times New Roman" w:hAnsi="Times New Roman" w:cs="Times New Roman"/>
          <w:sz w:val="28"/>
          <w:szCs w:val="28"/>
          <w:lang w:eastAsia="ru-RU"/>
        </w:rPr>
        <w:t>в соответствии с нормативным правовым актом администрации</w:t>
      </w:r>
      <w:r w:rsidR="00DC4DA2">
        <w:rPr>
          <w:rFonts w:ascii="Times New Roman" w:eastAsia="Times New Roman" w:hAnsi="Times New Roman" w:cs="Times New Roman"/>
          <w:sz w:val="28"/>
          <w:szCs w:val="28"/>
          <w:lang w:eastAsia="ru-RU"/>
        </w:rPr>
        <w:t xml:space="preserve"> района</w:t>
      </w:r>
      <w:r w:rsidR="00BA3E47" w:rsidRPr="00DA73C3">
        <w:rPr>
          <w:rFonts w:ascii="Times New Roman" w:eastAsia="Times New Roman" w:hAnsi="Times New Roman" w:cs="Times New Roman"/>
          <w:sz w:val="28"/>
          <w:szCs w:val="28"/>
          <w:lang w:eastAsia="ru-RU"/>
        </w:rPr>
        <w:t xml:space="preserve">о проведении </w:t>
      </w:r>
      <w:r w:rsidR="00AE47A5" w:rsidRPr="00DA73C3">
        <w:rPr>
          <w:rFonts w:ascii="Times New Roman" w:eastAsia="Times New Roman" w:hAnsi="Times New Roman" w:cs="Times New Roman"/>
          <w:sz w:val="28"/>
          <w:szCs w:val="28"/>
          <w:lang w:eastAsia="ru-RU"/>
        </w:rPr>
        <w:t>индексаци</w:t>
      </w:r>
      <w:r w:rsidR="00BA3E47" w:rsidRPr="00DA73C3">
        <w:rPr>
          <w:rFonts w:ascii="Times New Roman" w:eastAsia="Times New Roman" w:hAnsi="Times New Roman" w:cs="Times New Roman"/>
          <w:sz w:val="28"/>
          <w:szCs w:val="28"/>
          <w:lang w:eastAsia="ru-RU"/>
        </w:rPr>
        <w:t>и</w:t>
      </w:r>
      <w:r w:rsidR="00EB19CD" w:rsidRPr="00DA73C3">
        <w:rPr>
          <w:rFonts w:ascii="Times New Roman" w:eastAsia="Times New Roman" w:hAnsi="Times New Roman" w:cs="Times New Roman"/>
          <w:sz w:val="28"/>
          <w:szCs w:val="28"/>
          <w:lang w:eastAsia="ru-RU"/>
        </w:rPr>
        <w:t xml:space="preserve">. </w:t>
      </w:r>
    </w:p>
    <w:p w:rsidR="00BA3E47" w:rsidRDefault="00DB764D" w:rsidP="00317573">
      <w:pPr>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5.3. Порядок индексации и перерасчета доплаты к пенсии определяется нормативным правовым актом администрации </w:t>
      </w:r>
      <w:r w:rsidR="004B19E1">
        <w:rPr>
          <w:rFonts w:ascii="Times New Roman" w:eastAsia="Times New Roman" w:hAnsi="Times New Roman" w:cs="Times New Roman"/>
          <w:sz w:val="28"/>
          <w:szCs w:val="28"/>
          <w:lang w:eastAsia="ru-RU"/>
        </w:rPr>
        <w:t>Подгоренского муниципального района.</w:t>
      </w:r>
    </w:p>
    <w:p w:rsidR="007E431F" w:rsidRPr="00DA73C3" w:rsidRDefault="007E431F" w:rsidP="007E431F">
      <w:pPr>
        <w:spacing w:after="0" w:line="240" w:lineRule="auto"/>
        <w:ind w:firstLine="709"/>
        <w:jc w:val="both"/>
        <w:rPr>
          <w:rFonts w:ascii="Times New Roman" w:eastAsia="Times New Roman" w:hAnsi="Times New Roman" w:cs="Times New Roman"/>
          <w:sz w:val="28"/>
          <w:szCs w:val="28"/>
          <w:lang w:eastAsia="ru-RU"/>
        </w:rPr>
      </w:pPr>
    </w:p>
    <w:p w:rsidR="00BA3E47" w:rsidRPr="00517EAF" w:rsidRDefault="00BA3E47" w:rsidP="00306144">
      <w:pPr>
        <w:jc w:val="center"/>
        <w:rPr>
          <w:rFonts w:ascii="Times New Roman" w:hAnsi="Times New Roman" w:cs="Times New Roman"/>
          <w:b/>
          <w:sz w:val="28"/>
          <w:szCs w:val="28"/>
        </w:rPr>
      </w:pPr>
      <w:r w:rsidRPr="00517EAF">
        <w:rPr>
          <w:rFonts w:ascii="Times New Roman" w:hAnsi="Times New Roman" w:cs="Times New Roman"/>
          <w:b/>
          <w:sz w:val="28"/>
          <w:szCs w:val="28"/>
        </w:rPr>
        <w:t>6. Назначение доплаты к пенсии.</w:t>
      </w:r>
    </w:p>
    <w:p w:rsidR="00BA3E47" w:rsidRPr="00DA73C3" w:rsidRDefault="00306144" w:rsidP="009E2E4F">
      <w:pPr>
        <w:pStyle w:val="ConsPlusNormal"/>
        <w:ind w:firstLine="709"/>
        <w:jc w:val="both"/>
        <w:rPr>
          <w:rFonts w:ascii="Times New Roman" w:hAnsi="Times New Roman" w:cs="Times New Roman"/>
          <w:sz w:val="28"/>
          <w:szCs w:val="28"/>
        </w:rPr>
      </w:pPr>
      <w:r w:rsidRPr="00DA73C3">
        <w:rPr>
          <w:rFonts w:ascii="Times New Roman" w:hAnsi="Times New Roman" w:cs="Times New Roman"/>
          <w:sz w:val="28"/>
          <w:szCs w:val="28"/>
        </w:rPr>
        <w:t xml:space="preserve">6.1. </w:t>
      </w:r>
      <w:r w:rsidR="00BA3E47" w:rsidRPr="00DA73C3">
        <w:rPr>
          <w:rFonts w:ascii="Times New Roman" w:hAnsi="Times New Roman" w:cs="Times New Roman"/>
          <w:sz w:val="28"/>
          <w:szCs w:val="28"/>
        </w:rPr>
        <w:t xml:space="preserve">Назначение доплаты к пенсии производится по заявлению лица, </w:t>
      </w:r>
      <w:r w:rsidR="00BA3E47" w:rsidRPr="00DA73C3">
        <w:rPr>
          <w:rFonts w:ascii="Times New Roman" w:hAnsi="Times New Roman" w:cs="Times New Roman"/>
          <w:sz w:val="28"/>
          <w:szCs w:val="28"/>
        </w:rPr>
        <w:lastRenderedPageBreak/>
        <w:t xml:space="preserve">имеющего право на данную пенсию, на имя </w:t>
      </w:r>
      <w:r w:rsidR="0035295A">
        <w:rPr>
          <w:rFonts w:ascii="Times New Roman" w:hAnsi="Times New Roman" w:cs="Times New Roman"/>
          <w:sz w:val="28"/>
          <w:szCs w:val="28"/>
        </w:rPr>
        <w:t>главы администрации Подгоренского муниципального района</w:t>
      </w:r>
      <w:r w:rsidR="00BA3E47" w:rsidRPr="00DA73C3">
        <w:rPr>
          <w:rFonts w:ascii="Times New Roman" w:hAnsi="Times New Roman" w:cs="Times New Roman"/>
          <w:sz w:val="28"/>
          <w:szCs w:val="28"/>
        </w:rPr>
        <w:t xml:space="preserve"> в порядке, предусмотренном нормативным правовым актом администрации.</w:t>
      </w:r>
    </w:p>
    <w:p w:rsidR="00BA3E47" w:rsidRPr="00DA73C3" w:rsidRDefault="00306144" w:rsidP="009E2E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6.2. </w:t>
      </w:r>
      <w:r w:rsidR="00BA3E47" w:rsidRPr="00DA73C3">
        <w:rPr>
          <w:rFonts w:ascii="Times New Roman" w:eastAsia="Times New Roman" w:hAnsi="Times New Roman" w:cs="Times New Roman"/>
          <w:sz w:val="28"/>
          <w:szCs w:val="28"/>
          <w:lang w:eastAsia="ru-RU"/>
        </w:rPr>
        <w:t>Уполномоченный орган осуществляет доплат</w:t>
      </w:r>
      <w:r w:rsidR="00890118" w:rsidRPr="00DA73C3">
        <w:rPr>
          <w:rFonts w:ascii="Times New Roman" w:eastAsia="Times New Roman" w:hAnsi="Times New Roman" w:cs="Times New Roman"/>
          <w:sz w:val="28"/>
          <w:szCs w:val="28"/>
          <w:lang w:eastAsia="ru-RU"/>
        </w:rPr>
        <w:t>у</w:t>
      </w:r>
      <w:r w:rsidR="00457946">
        <w:rPr>
          <w:rFonts w:ascii="Times New Roman" w:eastAsia="Times New Roman" w:hAnsi="Times New Roman" w:cs="Times New Roman"/>
          <w:sz w:val="28"/>
          <w:szCs w:val="28"/>
          <w:lang w:eastAsia="ru-RU"/>
        </w:rPr>
        <w:t xml:space="preserve"> </w:t>
      </w:r>
      <w:r w:rsidR="00EB19CD" w:rsidRPr="00DA73C3">
        <w:rPr>
          <w:rFonts w:ascii="Times New Roman" w:eastAsia="Times New Roman" w:hAnsi="Times New Roman" w:cs="Times New Roman"/>
          <w:sz w:val="28"/>
          <w:szCs w:val="28"/>
          <w:lang w:eastAsia="ru-RU"/>
        </w:rPr>
        <w:t xml:space="preserve">к </w:t>
      </w:r>
      <w:r w:rsidR="00BA3E47" w:rsidRPr="00DA73C3">
        <w:rPr>
          <w:rFonts w:ascii="Times New Roman" w:eastAsia="Times New Roman" w:hAnsi="Times New Roman" w:cs="Times New Roman"/>
          <w:sz w:val="28"/>
          <w:szCs w:val="28"/>
          <w:lang w:eastAsia="ru-RU"/>
        </w:rPr>
        <w:t>пенсии</w:t>
      </w:r>
      <w:r w:rsidR="00890118" w:rsidRPr="00DA73C3">
        <w:rPr>
          <w:rFonts w:ascii="Times New Roman" w:eastAsia="Times New Roman" w:hAnsi="Times New Roman" w:cs="Times New Roman"/>
          <w:sz w:val="28"/>
          <w:szCs w:val="28"/>
          <w:lang w:eastAsia="ru-RU"/>
        </w:rPr>
        <w:t xml:space="preserve"> н</w:t>
      </w:r>
      <w:r w:rsidR="00BA3E47" w:rsidRPr="00DA73C3">
        <w:rPr>
          <w:rFonts w:ascii="Times New Roman" w:eastAsia="Times New Roman" w:hAnsi="Times New Roman" w:cs="Times New Roman"/>
          <w:sz w:val="28"/>
          <w:szCs w:val="28"/>
          <w:lang w:eastAsia="ru-RU"/>
        </w:rPr>
        <w:t xml:space="preserve">а основании </w:t>
      </w:r>
      <w:r w:rsidR="0035295A">
        <w:rPr>
          <w:rFonts w:ascii="Times New Roman" w:eastAsia="Times New Roman" w:hAnsi="Times New Roman" w:cs="Times New Roman"/>
          <w:sz w:val="28"/>
          <w:szCs w:val="28"/>
          <w:lang w:eastAsia="ru-RU"/>
        </w:rPr>
        <w:t>постановления</w:t>
      </w:r>
      <w:r w:rsidR="00457946">
        <w:rPr>
          <w:rFonts w:ascii="Times New Roman" w:eastAsia="Times New Roman" w:hAnsi="Times New Roman" w:cs="Times New Roman"/>
          <w:sz w:val="28"/>
          <w:szCs w:val="28"/>
          <w:lang w:eastAsia="ru-RU"/>
        </w:rPr>
        <w:t xml:space="preserve"> </w:t>
      </w:r>
      <w:r w:rsidR="00BA3E47" w:rsidRPr="00DA73C3">
        <w:rPr>
          <w:rFonts w:ascii="Times New Roman" w:eastAsia="Times New Roman" w:hAnsi="Times New Roman" w:cs="Times New Roman"/>
          <w:sz w:val="28"/>
          <w:szCs w:val="28"/>
          <w:lang w:eastAsia="ru-RU"/>
        </w:rPr>
        <w:t xml:space="preserve">администрации </w:t>
      </w:r>
      <w:r w:rsidR="00FC2341">
        <w:rPr>
          <w:rFonts w:ascii="Times New Roman" w:eastAsia="Times New Roman" w:hAnsi="Times New Roman" w:cs="Times New Roman"/>
          <w:sz w:val="28"/>
          <w:szCs w:val="28"/>
          <w:lang w:eastAsia="ru-RU"/>
        </w:rPr>
        <w:t>Подгоренского муниципального района</w:t>
      </w:r>
      <w:r w:rsidR="00457946">
        <w:rPr>
          <w:rFonts w:ascii="Times New Roman" w:eastAsia="Times New Roman" w:hAnsi="Times New Roman" w:cs="Times New Roman"/>
          <w:sz w:val="28"/>
          <w:szCs w:val="28"/>
          <w:lang w:eastAsia="ru-RU"/>
        </w:rPr>
        <w:t xml:space="preserve"> </w:t>
      </w:r>
      <w:r w:rsidR="00BA3E47" w:rsidRPr="00DA73C3">
        <w:rPr>
          <w:rFonts w:ascii="Times New Roman" w:eastAsia="Times New Roman" w:hAnsi="Times New Roman" w:cs="Times New Roman"/>
          <w:sz w:val="28"/>
          <w:szCs w:val="28"/>
          <w:lang w:eastAsia="ru-RU"/>
        </w:rPr>
        <w:t>о назначении доплаты к пенсии</w:t>
      </w:r>
      <w:r w:rsidR="00890118" w:rsidRPr="00DA73C3">
        <w:rPr>
          <w:rFonts w:ascii="Times New Roman" w:eastAsia="Times New Roman" w:hAnsi="Times New Roman" w:cs="Times New Roman"/>
          <w:sz w:val="28"/>
          <w:szCs w:val="28"/>
          <w:lang w:eastAsia="ru-RU"/>
        </w:rPr>
        <w:t xml:space="preserve">. </w:t>
      </w:r>
    </w:p>
    <w:p w:rsidR="00FC2341" w:rsidRDefault="00FC2341" w:rsidP="00306144">
      <w:pPr>
        <w:jc w:val="center"/>
        <w:rPr>
          <w:rFonts w:ascii="Times New Roman" w:eastAsia="Times New Roman" w:hAnsi="Times New Roman" w:cs="Times New Roman"/>
          <w:sz w:val="28"/>
          <w:szCs w:val="28"/>
          <w:lang w:eastAsia="ru-RU"/>
        </w:rPr>
      </w:pPr>
    </w:p>
    <w:p w:rsidR="00BA3E47" w:rsidRPr="00DA73C3" w:rsidRDefault="00890118" w:rsidP="00306144">
      <w:pPr>
        <w:jc w:val="center"/>
        <w:rPr>
          <w:rFonts w:ascii="Times New Roman" w:eastAsia="Times New Roman" w:hAnsi="Times New Roman" w:cs="Times New Roman"/>
          <w:bCs/>
          <w:sz w:val="28"/>
          <w:szCs w:val="28"/>
          <w:lang w:eastAsia="ru-RU"/>
        </w:rPr>
      </w:pPr>
      <w:r w:rsidRPr="009E2E4F">
        <w:rPr>
          <w:rFonts w:ascii="Times New Roman" w:eastAsia="Times New Roman" w:hAnsi="Times New Roman" w:cs="Times New Roman"/>
          <w:b/>
          <w:sz w:val="28"/>
          <w:szCs w:val="28"/>
          <w:lang w:eastAsia="ru-RU"/>
        </w:rPr>
        <w:t>7</w:t>
      </w:r>
      <w:r w:rsidR="00BA3E47" w:rsidRPr="009E2E4F">
        <w:rPr>
          <w:rFonts w:ascii="Times New Roman" w:eastAsia="Times New Roman" w:hAnsi="Times New Roman" w:cs="Times New Roman"/>
          <w:b/>
          <w:sz w:val="28"/>
          <w:szCs w:val="28"/>
          <w:lang w:eastAsia="ru-RU"/>
        </w:rPr>
        <w:t>.</w:t>
      </w:r>
      <w:r w:rsidR="00BA3E47" w:rsidRPr="009E2E4F">
        <w:rPr>
          <w:rFonts w:ascii="Times New Roman" w:eastAsia="Times New Roman" w:hAnsi="Times New Roman" w:cs="Times New Roman"/>
          <w:b/>
          <w:bCs/>
          <w:sz w:val="28"/>
          <w:szCs w:val="28"/>
          <w:lang w:eastAsia="ru-RU"/>
        </w:rPr>
        <w:t xml:space="preserve"> Срок назначения доплаты к пенсии</w:t>
      </w:r>
      <w:r w:rsidR="00EB19CD" w:rsidRPr="00DA73C3">
        <w:rPr>
          <w:rFonts w:ascii="Times New Roman" w:eastAsia="Times New Roman" w:hAnsi="Times New Roman" w:cs="Times New Roman"/>
          <w:bCs/>
          <w:sz w:val="28"/>
          <w:szCs w:val="28"/>
          <w:lang w:eastAsia="ru-RU"/>
        </w:rPr>
        <w:t>.</w:t>
      </w:r>
    </w:p>
    <w:p w:rsidR="00EB19CD" w:rsidRPr="00DA73C3" w:rsidRDefault="00BA3E47" w:rsidP="009E2E4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 </w:t>
      </w:r>
    </w:p>
    <w:p w:rsidR="00187863" w:rsidRPr="009E2E4F" w:rsidRDefault="00187863" w:rsidP="00187863">
      <w:pPr>
        <w:shd w:val="clear" w:color="auto" w:fill="FFFFFF"/>
        <w:spacing w:after="0" w:line="240" w:lineRule="auto"/>
        <w:ind w:left="142" w:firstLine="709"/>
        <w:jc w:val="both"/>
        <w:rPr>
          <w:rFonts w:ascii="Times New Roman" w:hAnsi="Times New Roman" w:cs="Times New Roman"/>
          <w:b/>
          <w:sz w:val="28"/>
          <w:szCs w:val="28"/>
        </w:rPr>
      </w:pPr>
    </w:p>
    <w:p w:rsidR="00890118" w:rsidRPr="009E2E4F" w:rsidRDefault="00890118" w:rsidP="00890118">
      <w:pPr>
        <w:pStyle w:val="a3"/>
        <w:numPr>
          <w:ilvl w:val="0"/>
          <w:numId w:val="3"/>
        </w:numPr>
        <w:shd w:val="clear" w:color="auto" w:fill="FFFFFF"/>
        <w:tabs>
          <w:tab w:val="left" w:pos="1008"/>
        </w:tabs>
        <w:spacing w:after="0" w:line="240" w:lineRule="auto"/>
        <w:jc w:val="center"/>
        <w:rPr>
          <w:rFonts w:ascii="Times New Roman" w:eastAsia="Times New Roman" w:hAnsi="Times New Roman" w:cs="Times New Roman"/>
          <w:b/>
          <w:sz w:val="28"/>
          <w:szCs w:val="28"/>
          <w:lang w:eastAsia="ru-RU"/>
        </w:rPr>
      </w:pPr>
      <w:r w:rsidRPr="009E2E4F">
        <w:rPr>
          <w:rFonts w:ascii="Times New Roman" w:eastAsia="Times New Roman" w:hAnsi="Times New Roman" w:cs="Times New Roman"/>
          <w:b/>
          <w:bCs/>
          <w:sz w:val="28"/>
          <w:szCs w:val="28"/>
          <w:lang w:eastAsia="ru-RU"/>
        </w:rPr>
        <w:t xml:space="preserve">Приостановление и возобновление выплаты </w:t>
      </w:r>
      <w:r w:rsidRPr="009E2E4F">
        <w:rPr>
          <w:rFonts w:ascii="Times New Roman" w:eastAsia="Times New Roman" w:hAnsi="Times New Roman" w:cs="Times New Roman"/>
          <w:b/>
          <w:sz w:val="28"/>
          <w:szCs w:val="28"/>
          <w:lang w:eastAsia="ru-RU"/>
        </w:rPr>
        <w:t>доплаты к пенсии</w:t>
      </w:r>
      <w:r w:rsidR="009E2E4F" w:rsidRPr="009E2E4F">
        <w:rPr>
          <w:rFonts w:ascii="Times New Roman" w:eastAsia="Times New Roman" w:hAnsi="Times New Roman" w:cs="Times New Roman"/>
          <w:b/>
          <w:sz w:val="28"/>
          <w:szCs w:val="28"/>
          <w:lang w:eastAsia="ru-RU"/>
        </w:rPr>
        <w:t>.</w:t>
      </w:r>
    </w:p>
    <w:p w:rsidR="00890118" w:rsidRPr="00DA73C3" w:rsidRDefault="00890118" w:rsidP="00890118">
      <w:pPr>
        <w:shd w:val="clear" w:color="auto" w:fill="FFFFFF"/>
        <w:tabs>
          <w:tab w:val="left" w:pos="1008"/>
        </w:tabs>
        <w:spacing w:after="0" w:line="240" w:lineRule="auto"/>
        <w:ind w:left="142" w:firstLine="709"/>
        <w:jc w:val="both"/>
        <w:rPr>
          <w:rFonts w:ascii="Times New Roman" w:eastAsia="Times New Roman" w:hAnsi="Times New Roman" w:cs="Times New Roman"/>
          <w:bCs/>
          <w:sz w:val="28"/>
          <w:szCs w:val="28"/>
          <w:lang w:eastAsia="ru-RU"/>
        </w:rPr>
      </w:pPr>
    </w:p>
    <w:p w:rsidR="00890118" w:rsidRPr="00DA73C3" w:rsidRDefault="00890118" w:rsidP="009E2E4F">
      <w:pPr>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8.1. </w:t>
      </w:r>
      <w:proofErr w:type="gramStart"/>
      <w:r w:rsidRPr="00DA73C3">
        <w:rPr>
          <w:rFonts w:ascii="Times New Roman" w:eastAsia="Times New Roman" w:hAnsi="Times New Roman" w:cs="Times New Roman"/>
          <w:sz w:val="28"/>
          <w:szCs w:val="28"/>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DA73C3">
        <w:rPr>
          <w:rFonts w:ascii="Times New Roman" w:eastAsia="Times New Roman" w:hAnsi="Times New Roman" w:cs="Times New Roman"/>
          <w:sz w:val="28"/>
          <w:szCs w:val="28"/>
          <w:lang w:eastAsia="ru-RU"/>
        </w:rPr>
        <w:t xml:space="preserve"> выплата доплаты к пенсии </w:t>
      </w:r>
      <w:r w:rsidR="00D959F5" w:rsidRPr="00DA73C3">
        <w:rPr>
          <w:rFonts w:ascii="Times New Roman" w:eastAsia="Times New Roman" w:hAnsi="Times New Roman" w:cs="Times New Roman"/>
          <w:sz w:val="28"/>
          <w:szCs w:val="28"/>
          <w:lang w:eastAsia="ru-RU"/>
        </w:rPr>
        <w:t xml:space="preserve">за выслугу лет </w:t>
      </w:r>
      <w:r w:rsidRPr="00DA73C3">
        <w:rPr>
          <w:rFonts w:ascii="Times New Roman" w:eastAsia="Times New Roman" w:hAnsi="Times New Roman" w:cs="Times New Roman"/>
          <w:sz w:val="28"/>
          <w:szCs w:val="28"/>
          <w:lang w:eastAsia="ru-RU"/>
        </w:rPr>
        <w:t>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890118" w:rsidRPr="00DA73C3" w:rsidRDefault="00890118" w:rsidP="009E2E4F">
      <w:pPr>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8.2. Лицо, получающее доплату к пенсии и назначенное на одну из указанных в части 8.1. настоящей статьи должностей, обязано в 5-дневный срок сообщить об этом в письменной форме </w:t>
      </w:r>
      <w:r w:rsidR="008D2D66">
        <w:rPr>
          <w:rFonts w:ascii="Times New Roman" w:eastAsia="Times New Roman" w:hAnsi="Times New Roman" w:cs="Times New Roman"/>
          <w:sz w:val="28"/>
          <w:szCs w:val="28"/>
          <w:lang w:eastAsia="ru-RU"/>
        </w:rPr>
        <w:t>главе администрации района</w:t>
      </w:r>
      <w:r w:rsidRPr="00DA73C3">
        <w:rPr>
          <w:rFonts w:ascii="Times New Roman" w:eastAsia="Times New Roman" w:hAnsi="Times New Roman" w:cs="Times New Roman"/>
          <w:sz w:val="28"/>
          <w:szCs w:val="28"/>
          <w:lang w:eastAsia="ru-RU"/>
        </w:rPr>
        <w:t xml:space="preserve">. </w:t>
      </w:r>
    </w:p>
    <w:p w:rsidR="00890118" w:rsidRPr="00DA73C3" w:rsidRDefault="00890118" w:rsidP="009E2E4F">
      <w:pPr>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8.3.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890118" w:rsidRDefault="00890118" w:rsidP="000B3058">
      <w:pPr>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8.4. При последующем освобождении от указанных должностей выплата доплаты к пенсии возобновляется на прежних условиях по заявлению лица</w:t>
      </w:r>
      <w:r w:rsidR="00E13626">
        <w:rPr>
          <w:rFonts w:ascii="Times New Roman" w:eastAsia="Times New Roman" w:hAnsi="Times New Roman" w:cs="Times New Roman"/>
          <w:sz w:val="28"/>
          <w:szCs w:val="28"/>
          <w:lang w:eastAsia="ru-RU"/>
        </w:rPr>
        <w:t xml:space="preserve"> с приложением документа (распоряжени</w:t>
      </w:r>
      <w:r w:rsidR="00750BC2">
        <w:rPr>
          <w:rFonts w:ascii="Times New Roman" w:eastAsia="Times New Roman" w:hAnsi="Times New Roman" w:cs="Times New Roman"/>
          <w:sz w:val="28"/>
          <w:szCs w:val="28"/>
          <w:lang w:eastAsia="ru-RU"/>
        </w:rPr>
        <w:t>е</w:t>
      </w:r>
      <w:r w:rsidR="00E13626">
        <w:rPr>
          <w:rFonts w:ascii="Times New Roman" w:eastAsia="Times New Roman" w:hAnsi="Times New Roman" w:cs="Times New Roman"/>
          <w:sz w:val="28"/>
          <w:szCs w:val="28"/>
          <w:lang w:eastAsia="ru-RU"/>
        </w:rPr>
        <w:t xml:space="preserve">, приказ) </w:t>
      </w:r>
      <w:r w:rsidR="00087DAF">
        <w:rPr>
          <w:rFonts w:ascii="Times New Roman" w:eastAsia="Times New Roman" w:hAnsi="Times New Roman" w:cs="Times New Roman"/>
          <w:sz w:val="28"/>
          <w:szCs w:val="28"/>
          <w:lang w:eastAsia="ru-RU"/>
        </w:rPr>
        <w:t>об увольнении с замещаемой должности,</w:t>
      </w:r>
      <w:r w:rsidRPr="00DA73C3">
        <w:rPr>
          <w:rFonts w:ascii="Times New Roman" w:eastAsia="Times New Roman" w:hAnsi="Times New Roman" w:cs="Times New Roman"/>
          <w:sz w:val="28"/>
          <w:szCs w:val="28"/>
          <w:lang w:eastAsia="ru-RU"/>
        </w:rPr>
        <w:t xml:space="preserve"> или вновь устанавливается в соответствии с настоящим Положением.</w:t>
      </w:r>
    </w:p>
    <w:p w:rsidR="00686351" w:rsidRDefault="00686351" w:rsidP="000B3058">
      <w:pPr>
        <w:spacing w:after="0" w:line="240" w:lineRule="auto"/>
        <w:ind w:firstLine="709"/>
        <w:jc w:val="both"/>
        <w:rPr>
          <w:rFonts w:ascii="Times New Roman" w:eastAsia="Times New Roman" w:hAnsi="Times New Roman" w:cs="Times New Roman"/>
          <w:sz w:val="28"/>
          <w:szCs w:val="28"/>
          <w:lang w:eastAsia="ru-RU"/>
        </w:rPr>
      </w:pPr>
    </w:p>
    <w:p w:rsidR="00686351" w:rsidRPr="00DA73C3" w:rsidRDefault="00686351" w:rsidP="000B3058">
      <w:pPr>
        <w:spacing w:after="0" w:line="240" w:lineRule="auto"/>
        <w:ind w:firstLine="709"/>
        <w:jc w:val="both"/>
        <w:rPr>
          <w:rFonts w:ascii="Times New Roman" w:eastAsia="Times New Roman" w:hAnsi="Times New Roman" w:cs="Times New Roman"/>
          <w:sz w:val="28"/>
          <w:szCs w:val="28"/>
          <w:lang w:eastAsia="ru-RU"/>
        </w:rPr>
      </w:pPr>
      <w:bookmarkStart w:id="3" w:name="_GoBack"/>
      <w:bookmarkEnd w:id="3"/>
    </w:p>
    <w:p w:rsidR="000B3058" w:rsidRDefault="000B3058" w:rsidP="000B3058">
      <w:pPr>
        <w:spacing w:after="0" w:line="240" w:lineRule="auto"/>
        <w:jc w:val="center"/>
        <w:rPr>
          <w:rFonts w:ascii="Times New Roman" w:eastAsia="Times New Roman" w:hAnsi="Times New Roman" w:cs="Times New Roman"/>
          <w:bCs/>
          <w:sz w:val="28"/>
          <w:szCs w:val="28"/>
          <w:lang w:eastAsia="ru-RU"/>
        </w:rPr>
      </w:pPr>
    </w:p>
    <w:p w:rsidR="00890118" w:rsidRPr="000B3058" w:rsidRDefault="00890118" w:rsidP="000B3058">
      <w:pPr>
        <w:pStyle w:val="a3"/>
        <w:numPr>
          <w:ilvl w:val="0"/>
          <w:numId w:val="3"/>
        </w:numPr>
        <w:spacing w:after="0" w:line="240" w:lineRule="auto"/>
        <w:jc w:val="center"/>
        <w:rPr>
          <w:rFonts w:ascii="Times New Roman" w:eastAsia="Times New Roman" w:hAnsi="Times New Roman" w:cs="Times New Roman"/>
          <w:b/>
          <w:bCs/>
          <w:sz w:val="28"/>
          <w:szCs w:val="28"/>
          <w:lang w:eastAsia="ru-RU"/>
        </w:rPr>
      </w:pPr>
      <w:r w:rsidRPr="000B3058">
        <w:rPr>
          <w:rFonts w:ascii="Times New Roman" w:eastAsia="Times New Roman" w:hAnsi="Times New Roman" w:cs="Times New Roman"/>
          <w:b/>
          <w:bCs/>
          <w:sz w:val="28"/>
          <w:szCs w:val="28"/>
          <w:lang w:eastAsia="ru-RU"/>
        </w:rPr>
        <w:lastRenderedPageBreak/>
        <w:t>Прекращение и восстановление доплаты к пенсии</w:t>
      </w:r>
      <w:r w:rsidR="000B3058" w:rsidRPr="000B3058">
        <w:rPr>
          <w:rFonts w:ascii="Times New Roman" w:eastAsia="Times New Roman" w:hAnsi="Times New Roman" w:cs="Times New Roman"/>
          <w:b/>
          <w:bCs/>
          <w:sz w:val="28"/>
          <w:szCs w:val="28"/>
          <w:lang w:eastAsia="ru-RU"/>
        </w:rPr>
        <w:t>.</w:t>
      </w:r>
    </w:p>
    <w:p w:rsidR="000B3058" w:rsidRPr="000B3058" w:rsidRDefault="000B3058" w:rsidP="000B3058">
      <w:pPr>
        <w:spacing w:after="0" w:line="240" w:lineRule="auto"/>
        <w:ind w:left="450"/>
        <w:rPr>
          <w:rFonts w:ascii="Times New Roman" w:eastAsia="Times New Roman" w:hAnsi="Times New Roman" w:cs="Times New Roman"/>
          <w:b/>
          <w:bCs/>
          <w:sz w:val="28"/>
          <w:szCs w:val="28"/>
          <w:lang w:eastAsia="ru-RU"/>
        </w:rPr>
      </w:pPr>
    </w:p>
    <w:p w:rsidR="00890118" w:rsidRPr="00DA73C3" w:rsidRDefault="00890118" w:rsidP="000B30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9.1.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890118" w:rsidRPr="00DA73C3" w:rsidRDefault="00890118" w:rsidP="000B30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9.2. Лицо, которому назначены указанные выплаты, в 5 -дневный срок сообщает об этом </w:t>
      </w:r>
      <w:r w:rsidR="008D2D66">
        <w:rPr>
          <w:rFonts w:ascii="Times New Roman" w:eastAsia="Times New Roman" w:hAnsi="Times New Roman" w:cs="Times New Roman"/>
          <w:sz w:val="28"/>
          <w:szCs w:val="28"/>
          <w:lang w:eastAsia="ru-RU"/>
        </w:rPr>
        <w:t>главе администрации района</w:t>
      </w:r>
      <w:r w:rsidR="00D51C3E">
        <w:rPr>
          <w:rFonts w:ascii="Times New Roman" w:eastAsia="Times New Roman" w:hAnsi="Times New Roman" w:cs="Times New Roman"/>
          <w:sz w:val="28"/>
          <w:szCs w:val="28"/>
          <w:lang w:eastAsia="ru-RU"/>
        </w:rPr>
        <w:t xml:space="preserve"> в письменном виде</w:t>
      </w:r>
      <w:r w:rsidR="008C73EE" w:rsidRPr="00DA73C3">
        <w:rPr>
          <w:rFonts w:ascii="Times New Roman" w:eastAsia="Times New Roman" w:hAnsi="Times New Roman" w:cs="Times New Roman"/>
          <w:sz w:val="28"/>
          <w:szCs w:val="28"/>
          <w:lang w:eastAsia="ru-RU"/>
        </w:rPr>
        <w:t xml:space="preserve">. </w:t>
      </w:r>
    </w:p>
    <w:p w:rsidR="00890118" w:rsidRPr="00DA73C3" w:rsidRDefault="00890118" w:rsidP="000B3058">
      <w:pPr>
        <w:shd w:val="clear" w:color="auto" w:fill="FFFFFF"/>
        <w:tabs>
          <w:tab w:val="left" w:pos="1291"/>
        </w:tabs>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9.3. Выплата доплаты к пенсии восстанавливается при изменении обстоятельств, препятствующих </w:t>
      </w:r>
      <w:r w:rsidR="008C73EE" w:rsidRPr="00DA73C3">
        <w:rPr>
          <w:rFonts w:ascii="Times New Roman" w:eastAsia="Times New Roman" w:hAnsi="Times New Roman" w:cs="Times New Roman"/>
          <w:sz w:val="28"/>
          <w:szCs w:val="28"/>
          <w:lang w:eastAsia="ru-RU"/>
        </w:rPr>
        <w:t xml:space="preserve">данной </w:t>
      </w:r>
      <w:r w:rsidRPr="00DA73C3">
        <w:rPr>
          <w:rFonts w:ascii="Times New Roman" w:eastAsia="Times New Roman" w:hAnsi="Times New Roman" w:cs="Times New Roman"/>
          <w:sz w:val="28"/>
          <w:szCs w:val="28"/>
          <w:lang w:eastAsia="ru-RU"/>
        </w:rPr>
        <w:t>выплате</w:t>
      </w:r>
      <w:r w:rsidR="008C73EE" w:rsidRPr="00DA73C3">
        <w:rPr>
          <w:rFonts w:ascii="Times New Roman" w:eastAsia="Times New Roman" w:hAnsi="Times New Roman" w:cs="Times New Roman"/>
          <w:sz w:val="28"/>
          <w:szCs w:val="28"/>
          <w:lang w:eastAsia="ru-RU"/>
        </w:rPr>
        <w:t>.</w:t>
      </w:r>
    </w:p>
    <w:p w:rsidR="00890118" w:rsidRPr="00DA73C3" w:rsidRDefault="00890118" w:rsidP="000B3058">
      <w:pPr>
        <w:shd w:val="clear" w:color="auto" w:fill="FFFFFF"/>
        <w:tabs>
          <w:tab w:val="left" w:pos="1229"/>
        </w:tabs>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 xml:space="preserve">9.4. В случае смерти лица, получавшего доплату к пенсии, ее выплата прекращается </w:t>
      </w:r>
      <w:r w:rsidR="008C73EE" w:rsidRPr="00DA73C3">
        <w:rPr>
          <w:rFonts w:ascii="Times New Roman" w:eastAsia="Times New Roman" w:hAnsi="Times New Roman" w:cs="Times New Roman"/>
          <w:sz w:val="28"/>
          <w:szCs w:val="28"/>
          <w:lang w:eastAsia="ru-RU"/>
        </w:rPr>
        <w:t xml:space="preserve">уполномоченным органом </w:t>
      </w:r>
      <w:r w:rsidRPr="00DA73C3">
        <w:rPr>
          <w:rFonts w:ascii="Times New Roman" w:eastAsia="Times New Roman" w:hAnsi="Times New Roman" w:cs="Times New Roman"/>
          <w:sz w:val="28"/>
          <w:szCs w:val="28"/>
          <w:lang w:eastAsia="ru-RU"/>
        </w:rPr>
        <w:t xml:space="preserve">с первого числа месяца, следующего за тем, в котором наступила смерть этого лица. </w:t>
      </w:r>
    </w:p>
    <w:p w:rsidR="00890118" w:rsidRPr="00DA73C3" w:rsidRDefault="00890118" w:rsidP="00890118">
      <w:pPr>
        <w:autoSpaceDE w:val="0"/>
        <w:autoSpaceDN w:val="0"/>
        <w:adjustRightInd w:val="0"/>
        <w:spacing w:after="0" w:line="240" w:lineRule="auto"/>
        <w:ind w:left="142" w:firstLine="709"/>
        <w:jc w:val="both"/>
        <w:outlineLvl w:val="1"/>
        <w:rPr>
          <w:rFonts w:ascii="Times New Roman" w:eastAsia="Times New Roman" w:hAnsi="Times New Roman" w:cs="Times New Roman"/>
          <w:sz w:val="28"/>
          <w:szCs w:val="28"/>
          <w:lang w:eastAsia="ru-RU"/>
        </w:rPr>
      </w:pPr>
    </w:p>
    <w:p w:rsidR="00DB764D" w:rsidRPr="000B3058" w:rsidRDefault="008C73EE" w:rsidP="00DB764D">
      <w:pPr>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0B3058">
        <w:rPr>
          <w:rFonts w:ascii="Times New Roman" w:eastAsia="Times New Roman" w:hAnsi="Times New Roman" w:cs="Times New Roman"/>
          <w:b/>
          <w:sz w:val="28"/>
          <w:szCs w:val="28"/>
          <w:lang w:eastAsia="ru-RU"/>
        </w:rPr>
        <w:t>10</w:t>
      </w:r>
      <w:r w:rsidR="00DB764D" w:rsidRPr="000B3058">
        <w:rPr>
          <w:rFonts w:ascii="Times New Roman" w:eastAsia="Times New Roman" w:hAnsi="Times New Roman" w:cs="Times New Roman"/>
          <w:b/>
          <w:sz w:val="28"/>
          <w:szCs w:val="28"/>
          <w:lang w:eastAsia="ru-RU"/>
        </w:rPr>
        <w:t>. Заключительные положения</w:t>
      </w:r>
      <w:r w:rsidR="000B3058">
        <w:rPr>
          <w:rFonts w:ascii="Times New Roman" w:eastAsia="Times New Roman" w:hAnsi="Times New Roman" w:cs="Times New Roman"/>
          <w:b/>
          <w:sz w:val="28"/>
          <w:szCs w:val="28"/>
          <w:lang w:eastAsia="ru-RU"/>
        </w:rPr>
        <w:t>.</w:t>
      </w:r>
    </w:p>
    <w:p w:rsidR="00DB764D" w:rsidRPr="00DA73C3" w:rsidRDefault="00DB764D" w:rsidP="00DB764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B764D" w:rsidRPr="00DA73C3" w:rsidRDefault="00F92927" w:rsidP="008134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10</w:t>
      </w:r>
      <w:r w:rsidR="00DB764D" w:rsidRPr="00DA73C3">
        <w:rPr>
          <w:rFonts w:ascii="Times New Roman" w:eastAsia="Times New Roman" w:hAnsi="Times New Roman" w:cs="Times New Roman"/>
          <w:sz w:val="28"/>
          <w:szCs w:val="28"/>
          <w:lang w:eastAsia="ru-RU"/>
        </w:rPr>
        <w:t xml:space="preserve">.1. </w:t>
      </w:r>
      <w:proofErr w:type="gramStart"/>
      <w:r w:rsidR="00DB764D" w:rsidRPr="00DA73C3">
        <w:rPr>
          <w:rFonts w:ascii="Times New Roman" w:eastAsia="Times New Roman" w:hAnsi="Times New Roman" w:cs="Times New Roman"/>
          <w:sz w:val="28"/>
          <w:szCs w:val="28"/>
          <w:lang w:eastAsia="ru-RU"/>
        </w:rPr>
        <w:t xml:space="preserve">Лицам, замещавшим выборные муниципальные должности на постоянной основе, которым в соответствии с ранее действовавшими правовыми актами </w:t>
      </w:r>
      <w:r w:rsidRPr="00DA73C3">
        <w:rPr>
          <w:rFonts w:ascii="Times New Roman" w:eastAsia="Times New Roman" w:hAnsi="Times New Roman" w:cs="Times New Roman"/>
          <w:sz w:val="28"/>
          <w:szCs w:val="28"/>
          <w:lang w:eastAsia="ru-RU"/>
        </w:rPr>
        <w:t xml:space="preserve">органов местного самоуправления </w:t>
      </w:r>
      <w:r w:rsidR="0020751B">
        <w:rPr>
          <w:rFonts w:ascii="Times New Roman" w:eastAsia="Times New Roman" w:hAnsi="Times New Roman" w:cs="Times New Roman"/>
          <w:sz w:val="28"/>
          <w:szCs w:val="28"/>
          <w:lang w:eastAsia="ru-RU"/>
        </w:rPr>
        <w:t>Подгоренского муниципального района</w:t>
      </w:r>
      <w:r w:rsidR="00DB764D" w:rsidRPr="00DA73C3">
        <w:rPr>
          <w:rFonts w:ascii="Times New Roman" w:eastAsia="Times New Roman" w:hAnsi="Times New Roman" w:cs="Times New Roman"/>
          <w:sz w:val="28"/>
          <w:szCs w:val="28"/>
          <w:lang w:eastAsia="ru-RU"/>
        </w:rPr>
        <w:t>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 выслугу лет, по нормам, предусмотренным Положением.</w:t>
      </w:r>
      <w:proofErr w:type="gramEnd"/>
    </w:p>
    <w:p w:rsidR="00DB764D" w:rsidRPr="00DA73C3" w:rsidRDefault="00F92927" w:rsidP="008134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73C3">
        <w:rPr>
          <w:rFonts w:ascii="Times New Roman" w:eastAsia="Times New Roman" w:hAnsi="Times New Roman" w:cs="Times New Roman"/>
          <w:sz w:val="28"/>
          <w:szCs w:val="28"/>
          <w:lang w:eastAsia="ru-RU"/>
        </w:rPr>
        <w:t>10</w:t>
      </w:r>
      <w:r w:rsidR="00DB764D" w:rsidRPr="00DA73C3">
        <w:rPr>
          <w:rFonts w:ascii="Times New Roman" w:eastAsia="Times New Roman" w:hAnsi="Times New Roman" w:cs="Times New Roman"/>
          <w:sz w:val="28"/>
          <w:szCs w:val="28"/>
          <w:lang w:eastAsia="ru-RU"/>
        </w:rPr>
        <w:t xml:space="preserve">.2. </w:t>
      </w:r>
      <w:r w:rsidR="007675C6" w:rsidRPr="00DA73C3">
        <w:rPr>
          <w:rFonts w:ascii="Times New Roman" w:eastAsia="Times New Roman" w:hAnsi="Times New Roman" w:cs="Times New Roman"/>
          <w:sz w:val="28"/>
          <w:szCs w:val="28"/>
          <w:lang w:eastAsia="ru-RU"/>
        </w:rPr>
        <w:t xml:space="preserve">В случае, предусмотренном п.10.1. Положения право на доплату к пенсии не требует дополнительного подтверждения. </w:t>
      </w: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0B3058" w:rsidRDefault="000B3058"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AB670D" w:rsidRDefault="00AB670D"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p w:rsidR="00AB670D" w:rsidRDefault="00AB670D" w:rsidP="00C71521">
      <w:pPr>
        <w:autoSpaceDE w:val="0"/>
        <w:autoSpaceDN w:val="0"/>
        <w:adjustRightInd w:val="0"/>
        <w:spacing w:after="0" w:line="240" w:lineRule="auto"/>
        <w:ind w:firstLine="567"/>
        <w:jc w:val="right"/>
        <w:outlineLvl w:val="0"/>
        <w:rPr>
          <w:rFonts w:ascii="Times New Roman" w:eastAsia="Times New Roman" w:hAnsi="Times New Roman" w:cs="Times New Roman"/>
          <w:sz w:val="20"/>
          <w:szCs w:val="20"/>
          <w:lang w:eastAsia="ru-RU"/>
        </w:rPr>
      </w:pPr>
    </w:p>
    <w:sectPr w:rsidR="00AB670D" w:rsidSect="00C82C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64165E"/>
    <w:multiLevelType w:val="hybridMultilevel"/>
    <w:tmpl w:val="9E28CC02"/>
    <w:lvl w:ilvl="0" w:tplc="ED72EAF0">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18B168B9"/>
    <w:multiLevelType w:val="hybridMultilevel"/>
    <w:tmpl w:val="E5742914"/>
    <w:lvl w:ilvl="0" w:tplc="66DC7D28">
      <w:start w:val="1"/>
      <w:numFmt w:val="decimal"/>
      <w:pStyle w:val="1"/>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8DB0961"/>
    <w:multiLevelType w:val="hybridMultilevel"/>
    <w:tmpl w:val="9E4E92C0"/>
    <w:lvl w:ilvl="0" w:tplc="8D1A8116">
      <w:start w:val="8"/>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B10"/>
    <w:rsid w:val="000014DC"/>
    <w:rsid w:val="000066BC"/>
    <w:rsid w:val="00025C93"/>
    <w:rsid w:val="00050BDA"/>
    <w:rsid w:val="000626CE"/>
    <w:rsid w:val="00072385"/>
    <w:rsid w:val="00080718"/>
    <w:rsid w:val="00084E24"/>
    <w:rsid w:val="00087DAF"/>
    <w:rsid w:val="000A139F"/>
    <w:rsid w:val="000B3058"/>
    <w:rsid w:val="000C0BFD"/>
    <w:rsid w:val="000E148F"/>
    <w:rsid w:val="00101FA2"/>
    <w:rsid w:val="00116FC1"/>
    <w:rsid w:val="001250DA"/>
    <w:rsid w:val="00187863"/>
    <w:rsid w:val="001A6482"/>
    <w:rsid w:val="001B7BD9"/>
    <w:rsid w:val="001D4B03"/>
    <w:rsid w:val="001D6B26"/>
    <w:rsid w:val="00202E33"/>
    <w:rsid w:val="0020751B"/>
    <w:rsid w:val="002171CD"/>
    <w:rsid w:val="00235569"/>
    <w:rsid w:val="00262AC3"/>
    <w:rsid w:val="00275CA0"/>
    <w:rsid w:val="002B6531"/>
    <w:rsid w:val="002C0130"/>
    <w:rsid w:val="002C2C36"/>
    <w:rsid w:val="002F1925"/>
    <w:rsid w:val="00306144"/>
    <w:rsid w:val="00310169"/>
    <w:rsid w:val="00317573"/>
    <w:rsid w:val="00342729"/>
    <w:rsid w:val="003459C0"/>
    <w:rsid w:val="003460EC"/>
    <w:rsid w:val="0035295A"/>
    <w:rsid w:val="00364DFA"/>
    <w:rsid w:val="00367563"/>
    <w:rsid w:val="00384E6B"/>
    <w:rsid w:val="003979A9"/>
    <w:rsid w:val="003F1B9F"/>
    <w:rsid w:val="00414C2E"/>
    <w:rsid w:val="00423E9E"/>
    <w:rsid w:val="00457946"/>
    <w:rsid w:val="00463A7F"/>
    <w:rsid w:val="00466472"/>
    <w:rsid w:val="00472A01"/>
    <w:rsid w:val="004740F5"/>
    <w:rsid w:val="00476A53"/>
    <w:rsid w:val="004B19E1"/>
    <w:rsid w:val="004B1D65"/>
    <w:rsid w:val="004D0281"/>
    <w:rsid w:val="004D55A2"/>
    <w:rsid w:val="004F1E55"/>
    <w:rsid w:val="004F32AB"/>
    <w:rsid w:val="004F5CFE"/>
    <w:rsid w:val="00506B30"/>
    <w:rsid w:val="0051113C"/>
    <w:rsid w:val="005114C8"/>
    <w:rsid w:val="00511D6C"/>
    <w:rsid w:val="00517EAF"/>
    <w:rsid w:val="00525BD9"/>
    <w:rsid w:val="00533854"/>
    <w:rsid w:val="005450A0"/>
    <w:rsid w:val="00545621"/>
    <w:rsid w:val="005478CD"/>
    <w:rsid w:val="00586D3E"/>
    <w:rsid w:val="00591C71"/>
    <w:rsid w:val="005B203C"/>
    <w:rsid w:val="005F37A9"/>
    <w:rsid w:val="005F3901"/>
    <w:rsid w:val="00604983"/>
    <w:rsid w:val="00652328"/>
    <w:rsid w:val="00652C69"/>
    <w:rsid w:val="00661390"/>
    <w:rsid w:val="00686136"/>
    <w:rsid w:val="00686351"/>
    <w:rsid w:val="006905DB"/>
    <w:rsid w:val="00691895"/>
    <w:rsid w:val="006A1C0F"/>
    <w:rsid w:val="006C0EE0"/>
    <w:rsid w:val="006E2684"/>
    <w:rsid w:val="006F7A9E"/>
    <w:rsid w:val="00700DB9"/>
    <w:rsid w:val="00703F52"/>
    <w:rsid w:val="00734C97"/>
    <w:rsid w:val="00750BC2"/>
    <w:rsid w:val="007579E7"/>
    <w:rsid w:val="007675C6"/>
    <w:rsid w:val="007A298D"/>
    <w:rsid w:val="007C37A9"/>
    <w:rsid w:val="007D2D0A"/>
    <w:rsid w:val="007E30A2"/>
    <w:rsid w:val="007E431F"/>
    <w:rsid w:val="007E74B6"/>
    <w:rsid w:val="00811F9A"/>
    <w:rsid w:val="00813492"/>
    <w:rsid w:val="00815E0A"/>
    <w:rsid w:val="00831ACF"/>
    <w:rsid w:val="008332E8"/>
    <w:rsid w:val="00847CEB"/>
    <w:rsid w:val="00865A19"/>
    <w:rsid w:val="00880628"/>
    <w:rsid w:val="00890118"/>
    <w:rsid w:val="00891DC2"/>
    <w:rsid w:val="008B716D"/>
    <w:rsid w:val="008C1A5A"/>
    <w:rsid w:val="008C2AA1"/>
    <w:rsid w:val="008C73EE"/>
    <w:rsid w:val="008D2D66"/>
    <w:rsid w:val="008D4A02"/>
    <w:rsid w:val="008D633F"/>
    <w:rsid w:val="00901AD6"/>
    <w:rsid w:val="00922469"/>
    <w:rsid w:val="009427AC"/>
    <w:rsid w:val="00954FA9"/>
    <w:rsid w:val="009659E9"/>
    <w:rsid w:val="00970BFC"/>
    <w:rsid w:val="00974926"/>
    <w:rsid w:val="009766A2"/>
    <w:rsid w:val="00984EEF"/>
    <w:rsid w:val="0099208C"/>
    <w:rsid w:val="009C46D3"/>
    <w:rsid w:val="009D3A2E"/>
    <w:rsid w:val="009E2E4F"/>
    <w:rsid w:val="009E4972"/>
    <w:rsid w:val="009F1A94"/>
    <w:rsid w:val="009F7076"/>
    <w:rsid w:val="00A553DF"/>
    <w:rsid w:val="00A55B82"/>
    <w:rsid w:val="00A650DF"/>
    <w:rsid w:val="00A727B5"/>
    <w:rsid w:val="00A82D9E"/>
    <w:rsid w:val="00A834F8"/>
    <w:rsid w:val="00AB4EDC"/>
    <w:rsid w:val="00AB670D"/>
    <w:rsid w:val="00AC5526"/>
    <w:rsid w:val="00AD00EA"/>
    <w:rsid w:val="00AD6A56"/>
    <w:rsid w:val="00AE47A5"/>
    <w:rsid w:val="00B07F32"/>
    <w:rsid w:val="00B117A6"/>
    <w:rsid w:val="00B318D6"/>
    <w:rsid w:val="00B37B93"/>
    <w:rsid w:val="00B47ACB"/>
    <w:rsid w:val="00B516E3"/>
    <w:rsid w:val="00B834E1"/>
    <w:rsid w:val="00B9332C"/>
    <w:rsid w:val="00B93DCA"/>
    <w:rsid w:val="00BA12DE"/>
    <w:rsid w:val="00BA2BC3"/>
    <w:rsid w:val="00BA3E47"/>
    <w:rsid w:val="00BF6EF5"/>
    <w:rsid w:val="00C407CB"/>
    <w:rsid w:val="00C7014E"/>
    <w:rsid w:val="00C71521"/>
    <w:rsid w:val="00C752E5"/>
    <w:rsid w:val="00C82CE3"/>
    <w:rsid w:val="00C96026"/>
    <w:rsid w:val="00CA43F7"/>
    <w:rsid w:val="00CA4B69"/>
    <w:rsid w:val="00CC5C03"/>
    <w:rsid w:val="00CC6427"/>
    <w:rsid w:val="00CD1AA7"/>
    <w:rsid w:val="00CD3947"/>
    <w:rsid w:val="00CF6E1E"/>
    <w:rsid w:val="00D364B5"/>
    <w:rsid w:val="00D477AA"/>
    <w:rsid w:val="00D51C3E"/>
    <w:rsid w:val="00D53EBC"/>
    <w:rsid w:val="00D57AB8"/>
    <w:rsid w:val="00D6066B"/>
    <w:rsid w:val="00D76273"/>
    <w:rsid w:val="00D8087B"/>
    <w:rsid w:val="00D959F5"/>
    <w:rsid w:val="00DA356D"/>
    <w:rsid w:val="00DA73C3"/>
    <w:rsid w:val="00DB764D"/>
    <w:rsid w:val="00DC4DA2"/>
    <w:rsid w:val="00DE4B9A"/>
    <w:rsid w:val="00E13626"/>
    <w:rsid w:val="00E24C5B"/>
    <w:rsid w:val="00E33556"/>
    <w:rsid w:val="00E50786"/>
    <w:rsid w:val="00E72AE1"/>
    <w:rsid w:val="00EA044A"/>
    <w:rsid w:val="00EA7B10"/>
    <w:rsid w:val="00EB19CD"/>
    <w:rsid w:val="00ED2668"/>
    <w:rsid w:val="00EE431D"/>
    <w:rsid w:val="00F2296A"/>
    <w:rsid w:val="00F25BA3"/>
    <w:rsid w:val="00F4100F"/>
    <w:rsid w:val="00F7796C"/>
    <w:rsid w:val="00F92927"/>
    <w:rsid w:val="00F95B58"/>
    <w:rsid w:val="00FA3352"/>
    <w:rsid w:val="00FA741C"/>
    <w:rsid w:val="00FB4B2A"/>
    <w:rsid w:val="00FC2341"/>
    <w:rsid w:val="00FD55C6"/>
    <w:rsid w:val="00FE3EBE"/>
    <w:rsid w:val="00FE42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4D"/>
  </w:style>
  <w:style w:type="paragraph" w:styleId="1">
    <w:name w:val="heading 1"/>
    <w:basedOn w:val="a"/>
    <w:next w:val="a"/>
    <w:link w:val="10"/>
    <w:qFormat/>
    <w:rsid w:val="00116FC1"/>
    <w:pPr>
      <w:keepNext/>
      <w:widowControl w:val="0"/>
      <w:numPr>
        <w:numId w:val="1"/>
      </w:numPr>
      <w:suppressAutoHyphens/>
      <w:spacing w:after="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5C6"/>
    <w:pPr>
      <w:ind w:left="720"/>
      <w:contextualSpacing/>
    </w:pPr>
  </w:style>
  <w:style w:type="paragraph" w:customStyle="1" w:styleId="ConsPlusNormal">
    <w:name w:val="ConsPlusNormal"/>
    <w:rsid w:val="00F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A3E47"/>
    <w:pPr>
      <w:widowControl w:val="0"/>
      <w:autoSpaceDE w:val="0"/>
      <w:autoSpaceDN w:val="0"/>
      <w:adjustRightInd w:val="0"/>
      <w:spacing w:after="0" w:line="240" w:lineRule="auto"/>
    </w:pPr>
    <w:rPr>
      <w:rFonts w:ascii="Calibri" w:eastAsia="Times New Roman" w:hAnsi="Calibri" w:cs="Calibri"/>
      <w:b/>
      <w:bCs/>
      <w:lang w:eastAsia="ru-RU"/>
    </w:rPr>
  </w:style>
  <w:style w:type="character" w:styleId="a4">
    <w:name w:val="Hyperlink"/>
    <w:basedOn w:val="a0"/>
    <w:uiPriority w:val="99"/>
    <w:unhideWhenUsed/>
    <w:rsid w:val="000A139F"/>
    <w:rPr>
      <w:color w:val="0000FF" w:themeColor="hyperlink"/>
      <w:u w:val="single"/>
    </w:rPr>
  </w:style>
  <w:style w:type="table" w:styleId="a5">
    <w:name w:val="Table Grid"/>
    <w:basedOn w:val="a1"/>
    <w:uiPriority w:val="59"/>
    <w:rsid w:val="00262A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16FC1"/>
    <w:rPr>
      <w:rFonts w:ascii="Times New Roman" w:eastAsia="Times New Roman" w:hAnsi="Times New Roman" w:cs="Times New Roman"/>
      <w:b/>
      <w:sz w:val="28"/>
      <w:szCs w:val="20"/>
    </w:rPr>
  </w:style>
  <w:style w:type="paragraph" w:customStyle="1" w:styleId="11">
    <w:name w:val="Название объекта1"/>
    <w:basedOn w:val="a"/>
    <w:next w:val="a"/>
    <w:rsid w:val="00116FC1"/>
    <w:pPr>
      <w:widowControl w:val="0"/>
      <w:suppressAutoHyphens/>
      <w:spacing w:after="0" w:line="240" w:lineRule="auto"/>
      <w:jc w:val="center"/>
    </w:pPr>
    <w:rPr>
      <w:rFonts w:ascii="Times New Roman" w:eastAsia="Times New Roman" w:hAnsi="Times New Roman" w:cs="Times New Roman"/>
      <w:b/>
      <w:sz w:val="24"/>
      <w:szCs w:val="20"/>
    </w:rPr>
  </w:style>
  <w:style w:type="paragraph" w:styleId="a6">
    <w:name w:val="Balloon Text"/>
    <w:basedOn w:val="a"/>
    <w:link w:val="a7"/>
    <w:uiPriority w:val="99"/>
    <w:semiHidden/>
    <w:unhideWhenUsed/>
    <w:rsid w:val="00116F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FC1"/>
    <w:rPr>
      <w:rFonts w:ascii="Tahoma" w:hAnsi="Tahoma" w:cs="Tahoma"/>
      <w:sz w:val="16"/>
      <w:szCs w:val="16"/>
    </w:rPr>
  </w:style>
  <w:style w:type="paragraph" w:styleId="a8">
    <w:name w:val="Normal (Web)"/>
    <w:basedOn w:val="a"/>
    <w:rsid w:val="00891DC2"/>
    <w:pPr>
      <w:suppressAutoHyphens/>
      <w:spacing w:before="280" w:after="119"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4D"/>
  </w:style>
  <w:style w:type="paragraph" w:styleId="1">
    <w:name w:val="heading 1"/>
    <w:basedOn w:val="a"/>
    <w:next w:val="a"/>
    <w:link w:val="10"/>
    <w:qFormat/>
    <w:rsid w:val="00116FC1"/>
    <w:pPr>
      <w:keepNext/>
      <w:widowControl w:val="0"/>
      <w:numPr>
        <w:numId w:val="1"/>
      </w:numPr>
      <w:suppressAutoHyphens/>
      <w:spacing w:after="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5C6"/>
    <w:pPr>
      <w:ind w:left="720"/>
      <w:contextualSpacing/>
    </w:pPr>
  </w:style>
  <w:style w:type="paragraph" w:customStyle="1" w:styleId="ConsPlusNormal">
    <w:name w:val="ConsPlusNormal"/>
    <w:rsid w:val="00F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A3E47"/>
    <w:pPr>
      <w:widowControl w:val="0"/>
      <w:autoSpaceDE w:val="0"/>
      <w:autoSpaceDN w:val="0"/>
      <w:adjustRightInd w:val="0"/>
      <w:spacing w:after="0" w:line="240" w:lineRule="auto"/>
    </w:pPr>
    <w:rPr>
      <w:rFonts w:ascii="Calibri" w:eastAsia="Times New Roman" w:hAnsi="Calibri" w:cs="Calibri"/>
      <w:b/>
      <w:bCs/>
      <w:lang w:eastAsia="ru-RU"/>
    </w:rPr>
  </w:style>
  <w:style w:type="character" w:styleId="a4">
    <w:name w:val="Hyperlink"/>
    <w:basedOn w:val="a0"/>
    <w:uiPriority w:val="99"/>
    <w:unhideWhenUsed/>
    <w:rsid w:val="000A139F"/>
    <w:rPr>
      <w:color w:val="0000FF" w:themeColor="hyperlink"/>
      <w:u w:val="single"/>
    </w:rPr>
  </w:style>
  <w:style w:type="table" w:styleId="a5">
    <w:name w:val="Table Grid"/>
    <w:basedOn w:val="a1"/>
    <w:uiPriority w:val="59"/>
    <w:rsid w:val="00262A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16FC1"/>
    <w:rPr>
      <w:rFonts w:ascii="Times New Roman" w:eastAsia="Times New Roman" w:hAnsi="Times New Roman" w:cs="Times New Roman"/>
      <w:b/>
      <w:sz w:val="28"/>
      <w:szCs w:val="20"/>
    </w:rPr>
  </w:style>
  <w:style w:type="paragraph" w:customStyle="1" w:styleId="11">
    <w:name w:val="Название объекта1"/>
    <w:basedOn w:val="a"/>
    <w:next w:val="a"/>
    <w:rsid w:val="00116FC1"/>
    <w:pPr>
      <w:widowControl w:val="0"/>
      <w:suppressAutoHyphens/>
      <w:spacing w:after="0" w:line="240" w:lineRule="auto"/>
      <w:jc w:val="center"/>
    </w:pPr>
    <w:rPr>
      <w:rFonts w:ascii="Times New Roman" w:eastAsia="Times New Roman" w:hAnsi="Times New Roman" w:cs="Times New Roman"/>
      <w:b/>
      <w:sz w:val="24"/>
      <w:szCs w:val="20"/>
    </w:rPr>
  </w:style>
  <w:style w:type="paragraph" w:styleId="a6">
    <w:name w:val="Balloon Text"/>
    <w:basedOn w:val="a"/>
    <w:link w:val="a7"/>
    <w:uiPriority w:val="99"/>
    <w:semiHidden/>
    <w:unhideWhenUsed/>
    <w:rsid w:val="00116F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FC1"/>
    <w:rPr>
      <w:rFonts w:ascii="Tahoma" w:hAnsi="Tahoma" w:cs="Tahoma"/>
      <w:sz w:val="16"/>
      <w:szCs w:val="16"/>
    </w:rPr>
  </w:style>
  <w:style w:type="paragraph" w:styleId="a8">
    <w:name w:val="Normal (Web)"/>
    <w:basedOn w:val="a"/>
    <w:rsid w:val="00891DC2"/>
    <w:pPr>
      <w:suppressAutoHyphens/>
      <w:spacing w:before="280" w:after="119"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88410495">
      <w:bodyDiv w:val="1"/>
      <w:marLeft w:val="0"/>
      <w:marRight w:val="0"/>
      <w:marTop w:val="0"/>
      <w:marBottom w:val="0"/>
      <w:divBdr>
        <w:top w:val="none" w:sz="0" w:space="0" w:color="auto"/>
        <w:left w:val="none" w:sz="0" w:space="0" w:color="auto"/>
        <w:bottom w:val="none" w:sz="0" w:space="0" w:color="auto"/>
        <w:right w:val="none" w:sz="0" w:space="0" w:color="auto"/>
      </w:divBdr>
      <w:divsChild>
        <w:div w:id="1842352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9003A6775DB0EF6BB034D426971B79C4CFC79F0989ECEDFF76C8D3939052DC4BEECB7CAAC661D1mBg7N" TargetMode="External"/><Relationship Id="rId13" Type="http://schemas.openxmlformats.org/officeDocument/2006/relationships/hyperlink" Target="consultantplus://offline/ref=620789E6F1B4C8B3565C48DB6C0ED96318268F8F132769C7B044EA4B4FIA35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D89003A6775DB0EF6BB034D426971B79C4CCC4920D8FECEDFF76C8D393m9g0N" TargetMode="External"/><Relationship Id="rId12" Type="http://schemas.openxmlformats.org/officeDocument/2006/relationships/hyperlink" Target="consultantplus://offline/ref=B86F2220B2F686F543A2F6565D3D01C41D2EE10709D56A6668BBD7F6B952552C36D538DD1E3Cn5MEG" TargetMode="External"/><Relationship Id="rId17" Type="http://schemas.openxmlformats.org/officeDocument/2006/relationships/hyperlink" Target="consultantplus://offline/ref=E0F1E435C5B7F922FB962CC1B4A753BCE75D5F95CC1EA45700AAC2EF8764E1CE3AC3005FC16784C0LEv5G" TargetMode="External"/><Relationship Id="rId2" Type="http://schemas.openxmlformats.org/officeDocument/2006/relationships/numbering" Target="numbering.xml"/><Relationship Id="rId16" Type="http://schemas.openxmlformats.org/officeDocument/2006/relationships/hyperlink" Target="consultantplus://offline/ref=EA80437DFC3EB0AD873EA81D5DD277A41F7507FE4EB15B6F33939B38242DE93E16A20E5DD8D85BDDS6x5G"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4C2E579E1C3F28D6A094A604669184D0BF859826635850C56B4CFFD25376o3M" TargetMode="External"/><Relationship Id="rId5" Type="http://schemas.openxmlformats.org/officeDocument/2006/relationships/webSettings" Target="webSettings.xml"/><Relationship Id="rId15" Type="http://schemas.openxmlformats.org/officeDocument/2006/relationships/hyperlink" Target="consultantplus://offline/ref=68F28F76AEEED6A9D016EA6E9FE82015F08AC6F51284E098775B0142B2B873G" TargetMode="External"/><Relationship Id="rId10" Type="http://schemas.openxmlformats.org/officeDocument/2006/relationships/hyperlink" Target="consultantplus://offline/ref=4C2E579E1C3F28D6A094A604669184D0BF859826635850C56B4CFFD25376o3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8DC79CFD12949371F11D8B53E18FFBC306EACA8ACFA7AF56225AF7D6B696B8E1CF97454C973E9FDo4j5N" TargetMode="External"/><Relationship Id="rId14" Type="http://schemas.openxmlformats.org/officeDocument/2006/relationships/hyperlink" Target="consultantplus://offline/ref=68F28F76AEEED6A9D016EA6E9FE82015F08AC6F91180E098775B0142B2B87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14D21-6BEF-4013-8C77-C132FECC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1</Pages>
  <Words>2909</Words>
  <Characters>16586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Дудченко Татьяна</cp:lastModifiedBy>
  <cp:revision>74</cp:revision>
  <cp:lastPrinted>2016-03-10T10:33:00Z</cp:lastPrinted>
  <dcterms:created xsi:type="dcterms:W3CDTF">2014-02-03T10:35:00Z</dcterms:created>
  <dcterms:modified xsi:type="dcterms:W3CDTF">2020-09-01T06:44:00Z</dcterms:modified>
</cp:coreProperties>
</file>