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961406" w:rsidRPr="00961406" w:rsidRDefault="002462DA" w:rsidP="00961406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961406" w:rsidRPr="00961406">
        <w:rPr>
          <w:sz w:val="28"/>
          <w:szCs w:val="28"/>
        </w:rPr>
        <w:t xml:space="preserve">09.02.2024 года № 57 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</w:t>
      </w:r>
    </w:p>
    <w:p w:rsidR="00961406" w:rsidRDefault="00961406" w:rsidP="00961406">
      <w:pPr>
        <w:ind w:firstLine="709"/>
        <w:jc w:val="center"/>
        <w:rPr>
          <w:sz w:val="28"/>
          <w:szCs w:val="28"/>
        </w:rPr>
      </w:pPr>
      <w:r w:rsidRPr="00961406">
        <w:rPr>
          <w:sz w:val="28"/>
          <w:szCs w:val="28"/>
        </w:rPr>
        <w:t>профилактики рисков причинения вреда (ущерба) охраняемым законом ценностям при организации и</w:t>
      </w:r>
      <w:r>
        <w:rPr>
          <w:sz w:val="28"/>
          <w:szCs w:val="28"/>
        </w:rPr>
        <w:t xml:space="preserve"> </w:t>
      </w:r>
      <w:r w:rsidRPr="00961406">
        <w:rPr>
          <w:sz w:val="28"/>
          <w:szCs w:val="28"/>
        </w:rPr>
        <w:t xml:space="preserve">осуществлении муниципального земельного контроля в границах Подгоренского муниципального района </w:t>
      </w:r>
    </w:p>
    <w:p w:rsidR="00222EFE" w:rsidRDefault="00961406" w:rsidP="00961406">
      <w:pPr>
        <w:ind w:firstLine="709"/>
        <w:jc w:val="center"/>
        <w:rPr>
          <w:sz w:val="28"/>
          <w:szCs w:val="28"/>
        </w:rPr>
      </w:pPr>
      <w:r w:rsidRPr="00961406">
        <w:rPr>
          <w:sz w:val="28"/>
          <w:szCs w:val="28"/>
        </w:rPr>
        <w:t>Воронежской области на 2024 год»</w:t>
      </w:r>
    </w:p>
    <w:p w:rsidR="008F090C" w:rsidRDefault="0026223B" w:rsidP="00222EFE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571C69" w:rsidRPr="007A6633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222EFE">
        <w:rPr>
          <w:sz w:val="28"/>
          <w:szCs w:val="28"/>
        </w:rPr>
        <w:t>1</w:t>
      </w:r>
      <w:r w:rsidR="00571C69">
        <w:rPr>
          <w:sz w:val="28"/>
          <w:szCs w:val="28"/>
        </w:rPr>
        <w:t>4</w:t>
      </w:r>
      <w:r w:rsidR="00F61ACC">
        <w:rPr>
          <w:sz w:val="28"/>
          <w:szCs w:val="28"/>
        </w:rPr>
        <w:t>.</w:t>
      </w:r>
      <w:r w:rsidR="00571C69">
        <w:rPr>
          <w:sz w:val="28"/>
          <w:szCs w:val="28"/>
        </w:rPr>
        <w:t>02</w:t>
      </w:r>
      <w:r w:rsidR="00956F52" w:rsidRPr="00956F52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222EFE">
        <w:rPr>
          <w:sz w:val="28"/>
          <w:szCs w:val="28"/>
        </w:rPr>
        <w:t>0</w:t>
      </w:r>
      <w:r w:rsidR="00571C69">
        <w:rPr>
          <w:sz w:val="28"/>
          <w:szCs w:val="28"/>
        </w:rPr>
        <w:t>5</w:t>
      </w:r>
      <w:r w:rsidR="00E642BF">
        <w:rPr>
          <w:sz w:val="28"/>
          <w:szCs w:val="28"/>
        </w:rPr>
        <w:t>.0</w:t>
      </w:r>
      <w:r w:rsidR="00571C69">
        <w:rPr>
          <w:sz w:val="28"/>
          <w:szCs w:val="28"/>
        </w:rPr>
        <w:t>3</w:t>
      </w:r>
      <w:r w:rsidR="00E642BF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C69">
        <w:rPr>
          <w:rFonts w:ascii="Times New Roman" w:hAnsi="Times New Roman" w:cs="Times New Roman"/>
          <w:sz w:val="28"/>
          <w:szCs w:val="28"/>
        </w:rPr>
        <w:t>Е.А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40" w:rsidRDefault="003B5040" w:rsidP="00F3581E">
      <w:r>
        <w:separator/>
      </w:r>
    </w:p>
  </w:endnote>
  <w:endnote w:type="continuationSeparator" w:id="0">
    <w:p w:rsidR="003B5040" w:rsidRDefault="003B504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40" w:rsidRDefault="003B5040" w:rsidP="00F3581E">
      <w:r>
        <w:separator/>
      </w:r>
    </w:p>
  </w:footnote>
  <w:footnote w:type="continuationSeparator" w:id="0">
    <w:p w:rsidR="003B5040" w:rsidRDefault="003B504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67F-A08F-411B-B231-B25471A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2024-04-04T11:42:00Z</dcterms:modified>
</cp:coreProperties>
</file>