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9B7EAB" w:rsidRPr="004B2275" w:rsidTr="00AC18E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9B7EAB" w:rsidRPr="00E72EBC" w:rsidRDefault="00E72EBC" w:rsidP="00580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Отдел экономи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ческого развития 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                                  Подгорен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ского муниципального района Воронежской области</w:t>
            </w:r>
            <w:r w:rsidRPr="00E72E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извещает о проведении публичных консультаций в целях проведения </w:t>
            </w:r>
            <w:r w:rsidR="002E756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оценки регулирующего воздействия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муниципального нормативного правового акта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580EBC" w:rsidRDefault="009B7EAB" w:rsidP="00AC18E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Нормативн</w:t>
            </w:r>
            <w:r w:rsidR="00EC2B40"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ый</w:t>
            </w: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правовой акт: </w:t>
            </w:r>
          </w:p>
          <w:p w:rsidR="009B7EAB" w:rsidRPr="00D01A51" w:rsidRDefault="002010F0" w:rsidP="00D01A5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Постановление</w:t>
            </w:r>
            <w:r w:rsidR="003763B4" w:rsidRPr="003763B4">
              <w:rPr>
                <w:rFonts w:ascii="Times New Roman" w:hAnsi="Times New Roman" w:cs="Times New Roman"/>
                <w:lang w:eastAsia="ru-RU"/>
              </w:rPr>
              <w:t xml:space="preserve"> администрации Подгоренского муниципального района Воронежской области </w:t>
            </w:r>
            <w:r w:rsidR="005F490A">
              <w:rPr>
                <w:rFonts w:ascii="Times New Roman" w:hAnsi="Times New Roman" w:cs="Times New Roman"/>
                <w:lang w:eastAsia="ru-RU"/>
              </w:rPr>
              <w:t xml:space="preserve">от </w:t>
            </w:r>
            <w:r w:rsidR="008361D7">
              <w:rPr>
                <w:rFonts w:ascii="Times New Roman" w:hAnsi="Times New Roman" w:cs="Times New Roman"/>
                <w:lang w:eastAsia="ru-RU"/>
              </w:rPr>
              <w:t>02</w:t>
            </w:r>
            <w:r w:rsidR="008630ED">
              <w:rPr>
                <w:rFonts w:ascii="Times New Roman" w:hAnsi="Times New Roman" w:cs="Times New Roman"/>
                <w:lang w:eastAsia="ru-RU"/>
              </w:rPr>
              <w:t>.0</w:t>
            </w:r>
            <w:r w:rsidR="008361D7">
              <w:rPr>
                <w:rFonts w:ascii="Times New Roman" w:hAnsi="Times New Roman" w:cs="Times New Roman"/>
                <w:lang w:eastAsia="ru-RU"/>
              </w:rPr>
              <w:t>4</w:t>
            </w:r>
            <w:r w:rsidR="008630ED">
              <w:rPr>
                <w:rFonts w:ascii="Times New Roman" w:hAnsi="Times New Roman" w:cs="Times New Roman"/>
                <w:lang w:eastAsia="ru-RU"/>
              </w:rPr>
              <w:t>.202</w:t>
            </w:r>
            <w:r w:rsidR="008361D7">
              <w:rPr>
                <w:rFonts w:ascii="Times New Roman" w:hAnsi="Times New Roman" w:cs="Times New Roman"/>
                <w:lang w:eastAsia="ru-RU"/>
              </w:rPr>
              <w:t>4</w:t>
            </w:r>
            <w:r w:rsidR="005F490A">
              <w:rPr>
                <w:rFonts w:ascii="Times New Roman" w:hAnsi="Times New Roman" w:cs="Times New Roman"/>
                <w:lang w:eastAsia="ru-RU"/>
              </w:rPr>
              <w:t xml:space="preserve"> года № </w:t>
            </w:r>
            <w:r w:rsidR="008630ED">
              <w:rPr>
                <w:rFonts w:ascii="Times New Roman" w:hAnsi="Times New Roman" w:cs="Times New Roman"/>
                <w:lang w:eastAsia="ru-RU"/>
              </w:rPr>
              <w:t>1</w:t>
            </w:r>
            <w:r w:rsidR="008361D7">
              <w:rPr>
                <w:rFonts w:ascii="Times New Roman" w:hAnsi="Times New Roman" w:cs="Times New Roman"/>
                <w:lang w:eastAsia="ru-RU"/>
              </w:rPr>
              <w:t>2</w:t>
            </w:r>
            <w:r w:rsidR="008630ED">
              <w:rPr>
                <w:rFonts w:ascii="Times New Roman" w:hAnsi="Times New Roman" w:cs="Times New Roman"/>
                <w:lang w:eastAsia="ru-RU"/>
              </w:rPr>
              <w:t>8</w:t>
            </w:r>
            <w:r w:rsidR="003763B4" w:rsidRPr="003763B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3763B4" w:rsidRPr="00D01A51">
              <w:rPr>
                <w:rFonts w:ascii="Times New Roman" w:hAnsi="Times New Roman" w:cs="Times New Roman"/>
                <w:lang w:eastAsia="ru-RU"/>
              </w:rPr>
              <w:t>«</w:t>
            </w:r>
            <w:r w:rsidR="008361D7" w:rsidRPr="008361D7">
              <w:rPr>
                <w:rFonts w:ascii="Times New Roman" w:hAnsi="Times New Roman" w:cs="Times New Roman"/>
                <w:bCs/>
              </w:rPr>
              <w:t>Об утверждении муниципальной программы Подгоренского городского поселения Подгоренского муниципального района Воронежской области «Программа социально-экономического развития Подгоренского городского поселения Подгоренского муниципального района Воронежской области» на 2024-2029 годы (в новой редакции)</w:t>
            </w:r>
            <w:r w:rsidR="00D01A51" w:rsidRPr="00D01A51">
              <w:rPr>
                <w:rFonts w:ascii="Times New Roman" w:hAnsi="Times New Roman" w:cs="Times New Roman"/>
              </w:rPr>
              <w:t>»</w:t>
            </w:r>
            <w:r w:rsidRPr="00D01A51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3763B4" w:rsidRPr="003E652C" w:rsidRDefault="003763B4" w:rsidP="0037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1975FD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75FD">
              <w:rPr>
                <w:rFonts w:ascii="Times New Roman" w:hAnsi="Times New Roman" w:cs="Times New Roman"/>
                <w:b/>
                <w:bCs/>
                <w:color w:val="000000"/>
              </w:rPr>
              <w:t>Разработчик (регулирующий орган):</w:t>
            </w:r>
          </w:p>
          <w:p w:rsidR="00034662" w:rsidRPr="00542CCE" w:rsidRDefault="008630ED" w:rsidP="002010F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Отдел развития городского поселения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 проведения публичных консультаций: </w:t>
            </w:r>
          </w:p>
          <w:p w:rsidR="009B7EAB" w:rsidRPr="00207AB5" w:rsidRDefault="009B7EAB" w:rsidP="000346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8361D7">
              <w:rPr>
                <w:rFonts w:ascii="Times New Roman" w:hAnsi="Times New Roman" w:cs="Times New Roman"/>
                <w:bCs/>
              </w:rPr>
              <w:t>04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8361D7">
              <w:rPr>
                <w:rFonts w:ascii="Times New Roman" w:hAnsi="Times New Roman" w:cs="Times New Roman"/>
                <w:bCs/>
              </w:rPr>
              <w:t>апреля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207AB5">
              <w:rPr>
                <w:rFonts w:ascii="Times New Roman" w:hAnsi="Times New Roman" w:cs="Times New Roman"/>
                <w:bCs/>
              </w:rPr>
              <w:t>202</w:t>
            </w:r>
            <w:r w:rsidR="008361D7">
              <w:rPr>
                <w:rFonts w:ascii="Times New Roman" w:hAnsi="Times New Roman" w:cs="Times New Roman"/>
                <w:bCs/>
              </w:rPr>
              <w:t>4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 xml:space="preserve"> –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41591E">
              <w:rPr>
                <w:rFonts w:ascii="Times New Roman" w:hAnsi="Times New Roman" w:cs="Times New Roman"/>
                <w:bCs/>
              </w:rPr>
              <w:t>24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41591E">
              <w:rPr>
                <w:rFonts w:ascii="Times New Roman" w:hAnsi="Times New Roman" w:cs="Times New Roman"/>
                <w:bCs/>
              </w:rPr>
              <w:t>апреля</w:t>
            </w:r>
            <w:bookmarkStart w:id="0" w:name="_GoBack"/>
            <w:bookmarkEnd w:id="0"/>
            <w:r w:rsidR="00207AB5" w:rsidRPr="00207AB5">
              <w:rPr>
                <w:rFonts w:ascii="Times New Roman" w:hAnsi="Times New Roman" w:cs="Times New Roman"/>
                <w:bCs/>
              </w:rPr>
              <w:t xml:space="preserve"> 202</w:t>
            </w:r>
            <w:r w:rsidR="008361D7">
              <w:rPr>
                <w:rFonts w:ascii="Times New Roman" w:hAnsi="Times New Roman" w:cs="Times New Roman"/>
                <w:bCs/>
              </w:rPr>
              <w:t>4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направления ответов: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>Направление по электронной почте на адрес:</w:t>
            </w:r>
            <w:r w:rsidR="00034662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7" w:history="1"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podg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53454@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.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9B7EAB" w:rsidRPr="004B2275" w:rsidRDefault="009B7EAB" w:rsidP="00034662">
            <w:pPr>
              <w:spacing w:after="0"/>
              <w:rPr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Прилагаемые документы: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2010F0">
              <w:rPr>
                <w:rFonts w:ascii="Times New Roman" w:hAnsi="Times New Roman" w:cs="Times New Roman"/>
                <w:bCs/>
                <w:color w:val="000000"/>
              </w:rPr>
              <w:t>постановление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1975FD">
              <w:rPr>
                <w:rFonts w:ascii="Times New Roman" w:hAnsi="Times New Roman" w:cs="Times New Roman"/>
                <w:bCs/>
                <w:color w:val="000000"/>
              </w:rPr>
              <w:t xml:space="preserve"> от </w:t>
            </w:r>
            <w:r w:rsidR="008361D7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D01A51">
              <w:rPr>
                <w:rFonts w:ascii="Times New Roman" w:hAnsi="Times New Roman" w:cs="Times New Roman"/>
                <w:bCs/>
                <w:color w:val="000000"/>
              </w:rPr>
              <w:t>2.04.202</w:t>
            </w:r>
            <w:r w:rsidR="008361D7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="00400E7B">
              <w:rPr>
                <w:rFonts w:ascii="Times New Roman" w:hAnsi="Times New Roman" w:cs="Times New Roman"/>
                <w:bCs/>
                <w:color w:val="000000"/>
              </w:rPr>
              <w:t xml:space="preserve"> г</w:t>
            </w:r>
            <w:r w:rsidR="001975FD">
              <w:rPr>
                <w:rFonts w:ascii="Times New Roman" w:hAnsi="Times New Roman" w:cs="Times New Roman"/>
                <w:bCs/>
                <w:color w:val="000000"/>
              </w:rPr>
              <w:t>. №</w:t>
            </w:r>
            <w:r w:rsidR="008361D7">
              <w:rPr>
                <w:rFonts w:ascii="Times New Roman" w:hAnsi="Times New Roman" w:cs="Times New Roman"/>
                <w:bCs/>
                <w:color w:val="000000"/>
              </w:rPr>
              <w:t>128</w:t>
            </w:r>
            <w:r w:rsidR="009E398D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9B7EAB" w:rsidRPr="004B2275" w:rsidRDefault="009B7EAB" w:rsidP="003D07B8">
            <w:pPr>
              <w:spacing w:after="0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>сводный отчет</w:t>
            </w:r>
            <w:r w:rsidR="00201F9F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Комментарий: </w:t>
            </w:r>
          </w:p>
          <w:p w:rsidR="009B7EAB" w:rsidRPr="004B2275" w:rsidRDefault="009B7EAB" w:rsidP="00E22FAD">
            <w:pPr>
              <w:spacing w:after="0"/>
              <w:jc w:val="both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В целях </w:t>
            </w:r>
            <w:r w:rsidR="00A40AC5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оценки регулирующего воздействия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нормативного правового акта администрация </w:t>
            </w:r>
            <w:r w:rsidR="00E22FAD">
              <w:rPr>
                <w:rFonts w:ascii="Times New Roman" w:hAnsi="Times New Roman" w:cs="Times New Roman"/>
                <w:b/>
                <w:bCs/>
                <w:color w:val="000000"/>
              </w:rPr>
              <w:t>Подгорен</w:t>
            </w:r>
            <w:r w:rsidR="00034662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ского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0D3EFA" w:rsidRDefault="000D3EFA"/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49" w:rsidRDefault="007E7949" w:rsidP="007E794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43D1A" w:rsidRDefault="00743D1A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65" w:rsidRDefault="0018286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D3E09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29E"/>
    <w:rsid w:val="00006D09"/>
    <w:rsid w:val="00034662"/>
    <w:rsid w:val="00055A81"/>
    <w:rsid w:val="00076BEE"/>
    <w:rsid w:val="000D0350"/>
    <w:rsid w:val="000D3EFA"/>
    <w:rsid w:val="0010537D"/>
    <w:rsid w:val="00116DAA"/>
    <w:rsid w:val="00182865"/>
    <w:rsid w:val="001975FD"/>
    <w:rsid w:val="00197DAB"/>
    <w:rsid w:val="001B703C"/>
    <w:rsid w:val="001C7EF9"/>
    <w:rsid w:val="002010F0"/>
    <w:rsid w:val="00201F9F"/>
    <w:rsid w:val="00207AB5"/>
    <w:rsid w:val="002271E9"/>
    <w:rsid w:val="00282D1B"/>
    <w:rsid w:val="002A4234"/>
    <w:rsid w:val="002C4D7F"/>
    <w:rsid w:val="002C5DF4"/>
    <w:rsid w:val="002C734A"/>
    <w:rsid w:val="002D291F"/>
    <w:rsid w:val="002E7563"/>
    <w:rsid w:val="002F5A09"/>
    <w:rsid w:val="00313A21"/>
    <w:rsid w:val="0032208C"/>
    <w:rsid w:val="003351D7"/>
    <w:rsid w:val="003361D6"/>
    <w:rsid w:val="00366428"/>
    <w:rsid w:val="003763B4"/>
    <w:rsid w:val="003C7B51"/>
    <w:rsid w:val="003D07B8"/>
    <w:rsid w:val="003D66E4"/>
    <w:rsid w:val="003E652C"/>
    <w:rsid w:val="00400E7B"/>
    <w:rsid w:val="00411537"/>
    <w:rsid w:val="0041591E"/>
    <w:rsid w:val="00441F93"/>
    <w:rsid w:val="00492C6D"/>
    <w:rsid w:val="004D0374"/>
    <w:rsid w:val="004F536B"/>
    <w:rsid w:val="00536188"/>
    <w:rsid w:val="0054273A"/>
    <w:rsid w:val="00542919"/>
    <w:rsid w:val="00542CCE"/>
    <w:rsid w:val="00580EBC"/>
    <w:rsid w:val="005822DA"/>
    <w:rsid w:val="005B0296"/>
    <w:rsid w:val="005B06C9"/>
    <w:rsid w:val="005C26B4"/>
    <w:rsid w:val="005F490A"/>
    <w:rsid w:val="006A5EE1"/>
    <w:rsid w:val="00743D1A"/>
    <w:rsid w:val="00792030"/>
    <w:rsid w:val="007B0CFD"/>
    <w:rsid w:val="007E5008"/>
    <w:rsid w:val="007E7949"/>
    <w:rsid w:val="008015F7"/>
    <w:rsid w:val="008235F3"/>
    <w:rsid w:val="008361D7"/>
    <w:rsid w:val="008444BE"/>
    <w:rsid w:val="00846345"/>
    <w:rsid w:val="008630ED"/>
    <w:rsid w:val="008922CA"/>
    <w:rsid w:val="008F617E"/>
    <w:rsid w:val="009165B5"/>
    <w:rsid w:val="009269E9"/>
    <w:rsid w:val="00940F85"/>
    <w:rsid w:val="00960E19"/>
    <w:rsid w:val="009A54B5"/>
    <w:rsid w:val="009B503E"/>
    <w:rsid w:val="009B7EAB"/>
    <w:rsid w:val="009E398D"/>
    <w:rsid w:val="009E4764"/>
    <w:rsid w:val="009F4B5A"/>
    <w:rsid w:val="00A13627"/>
    <w:rsid w:val="00A249DB"/>
    <w:rsid w:val="00A40AC5"/>
    <w:rsid w:val="00AC17BA"/>
    <w:rsid w:val="00AC32A7"/>
    <w:rsid w:val="00AD3E09"/>
    <w:rsid w:val="00AE6816"/>
    <w:rsid w:val="00B67286"/>
    <w:rsid w:val="00BF6286"/>
    <w:rsid w:val="00C04AB1"/>
    <w:rsid w:val="00C11C1F"/>
    <w:rsid w:val="00C4450F"/>
    <w:rsid w:val="00C8085C"/>
    <w:rsid w:val="00C92AF8"/>
    <w:rsid w:val="00CB65A9"/>
    <w:rsid w:val="00CF4344"/>
    <w:rsid w:val="00D01A51"/>
    <w:rsid w:val="00D43C91"/>
    <w:rsid w:val="00D53035"/>
    <w:rsid w:val="00D62B2A"/>
    <w:rsid w:val="00DD0807"/>
    <w:rsid w:val="00E22FAD"/>
    <w:rsid w:val="00E512AE"/>
    <w:rsid w:val="00E56FAB"/>
    <w:rsid w:val="00E72EBC"/>
    <w:rsid w:val="00EB5580"/>
    <w:rsid w:val="00EC2B40"/>
    <w:rsid w:val="00EE205F"/>
    <w:rsid w:val="00EE3BBC"/>
    <w:rsid w:val="00EF0D1D"/>
    <w:rsid w:val="00EF305A"/>
    <w:rsid w:val="00F44339"/>
    <w:rsid w:val="00F66975"/>
    <w:rsid w:val="00F96503"/>
    <w:rsid w:val="00FA723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763B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763B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8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dg5345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3BCC1-B1D6-44C0-8DD2-8F626A65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экономика</cp:lastModifiedBy>
  <cp:revision>17</cp:revision>
  <cp:lastPrinted>2022-10-20T13:56:00Z</cp:lastPrinted>
  <dcterms:created xsi:type="dcterms:W3CDTF">2022-09-09T12:12:00Z</dcterms:created>
  <dcterms:modified xsi:type="dcterms:W3CDTF">2024-04-26T10:25:00Z</dcterms:modified>
</cp:coreProperties>
</file>