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1. Общая информация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</w:rPr>
      </w:pPr>
    </w:p>
    <w:p w:rsidR="001B19CE" w:rsidRPr="008F3BA8" w:rsidRDefault="00A758E3" w:rsidP="00591885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>1.1. Орган-разработчик</w:t>
      </w:r>
      <w:r w:rsidRPr="00200DDA">
        <w:rPr>
          <w:rFonts w:eastAsia="Calibri"/>
          <w:i/>
        </w:rPr>
        <w:t xml:space="preserve">: </w:t>
      </w:r>
      <w:r w:rsidR="00740784" w:rsidRPr="008F3BA8">
        <w:rPr>
          <w:i/>
        </w:rPr>
        <w:t>о</w:t>
      </w:r>
      <w:r w:rsidR="00200DDA" w:rsidRPr="008F3BA8">
        <w:rPr>
          <w:i/>
        </w:rPr>
        <w:t xml:space="preserve">тдел  </w:t>
      </w:r>
      <w:r w:rsidR="00720F94">
        <w:rPr>
          <w:i/>
        </w:rPr>
        <w:t>экономического развития</w:t>
      </w:r>
      <w:r w:rsidR="008F3BA8" w:rsidRPr="008F3BA8">
        <w:rPr>
          <w:i/>
        </w:rPr>
        <w:t xml:space="preserve"> администрации </w:t>
      </w:r>
      <w:r w:rsidR="00720F94">
        <w:rPr>
          <w:i/>
        </w:rPr>
        <w:t>Подгорен</w:t>
      </w:r>
      <w:r w:rsidR="008F3BA8" w:rsidRPr="008F3BA8">
        <w:rPr>
          <w:i/>
        </w:rPr>
        <w:t>ского муниципального района</w:t>
      </w:r>
      <w:r w:rsidR="00200DDA" w:rsidRPr="008F3BA8">
        <w:rPr>
          <w:i/>
        </w:rPr>
        <w:t xml:space="preserve"> </w:t>
      </w:r>
      <w:r w:rsidR="00E15139" w:rsidRPr="008F3BA8">
        <w:rPr>
          <w:i/>
        </w:rPr>
        <w:t>Воронежской области</w:t>
      </w:r>
      <w:r w:rsidR="001B19CE" w:rsidRPr="008F3BA8">
        <w:rPr>
          <w:rFonts w:eastAsia="Calibri"/>
          <w:i/>
        </w:rPr>
        <w:t>.</w:t>
      </w:r>
    </w:p>
    <w:p w:rsidR="00AB0D9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1.2. Вид и наименование проекта нормативного </w:t>
      </w:r>
      <w:r w:rsidR="00E15139">
        <w:rPr>
          <w:rFonts w:eastAsia="Calibri"/>
        </w:rPr>
        <w:t xml:space="preserve">правового акта: </w:t>
      </w:r>
      <w:r w:rsidR="00C2148F" w:rsidRPr="00C2148F">
        <w:rPr>
          <w:i/>
        </w:rPr>
        <w:t>«</w:t>
      </w:r>
      <w:r w:rsidR="00DB19AD" w:rsidRPr="00DB19AD">
        <w:rPr>
          <w:i/>
        </w:rPr>
        <w:t>Об утверждении Порядка предоставления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C2148F" w:rsidRPr="00C2148F">
        <w:rPr>
          <w:i/>
        </w:rPr>
        <w:t>»</w:t>
      </w:r>
      <w:r w:rsidR="00C2148F">
        <w:rPr>
          <w:i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1757">
        <w:rPr>
          <w:rFonts w:eastAsia="Calibri"/>
        </w:rPr>
        <w:t>1.3</w:t>
      </w:r>
      <w:r w:rsidRPr="009118F3">
        <w:rPr>
          <w:rFonts w:eastAsia="Calibri"/>
        </w:rPr>
        <w:t xml:space="preserve">. Предполагаемая дата вступления в силу нормативного правового акта: </w:t>
      </w:r>
      <w:r w:rsidR="00DB19AD">
        <w:rPr>
          <w:rFonts w:eastAsia="Calibri"/>
          <w:i/>
        </w:rPr>
        <w:t>октябрь</w:t>
      </w:r>
      <w:r w:rsidR="00C2148F">
        <w:rPr>
          <w:rFonts w:eastAsia="Calibri"/>
          <w:i/>
        </w:rPr>
        <w:t xml:space="preserve"> </w:t>
      </w:r>
      <w:r w:rsidR="00112655">
        <w:rPr>
          <w:rFonts w:eastAsia="Calibri"/>
          <w:i/>
        </w:rPr>
        <w:t>20</w:t>
      </w:r>
      <w:r w:rsidR="00C2148F">
        <w:rPr>
          <w:rFonts w:eastAsia="Calibri"/>
          <w:i/>
        </w:rPr>
        <w:t>24</w:t>
      </w:r>
      <w:r w:rsidR="00720F94">
        <w:rPr>
          <w:rFonts w:eastAsia="Calibri"/>
          <w:i/>
        </w:rPr>
        <w:t xml:space="preserve"> </w:t>
      </w:r>
      <w:r w:rsidR="00CE1757" w:rsidRPr="00CE1757">
        <w:rPr>
          <w:rFonts w:eastAsia="Calibri"/>
          <w:i/>
        </w:rPr>
        <w:t>г</w:t>
      </w:r>
      <w:r w:rsidRPr="009118F3">
        <w:rPr>
          <w:rFonts w:eastAsia="Calibri"/>
        </w:rPr>
        <w:t>.</w:t>
      </w:r>
    </w:p>
    <w:p w:rsidR="00717F06" w:rsidRPr="00717F06" w:rsidRDefault="001B19CE" w:rsidP="00717F06">
      <w:pPr>
        <w:pStyle w:val="Style4"/>
        <w:widowControl/>
        <w:spacing w:line="240" w:lineRule="auto"/>
        <w:ind w:firstLine="680"/>
        <w:jc w:val="both"/>
        <w:rPr>
          <w:bCs/>
          <w:i/>
          <w:spacing w:val="10"/>
        </w:rPr>
      </w:pPr>
      <w:r w:rsidRPr="00187083">
        <w:rPr>
          <w:rFonts w:eastAsia="Calibri"/>
        </w:rPr>
        <w:t xml:space="preserve">1.4. </w:t>
      </w:r>
      <w:proofErr w:type="gramStart"/>
      <w:r w:rsidRPr="00187083">
        <w:rPr>
          <w:rFonts w:eastAsia="Calibri"/>
        </w:rPr>
        <w:t>Краткое</w:t>
      </w:r>
      <w:r w:rsidRPr="008902C1">
        <w:rPr>
          <w:rFonts w:eastAsia="Calibri"/>
        </w:rPr>
        <w:t xml:space="preserve"> описание проблемы</w:t>
      </w:r>
      <w:r w:rsidRPr="009118F3">
        <w:rPr>
          <w:rFonts w:eastAsia="Calibri"/>
        </w:rPr>
        <w:t>, на решение которой направлено предлагаемое правовое регулирование</w:t>
      </w:r>
      <w:r w:rsidR="00DB4C48" w:rsidRPr="00717F06">
        <w:rPr>
          <w:rFonts w:eastAsia="Calibri"/>
          <w:i/>
        </w:rPr>
        <w:t>:</w:t>
      </w:r>
      <w:r w:rsidR="00663E2A" w:rsidRPr="00717F06">
        <w:rPr>
          <w:rFonts w:eastAsia="Calibri"/>
          <w:i/>
        </w:rPr>
        <w:t xml:space="preserve"> </w:t>
      </w:r>
      <w:r w:rsidR="00F70DCA" w:rsidRPr="00717F06">
        <w:rPr>
          <w:i/>
        </w:rPr>
        <w:t xml:space="preserve">уточнение условий, целей и порядка </w:t>
      </w:r>
      <w:r w:rsidR="00F11B9A" w:rsidRPr="00F11B9A">
        <w:rPr>
          <w:i/>
        </w:rPr>
        <w:t xml:space="preserve">предоставления   </w:t>
      </w:r>
      <w:r w:rsidR="00DB19AD" w:rsidRPr="00DB19AD">
        <w:rPr>
          <w:i/>
        </w:rPr>
        <w:t>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717F06">
        <w:rPr>
          <w:i/>
        </w:rPr>
        <w:t>.</w:t>
      </w:r>
      <w:r w:rsidR="00717F06" w:rsidRPr="00717F06">
        <w:rPr>
          <w:i/>
        </w:rPr>
        <w:t xml:space="preserve"> </w:t>
      </w:r>
      <w:proofErr w:type="gramEnd"/>
    </w:p>
    <w:p w:rsidR="00720F94" w:rsidRDefault="001B19CE" w:rsidP="003E5945">
      <w:pPr>
        <w:ind w:firstLine="708"/>
        <w:jc w:val="both"/>
        <w:rPr>
          <w:rFonts w:eastAsia="Calibri"/>
          <w:i/>
        </w:rPr>
      </w:pPr>
      <w:r w:rsidRPr="00187083">
        <w:rPr>
          <w:rFonts w:eastAsia="Calibri"/>
        </w:rPr>
        <w:t xml:space="preserve">1.5. </w:t>
      </w:r>
      <w:proofErr w:type="gramStart"/>
      <w:r w:rsidRPr="00187083">
        <w:rPr>
          <w:rFonts w:eastAsia="Calibri"/>
        </w:rPr>
        <w:t>Краткое</w:t>
      </w:r>
      <w:r w:rsidRPr="009118F3">
        <w:rPr>
          <w:rFonts w:eastAsia="Calibri"/>
          <w:color w:val="000000"/>
        </w:rPr>
        <w:t xml:space="preserve"> описание целей предлагаемого правового регулирования</w:t>
      </w:r>
      <w:r w:rsidRPr="00F70DCA">
        <w:rPr>
          <w:rFonts w:eastAsia="Calibri"/>
        </w:rPr>
        <w:t>:</w:t>
      </w:r>
      <w:r w:rsidR="00F01808" w:rsidRPr="00F70DCA">
        <w:rPr>
          <w:rFonts w:eastAsia="Calibri"/>
        </w:rPr>
        <w:t xml:space="preserve"> </w:t>
      </w:r>
      <w:r w:rsidR="002839CD" w:rsidRPr="00717F06">
        <w:rPr>
          <w:i/>
        </w:rPr>
        <w:t xml:space="preserve">принятие Постановления направлено на </w:t>
      </w:r>
      <w:r w:rsidR="001129C7" w:rsidRPr="00717F06">
        <w:rPr>
          <w:i/>
        </w:rPr>
        <w:t>утверж</w:t>
      </w:r>
      <w:r w:rsidR="00740784" w:rsidRPr="00717F06">
        <w:rPr>
          <w:i/>
        </w:rPr>
        <w:t>д</w:t>
      </w:r>
      <w:r w:rsidR="001129C7" w:rsidRPr="00717F06">
        <w:rPr>
          <w:i/>
        </w:rPr>
        <w:t>ение</w:t>
      </w:r>
      <w:r w:rsidR="00F70DCA" w:rsidRPr="00717F06">
        <w:rPr>
          <w:i/>
        </w:rPr>
        <w:t xml:space="preserve"> </w:t>
      </w:r>
      <w:r w:rsidR="00717F06" w:rsidRPr="00717F06">
        <w:rPr>
          <w:i/>
        </w:rPr>
        <w:t xml:space="preserve">Положения о </w:t>
      </w:r>
      <w:r w:rsidR="00F11B9A" w:rsidRPr="00F11B9A">
        <w:rPr>
          <w:i/>
        </w:rPr>
        <w:t xml:space="preserve">предоставления   субсидий </w:t>
      </w:r>
      <w:r w:rsidR="00DB19AD" w:rsidRPr="00DB19AD">
        <w:rPr>
          <w:i/>
        </w:rPr>
        <w:t>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F11B9A">
        <w:rPr>
          <w:i/>
        </w:rPr>
        <w:t>.</w:t>
      </w:r>
      <w:proofErr w:type="gramEnd"/>
    </w:p>
    <w:p w:rsidR="00F70DCA" w:rsidRPr="00717F06" w:rsidRDefault="00591885" w:rsidP="003E5945">
      <w:pPr>
        <w:ind w:firstLine="708"/>
        <w:jc w:val="both"/>
        <w:rPr>
          <w:i/>
        </w:rPr>
      </w:pPr>
      <w:r w:rsidRPr="00AB0D93">
        <w:rPr>
          <w:i/>
          <w:color w:val="FF0000"/>
        </w:rPr>
        <w:t xml:space="preserve"> </w:t>
      </w:r>
      <w:r w:rsidRPr="00717F06">
        <w:rPr>
          <w:i/>
        </w:rPr>
        <w:t>Ц</w:t>
      </w:r>
      <w:r w:rsidR="002D3489" w:rsidRPr="00717F06">
        <w:rPr>
          <w:i/>
        </w:rPr>
        <w:t>елью постановления является</w:t>
      </w:r>
      <w:r w:rsidR="00F70DCA" w:rsidRPr="00717F06">
        <w:rPr>
          <w:i/>
        </w:rPr>
        <w:t>:</w:t>
      </w:r>
    </w:p>
    <w:p w:rsidR="001129C7" w:rsidRPr="00AB0D93" w:rsidRDefault="00F70DCA" w:rsidP="00717F06">
      <w:pPr>
        <w:tabs>
          <w:tab w:val="right" w:pos="9900"/>
        </w:tabs>
        <w:ind w:firstLine="709"/>
        <w:jc w:val="both"/>
        <w:rPr>
          <w:i/>
          <w:color w:val="FF0000"/>
        </w:rPr>
      </w:pPr>
      <w:r w:rsidRPr="00717F06">
        <w:rPr>
          <w:i/>
        </w:rPr>
        <w:t>–</w:t>
      </w:r>
      <w:r w:rsidRPr="00AB0D93">
        <w:rPr>
          <w:i/>
          <w:color w:val="FF0000"/>
        </w:rPr>
        <w:t xml:space="preserve"> </w:t>
      </w:r>
      <w:r w:rsidR="00717F06" w:rsidRPr="00717F06">
        <w:rPr>
          <w:i/>
        </w:rPr>
        <w:t xml:space="preserve">компенсация части затрат, понесенных субъектом малого и среднего предпринимательства, </w:t>
      </w:r>
      <w:r w:rsidR="00DB19AD" w:rsidRPr="00DB19AD">
        <w:rPr>
          <w:i/>
        </w:rPr>
        <w:t>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717F06" w:rsidRPr="00717F06">
        <w:rPr>
          <w:i/>
        </w:rPr>
        <w:t>.</w:t>
      </w:r>
    </w:p>
    <w:p w:rsidR="00717F06" w:rsidRDefault="001B19CE" w:rsidP="00717F06">
      <w:pPr>
        <w:ind w:firstLine="708"/>
        <w:jc w:val="both"/>
        <w:rPr>
          <w:i/>
        </w:rPr>
      </w:pPr>
      <w:r w:rsidRPr="00187083">
        <w:rPr>
          <w:rFonts w:eastAsia="Calibri"/>
        </w:rPr>
        <w:t>1.6.</w:t>
      </w:r>
      <w:r w:rsidR="00835D19" w:rsidRPr="00187083">
        <w:rPr>
          <w:rFonts w:eastAsia="Calibri"/>
        </w:rPr>
        <w:t xml:space="preserve"> </w:t>
      </w:r>
      <w:r w:rsidRPr="00187083">
        <w:rPr>
          <w:rFonts w:eastAsia="Calibri"/>
        </w:rPr>
        <w:t xml:space="preserve">Краткое </w:t>
      </w:r>
      <w:r w:rsidRPr="009118F3">
        <w:rPr>
          <w:rFonts w:eastAsia="Calibri"/>
          <w:color w:val="000000"/>
        </w:rPr>
        <w:t>описание содержания предлагаемого правового регулирования</w:t>
      </w:r>
      <w:r w:rsidR="008902C1">
        <w:rPr>
          <w:rFonts w:eastAsia="Calibri"/>
          <w:color w:val="000000"/>
        </w:rPr>
        <w:t>:</w:t>
      </w:r>
      <w:r w:rsidR="00F01808" w:rsidRPr="00F01808">
        <w:rPr>
          <w:rFonts w:eastAsia="Calibri"/>
          <w:color w:val="000000"/>
        </w:rPr>
        <w:t xml:space="preserve"> </w:t>
      </w:r>
      <w:r w:rsidR="00D33A15" w:rsidRPr="00717F06">
        <w:rPr>
          <w:i/>
        </w:rPr>
        <w:t xml:space="preserve">настоящий </w:t>
      </w:r>
      <w:r w:rsidR="007B0A0B" w:rsidRPr="00717F06">
        <w:rPr>
          <w:i/>
        </w:rPr>
        <w:t>проект Постановления</w:t>
      </w:r>
      <w:r w:rsidR="00D33A15" w:rsidRPr="00717F06">
        <w:rPr>
          <w:i/>
        </w:rPr>
        <w:t xml:space="preserve"> </w:t>
      </w:r>
      <w:r w:rsidR="001129C7" w:rsidRPr="00717F06">
        <w:rPr>
          <w:i/>
        </w:rPr>
        <w:t>утверждает</w:t>
      </w:r>
      <w:r w:rsidR="001129C7" w:rsidRPr="00AB0D93">
        <w:rPr>
          <w:i/>
          <w:color w:val="FF0000"/>
        </w:rPr>
        <w:t xml:space="preserve"> </w:t>
      </w:r>
      <w:r w:rsidR="00DB19AD" w:rsidRPr="00DB19AD">
        <w:rPr>
          <w:i/>
        </w:rPr>
        <w:t>Порядка предоставления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 w:rsidR="00717F06">
        <w:rPr>
          <w:i/>
        </w:rPr>
        <w:t>.</w:t>
      </w:r>
    </w:p>
    <w:p w:rsidR="001B19CE" w:rsidRPr="005F69D5" w:rsidRDefault="001B19CE" w:rsidP="00E83A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47120">
        <w:rPr>
          <w:rFonts w:eastAsia="Calibri"/>
        </w:rPr>
        <w:t>1.7.</w:t>
      </w:r>
      <w:r w:rsidRPr="009118F3">
        <w:rPr>
          <w:rFonts w:eastAsia="Calibri"/>
          <w:color w:val="000000"/>
        </w:rPr>
        <w:t xml:space="preserve"> </w:t>
      </w:r>
      <w:r w:rsidRPr="00200691">
        <w:rPr>
          <w:rFonts w:ascii="Times New Roman" w:eastAsia="Calibri" w:hAnsi="Times New Roman"/>
          <w:color w:val="000000"/>
          <w:sz w:val="24"/>
          <w:szCs w:val="24"/>
        </w:rPr>
        <w:t xml:space="preserve">Срок, в течение которого принимаются предложения в ходе публичных консультаций: </w:t>
      </w:r>
      <w:r w:rsidR="00DB19AD">
        <w:rPr>
          <w:rFonts w:ascii="Times New Roman" w:eastAsia="Calibri" w:hAnsi="Times New Roman"/>
          <w:i/>
          <w:sz w:val="24"/>
          <w:szCs w:val="24"/>
        </w:rPr>
        <w:t>13</w:t>
      </w:r>
      <w:r w:rsidR="00112655">
        <w:rPr>
          <w:rFonts w:ascii="Times New Roman" w:eastAsia="Calibri" w:hAnsi="Times New Roman"/>
          <w:i/>
          <w:sz w:val="24"/>
          <w:szCs w:val="24"/>
        </w:rPr>
        <w:t>.09.202</w:t>
      </w:r>
      <w:r w:rsidR="00C2148F">
        <w:rPr>
          <w:rFonts w:ascii="Times New Roman" w:eastAsia="Calibri" w:hAnsi="Times New Roman"/>
          <w:i/>
          <w:sz w:val="24"/>
          <w:szCs w:val="24"/>
        </w:rPr>
        <w:t>4</w:t>
      </w:r>
      <w:r w:rsidR="00112655">
        <w:rPr>
          <w:rFonts w:ascii="Times New Roman" w:eastAsia="Calibri" w:hAnsi="Times New Roman"/>
          <w:i/>
          <w:sz w:val="24"/>
          <w:szCs w:val="24"/>
        </w:rPr>
        <w:t xml:space="preserve"> г.</w:t>
      </w:r>
      <w:r w:rsidRPr="005F69D5">
        <w:rPr>
          <w:rFonts w:ascii="Times New Roman" w:eastAsia="Calibri" w:hAnsi="Times New Roman"/>
          <w:i/>
          <w:sz w:val="24"/>
          <w:szCs w:val="24"/>
        </w:rPr>
        <w:t xml:space="preserve"> по</w:t>
      </w:r>
      <w:r w:rsidR="00F42D33" w:rsidRPr="005F69D5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DB19AD">
        <w:rPr>
          <w:rFonts w:ascii="Times New Roman" w:eastAsia="Calibri" w:hAnsi="Times New Roman"/>
          <w:i/>
          <w:sz w:val="24"/>
          <w:szCs w:val="24"/>
        </w:rPr>
        <w:t>23</w:t>
      </w:r>
      <w:r w:rsidR="00CE1757" w:rsidRPr="005F69D5">
        <w:rPr>
          <w:rFonts w:ascii="Times New Roman" w:eastAsia="Calibri" w:hAnsi="Times New Roman"/>
          <w:i/>
          <w:sz w:val="24"/>
          <w:szCs w:val="24"/>
        </w:rPr>
        <w:t>.</w:t>
      </w:r>
      <w:r w:rsidR="002026AA" w:rsidRPr="005F69D5">
        <w:rPr>
          <w:rFonts w:ascii="Times New Roman" w:eastAsia="Calibri" w:hAnsi="Times New Roman"/>
          <w:i/>
          <w:sz w:val="24"/>
          <w:szCs w:val="24"/>
        </w:rPr>
        <w:t>0</w:t>
      </w:r>
      <w:r w:rsidR="00112655">
        <w:rPr>
          <w:rFonts w:ascii="Times New Roman" w:eastAsia="Calibri" w:hAnsi="Times New Roman"/>
          <w:i/>
          <w:sz w:val="24"/>
          <w:szCs w:val="24"/>
        </w:rPr>
        <w:t>9</w:t>
      </w:r>
      <w:r w:rsidR="005F69D5" w:rsidRPr="005F69D5">
        <w:rPr>
          <w:rFonts w:ascii="Times New Roman" w:eastAsia="Calibri" w:hAnsi="Times New Roman"/>
          <w:i/>
          <w:sz w:val="24"/>
          <w:szCs w:val="24"/>
        </w:rPr>
        <w:t>.202</w:t>
      </w:r>
      <w:r w:rsidR="00C2148F">
        <w:rPr>
          <w:rFonts w:ascii="Times New Roman" w:eastAsia="Calibri" w:hAnsi="Times New Roman"/>
          <w:i/>
          <w:sz w:val="24"/>
          <w:szCs w:val="24"/>
        </w:rPr>
        <w:t>4</w:t>
      </w:r>
      <w:r w:rsidR="00720F94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CE1757" w:rsidRPr="005F69D5">
        <w:rPr>
          <w:rFonts w:ascii="Times New Roman" w:eastAsia="Calibri" w:hAnsi="Times New Roman"/>
          <w:i/>
          <w:sz w:val="24"/>
          <w:szCs w:val="24"/>
        </w:rPr>
        <w:t>г</w:t>
      </w:r>
      <w:r w:rsidRPr="005F69D5">
        <w:rPr>
          <w:rFonts w:ascii="Times New Roman" w:eastAsia="Calibri" w:hAnsi="Times New Roman"/>
          <w:sz w:val="24"/>
          <w:szCs w:val="24"/>
        </w:rPr>
        <w:t xml:space="preserve">.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187083">
        <w:rPr>
          <w:rFonts w:eastAsia="Calibri"/>
        </w:rPr>
        <w:t>1.8. Данный</w:t>
      </w:r>
      <w:r w:rsidRPr="009118F3">
        <w:rPr>
          <w:rFonts w:eastAsia="Calibri"/>
          <w:color w:val="000000"/>
        </w:rPr>
        <w:t xml:space="preserve"> проект нормативного правового акта </w:t>
      </w:r>
      <w:r w:rsidRPr="00CE1757">
        <w:rPr>
          <w:rFonts w:eastAsia="Calibri"/>
          <w:i/>
          <w:color w:val="000000"/>
        </w:rPr>
        <w:t xml:space="preserve">имеет </w:t>
      </w:r>
      <w:r w:rsidR="00CE1757" w:rsidRPr="00CE1757">
        <w:rPr>
          <w:rFonts w:eastAsia="Calibri"/>
          <w:i/>
          <w:color w:val="000000"/>
        </w:rPr>
        <w:t>среднюю</w:t>
      </w:r>
      <w:r w:rsidRPr="00CE1757">
        <w:rPr>
          <w:rFonts w:eastAsia="Calibri"/>
          <w:i/>
          <w:color w:val="000000"/>
        </w:rPr>
        <w:t xml:space="preserve"> степень регулирующего воздействия.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1.9. Контактная информация исполнителя в органе-разработчике:</w:t>
      </w:r>
    </w:p>
    <w:p w:rsidR="001B19CE" w:rsidRPr="009118F3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8F3">
        <w:rPr>
          <w:rFonts w:eastAsia="Calibri"/>
        </w:rPr>
        <w:t>Ф.И.О.:</w:t>
      </w:r>
      <w:r w:rsidR="00200DDA">
        <w:rPr>
          <w:rFonts w:eastAsia="Calibri"/>
        </w:rPr>
        <w:t xml:space="preserve"> </w:t>
      </w:r>
      <w:r w:rsidR="00353FA7">
        <w:rPr>
          <w:i/>
          <w:sz w:val="28"/>
          <w:szCs w:val="28"/>
        </w:rPr>
        <w:t>Силина Кристина Викторовна</w:t>
      </w:r>
      <w:r w:rsidRPr="009118F3">
        <w:rPr>
          <w:rFonts w:eastAsia="Calibri"/>
        </w:rPr>
        <w:t>;</w:t>
      </w:r>
    </w:p>
    <w:p w:rsidR="001B19CE" w:rsidRPr="00CE1757" w:rsidRDefault="008902C1" w:rsidP="00A758E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D19">
        <w:rPr>
          <w:rFonts w:ascii="Times New Roman" w:eastAsia="Calibri" w:hAnsi="Times New Roman" w:cs="Times New Roman"/>
          <w:sz w:val="24"/>
          <w:szCs w:val="24"/>
        </w:rPr>
        <w:tab/>
      </w:r>
      <w:r w:rsidR="001B19CE" w:rsidRPr="00A758E3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="00353FA7">
        <w:rPr>
          <w:rFonts w:ascii="Times New Roman" w:hAnsi="Times New Roman" w:cs="Times New Roman"/>
          <w:i/>
          <w:sz w:val="24"/>
          <w:szCs w:val="24"/>
        </w:rPr>
        <w:t>старший инспектор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44E7B" w:rsidRPr="00973C5C">
        <w:rPr>
          <w:rFonts w:ascii="Times New Roman" w:hAnsi="Times New Roman" w:cs="Times New Roman"/>
          <w:i/>
          <w:sz w:val="24"/>
          <w:szCs w:val="24"/>
        </w:rPr>
        <w:t xml:space="preserve">отдела </w:t>
      </w:r>
      <w:r w:rsidR="00720F94">
        <w:rPr>
          <w:rFonts w:ascii="Times New Roman" w:hAnsi="Times New Roman" w:cs="Times New Roman"/>
          <w:i/>
          <w:sz w:val="24"/>
          <w:szCs w:val="24"/>
        </w:rPr>
        <w:t>экономического развития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r w:rsidR="00720F94">
        <w:rPr>
          <w:rFonts w:ascii="Times New Roman" w:hAnsi="Times New Roman" w:cs="Times New Roman"/>
          <w:i/>
          <w:sz w:val="24"/>
          <w:szCs w:val="24"/>
        </w:rPr>
        <w:t>Подгорен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>ского муниципального района</w:t>
      </w:r>
      <w:r w:rsidR="00144E7B" w:rsidRPr="00CE1757">
        <w:rPr>
          <w:rFonts w:ascii="Times New Roman" w:hAnsi="Times New Roman" w:cs="Times New Roman"/>
          <w:i/>
          <w:sz w:val="24"/>
          <w:szCs w:val="24"/>
        </w:rPr>
        <w:t xml:space="preserve"> Воронежской области</w:t>
      </w:r>
      <w:proofErr w:type="gramEnd"/>
      <w:r w:rsidR="001B19CE" w:rsidRPr="00CE1757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B19CE" w:rsidRPr="00CE1757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Тел.: </w:t>
      </w:r>
      <w:r w:rsidR="00A758E3" w:rsidRPr="00CE1757">
        <w:rPr>
          <w:rFonts w:eastAsia="Calibri"/>
          <w:i/>
        </w:rPr>
        <w:t>8(473</w:t>
      </w:r>
      <w:r w:rsidR="00720F94">
        <w:rPr>
          <w:rFonts w:eastAsia="Calibri"/>
          <w:i/>
        </w:rPr>
        <w:t>94</w:t>
      </w:r>
      <w:r w:rsidR="00A758E3" w:rsidRPr="00CE1757">
        <w:rPr>
          <w:rFonts w:eastAsia="Calibri"/>
          <w:i/>
        </w:rPr>
        <w:t xml:space="preserve">) </w:t>
      </w:r>
      <w:r w:rsidR="00720F94">
        <w:rPr>
          <w:rFonts w:eastAsia="Calibri"/>
          <w:i/>
        </w:rPr>
        <w:t>5</w:t>
      </w:r>
      <w:r w:rsidR="00A758E3" w:rsidRPr="00CE1757">
        <w:rPr>
          <w:rFonts w:eastAsia="Calibri"/>
          <w:i/>
        </w:rPr>
        <w:t>-</w:t>
      </w:r>
      <w:r w:rsidR="00720F94">
        <w:rPr>
          <w:rFonts w:eastAsia="Calibri"/>
          <w:i/>
        </w:rPr>
        <w:t>3</w:t>
      </w:r>
      <w:r w:rsidR="00DB19AD">
        <w:rPr>
          <w:rFonts w:eastAsia="Calibri"/>
          <w:i/>
        </w:rPr>
        <w:t>4</w:t>
      </w:r>
      <w:r w:rsidR="00973C5C">
        <w:rPr>
          <w:rFonts w:eastAsia="Calibri"/>
          <w:i/>
        </w:rPr>
        <w:t>-</w:t>
      </w:r>
      <w:r w:rsidR="00DB19AD">
        <w:rPr>
          <w:rFonts w:eastAsia="Calibri"/>
          <w:i/>
        </w:rPr>
        <w:t>54</w:t>
      </w:r>
      <w:r w:rsidRPr="00CE1757">
        <w:rPr>
          <w:rFonts w:eastAsia="Calibri"/>
          <w:i/>
        </w:rPr>
        <w:t>;</w:t>
      </w:r>
    </w:p>
    <w:p w:rsidR="001B19CE" w:rsidRPr="00835D19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Адрес электронной почты: </w:t>
      </w:r>
      <w:hyperlink r:id="rId6" w:history="1">
        <w:r w:rsidR="00720F94" w:rsidRPr="00EF34F5">
          <w:rPr>
            <w:rStyle w:val="a6"/>
            <w:i/>
            <w:sz w:val="28"/>
            <w:szCs w:val="28"/>
            <w:lang w:val="en-US"/>
          </w:rPr>
          <w:t>podg</w:t>
        </w:r>
        <w:r w:rsidR="00720F94" w:rsidRPr="00EF34F5">
          <w:rPr>
            <w:rStyle w:val="a6"/>
            <w:i/>
            <w:sz w:val="28"/>
            <w:szCs w:val="28"/>
          </w:rPr>
          <w:t>53454@</w:t>
        </w:r>
        <w:r w:rsidR="00720F94" w:rsidRPr="00EF34F5">
          <w:rPr>
            <w:rStyle w:val="a6"/>
            <w:i/>
            <w:sz w:val="28"/>
            <w:szCs w:val="28"/>
            <w:lang w:val="en-US"/>
          </w:rPr>
          <w:t>mail</w:t>
        </w:r>
        <w:r w:rsidR="00720F94" w:rsidRPr="00EF34F5">
          <w:rPr>
            <w:rStyle w:val="a6"/>
            <w:i/>
            <w:sz w:val="28"/>
            <w:szCs w:val="28"/>
          </w:rPr>
          <w:t>.</w:t>
        </w:r>
        <w:proofErr w:type="spellStart"/>
        <w:r w:rsidR="00720F94" w:rsidRPr="00EF34F5">
          <w:rPr>
            <w:rStyle w:val="a6"/>
            <w:i/>
            <w:sz w:val="28"/>
            <w:szCs w:val="28"/>
            <w:lang w:val="en-US"/>
          </w:rPr>
          <w:t>ru</w:t>
        </w:r>
        <w:proofErr w:type="spellEnd"/>
      </w:hyperlink>
      <w:r w:rsidRPr="00835D19">
        <w:rPr>
          <w:rFonts w:eastAsia="Calibri"/>
          <w:i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5F69D5">
      <w:pPr>
        <w:autoSpaceDE w:val="0"/>
        <w:autoSpaceDN w:val="0"/>
        <w:adjustRightInd w:val="0"/>
        <w:rPr>
          <w:rFonts w:eastAsia="Calibri"/>
        </w:rPr>
      </w:pPr>
    </w:p>
    <w:p w:rsidR="00C2148F" w:rsidRDefault="00C2148F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2. Описание проблемы,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 xml:space="preserve">на </w:t>
      </w:r>
      <w:proofErr w:type="gramStart"/>
      <w:r w:rsidRPr="009118F3">
        <w:rPr>
          <w:rFonts w:eastAsia="Calibri"/>
        </w:rPr>
        <w:t>решение</w:t>
      </w:r>
      <w:proofErr w:type="gramEnd"/>
      <w:r w:rsidRPr="009118F3">
        <w:rPr>
          <w:rFonts w:eastAsia="Calibri"/>
        </w:rPr>
        <w:t xml:space="preserve"> которой направлено предлагаемое правовое регулирование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F1236C" w:rsidRPr="00AC1AF6" w:rsidRDefault="001B19CE" w:rsidP="00F1236C">
      <w:pPr>
        <w:ind w:firstLine="708"/>
        <w:jc w:val="both"/>
        <w:rPr>
          <w:i/>
          <w:szCs w:val="28"/>
        </w:rPr>
      </w:pPr>
      <w:r w:rsidRPr="00845A84">
        <w:rPr>
          <w:rFonts w:eastAsia="Calibri"/>
        </w:rPr>
        <w:t>2.1. Формулировка</w:t>
      </w:r>
      <w:r w:rsidRPr="009118F3">
        <w:rPr>
          <w:rFonts w:eastAsia="Calibri"/>
        </w:rPr>
        <w:t xml:space="preserve"> проблемы: </w:t>
      </w:r>
      <w:r w:rsidR="003D3F7D" w:rsidRPr="00AC1AF6">
        <w:rPr>
          <w:i/>
        </w:rPr>
        <w:t>установление</w:t>
      </w:r>
      <w:r w:rsidR="00F1236C" w:rsidRPr="00AC1AF6">
        <w:rPr>
          <w:i/>
        </w:rPr>
        <w:t xml:space="preserve"> порядка </w:t>
      </w:r>
      <w:r w:rsidR="00F1236C" w:rsidRPr="00AC1AF6">
        <w:rPr>
          <w:rFonts w:eastAsia="Calibri"/>
          <w:i/>
        </w:rPr>
        <w:t xml:space="preserve">предоставления из бюджета </w:t>
      </w:r>
      <w:r w:rsidR="00720F94">
        <w:rPr>
          <w:rFonts w:eastAsia="Calibri"/>
          <w:i/>
        </w:rPr>
        <w:t>Подгоренс</w:t>
      </w:r>
      <w:r w:rsidR="00F1236C" w:rsidRPr="00AC1AF6">
        <w:rPr>
          <w:rFonts w:eastAsia="Calibri"/>
          <w:i/>
        </w:rPr>
        <w:t>кого муниципального района субсидии на развитие инфраструктуры поддержки предпринимательства</w:t>
      </w:r>
      <w:r w:rsidR="00F1236C" w:rsidRPr="00AC1AF6">
        <w:rPr>
          <w:i/>
        </w:rPr>
        <w:t>.</w:t>
      </w:r>
    </w:p>
    <w:p w:rsidR="001B19CE" w:rsidRPr="00AC1AF6" w:rsidRDefault="001B19CE" w:rsidP="00C14A8A">
      <w:pPr>
        <w:ind w:firstLine="709"/>
        <w:contextualSpacing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2.2. 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1F42F0" w:rsidRPr="00AC1AF6">
        <w:rPr>
          <w:rFonts w:eastAsia="Calibri"/>
          <w:i/>
        </w:rPr>
        <w:t xml:space="preserve">необходимость принятия </w:t>
      </w:r>
      <w:r w:rsidR="00A63FA7" w:rsidRPr="00AC1AF6">
        <w:rPr>
          <w:rFonts w:eastAsia="Calibri"/>
          <w:i/>
        </w:rPr>
        <w:t>нормативного правового акта, определяющего сроки и последовательность действий по реализации муниципальных услуг.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 w:rsidR="00E90420" w:rsidRPr="00AC1AF6">
        <w:rPr>
          <w:i/>
        </w:rPr>
        <w:t>предпринимательские</w:t>
      </w:r>
      <w:r w:rsidR="00E90420" w:rsidRPr="00CE1757">
        <w:rPr>
          <w:i/>
        </w:rPr>
        <w:t xml:space="preserve"> сообщества, индивидуальные пр</w:t>
      </w:r>
      <w:r w:rsidR="00200DDA">
        <w:rPr>
          <w:i/>
        </w:rPr>
        <w:t>едприниматели, юридические, физические лица.</w:t>
      </w:r>
    </w:p>
    <w:p w:rsidR="0086523C" w:rsidRPr="005F69D5" w:rsidRDefault="001B19CE" w:rsidP="0086523C">
      <w:pPr>
        <w:ind w:firstLine="708"/>
        <w:jc w:val="both"/>
        <w:rPr>
          <w:i/>
        </w:rPr>
      </w:pPr>
      <w:r w:rsidRPr="000D7FA7">
        <w:rPr>
          <w:rFonts w:eastAsia="Calibri"/>
        </w:rPr>
        <w:t>2.4. Характеристика негативных</w:t>
      </w:r>
      <w:r w:rsidRPr="009118F3">
        <w:rPr>
          <w:rFonts w:eastAsia="Calibri"/>
          <w:color w:val="000000"/>
        </w:rPr>
        <w:t xml:space="preserve"> эффектов, возникающ</w:t>
      </w:r>
      <w:r w:rsidR="00ED32E4">
        <w:rPr>
          <w:rFonts w:eastAsia="Calibri"/>
          <w:color w:val="000000"/>
        </w:rPr>
        <w:t xml:space="preserve">их в связи с наличием проблемы, </w:t>
      </w:r>
      <w:r w:rsidR="00E90420">
        <w:rPr>
          <w:rFonts w:eastAsia="Calibri"/>
          <w:color w:val="000000"/>
        </w:rPr>
        <w:t>их количественная оценка</w:t>
      </w:r>
      <w:r w:rsidR="009959A1" w:rsidRPr="009959A1">
        <w:rPr>
          <w:rFonts w:eastAsia="Calibri"/>
        </w:rPr>
        <w:t>:</w:t>
      </w:r>
      <w:r w:rsidR="009959A1">
        <w:rPr>
          <w:rFonts w:eastAsia="Calibri"/>
        </w:rPr>
        <w:t xml:space="preserve"> </w:t>
      </w:r>
      <w:r w:rsidR="00A55A3E" w:rsidRPr="005F69D5">
        <w:rPr>
          <w:i/>
        </w:rPr>
        <w:t>негативным эффектом для настоящего нормативно правового акта</w:t>
      </w:r>
      <w:r w:rsidR="0086523C" w:rsidRPr="005F69D5">
        <w:rPr>
          <w:i/>
        </w:rPr>
        <w:t>,</w:t>
      </w:r>
      <w:r w:rsidR="00A55A3E" w:rsidRPr="005F69D5">
        <w:rPr>
          <w:i/>
        </w:rPr>
        <w:t xml:space="preserve"> является</w:t>
      </w:r>
      <w:r w:rsidR="00A55A3E" w:rsidRPr="005F69D5">
        <w:rPr>
          <w:i/>
          <w:szCs w:val="28"/>
        </w:rPr>
        <w:t xml:space="preserve"> </w:t>
      </w:r>
      <w:r w:rsidR="0086523C" w:rsidRPr="005F69D5">
        <w:rPr>
          <w:i/>
        </w:rPr>
        <w:t xml:space="preserve">отсутствие финансовой поддержки и может повлиять </w:t>
      </w:r>
      <w:proofErr w:type="gramStart"/>
      <w:r w:rsidR="0086523C" w:rsidRPr="005F69D5">
        <w:rPr>
          <w:i/>
        </w:rPr>
        <w:t>на</w:t>
      </w:r>
      <w:proofErr w:type="gramEnd"/>
      <w:r w:rsidR="0086523C" w:rsidRPr="005F69D5">
        <w:rPr>
          <w:i/>
        </w:rPr>
        <w:t xml:space="preserve">: </w:t>
      </w:r>
    </w:p>
    <w:p w:rsidR="0086523C" w:rsidRPr="005F69D5" w:rsidRDefault="0086523C" w:rsidP="0086523C">
      <w:pPr>
        <w:ind w:firstLine="708"/>
        <w:jc w:val="both"/>
        <w:rPr>
          <w:bCs/>
          <w:i/>
        </w:rPr>
      </w:pPr>
      <w:r w:rsidRPr="005F69D5">
        <w:rPr>
          <w:bCs/>
          <w:i/>
        </w:rPr>
        <w:t>- финансовую устойчивость субъектов предпринимательства;</w:t>
      </w:r>
    </w:p>
    <w:p w:rsidR="0086523C" w:rsidRPr="005F69D5" w:rsidRDefault="0086523C" w:rsidP="0086523C">
      <w:pPr>
        <w:ind w:firstLine="708"/>
        <w:jc w:val="both"/>
        <w:rPr>
          <w:bCs/>
          <w:i/>
        </w:rPr>
      </w:pPr>
      <w:r w:rsidRPr="005F69D5">
        <w:rPr>
          <w:bCs/>
          <w:i/>
        </w:rPr>
        <w:t>- на развитие малого и среднего предпринимательства.</w:t>
      </w:r>
    </w:p>
    <w:p w:rsidR="003D3F7D" w:rsidRPr="00AB0D93" w:rsidRDefault="001B19CE" w:rsidP="0086523C">
      <w:pPr>
        <w:ind w:firstLine="708"/>
        <w:jc w:val="both"/>
        <w:rPr>
          <w:bCs/>
          <w:i/>
          <w:color w:val="FF0000"/>
        </w:rPr>
      </w:pPr>
      <w:r w:rsidRPr="00A55A3E">
        <w:rPr>
          <w:rFonts w:eastAsia="Calibri"/>
        </w:rPr>
        <w:t xml:space="preserve">2.5. </w:t>
      </w:r>
      <w:proofErr w:type="gramStart"/>
      <w:r w:rsidRPr="00A55A3E">
        <w:rPr>
          <w:rFonts w:eastAsia="Calibri"/>
        </w:rPr>
        <w:t>Причины возникновения</w:t>
      </w:r>
      <w:r w:rsidRPr="009118F3">
        <w:rPr>
          <w:rFonts w:eastAsia="Calibri"/>
          <w:color w:val="000000"/>
        </w:rPr>
        <w:t xml:space="preserve"> проблемы и факторы, поддерживающие ее существование:</w:t>
      </w:r>
      <w:r w:rsidR="003D3F7D" w:rsidRPr="003D3F7D">
        <w:rPr>
          <w:i/>
          <w:color w:val="FF0000"/>
        </w:rPr>
        <w:t xml:space="preserve"> </w:t>
      </w:r>
      <w:r w:rsidR="003D3F7D" w:rsidRPr="005F69D5">
        <w:rPr>
          <w:i/>
        </w:rPr>
        <w:t xml:space="preserve">необходимость нормативно правового акта, </w:t>
      </w:r>
      <w:r w:rsidR="0086523C" w:rsidRPr="005F69D5">
        <w:rPr>
          <w:i/>
        </w:rPr>
        <w:t>в</w:t>
      </w:r>
      <w:r w:rsidRPr="005F69D5">
        <w:rPr>
          <w:rFonts w:eastAsia="Calibri"/>
          <w:i/>
        </w:rPr>
        <w:t xml:space="preserve"> </w:t>
      </w:r>
      <w:r w:rsidR="003D3F7D" w:rsidRPr="005F69D5">
        <w:rPr>
          <w:i/>
        </w:rPr>
        <w:t>установлени</w:t>
      </w:r>
      <w:r w:rsidR="00C2148F">
        <w:rPr>
          <w:i/>
        </w:rPr>
        <w:t>и</w:t>
      </w:r>
      <w:r w:rsidR="003D3F7D" w:rsidRPr="005F69D5">
        <w:rPr>
          <w:i/>
        </w:rPr>
        <w:t xml:space="preserve"> на муниципальном уровне</w:t>
      </w:r>
      <w:r w:rsidR="003D3F7D" w:rsidRPr="00AB0D93">
        <w:rPr>
          <w:i/>
          <w:color w:val="FF0000"/>
        </w:rPr>
        <w:t xml:space="preserve"> </w:t>
      </w:r>
      <w:r w:rsidR="005F69D5" w:rsidRPr="00717F06">
        <w:rPr>
          <w:i/>
        </w:rPr>
        <w:t>Положения о предоставлении субсиди</w:t>
      </w:r>
      <w:r w:rsidR="005F69D5" w:rsidRPr="00AB0D93">
        <w:rPr>
          <w:i/>
        </w:rPr>
        <w:t xml:space="preserve">й </w:t>
      </w:r>
      <w:r w:rsidR="00720F94">
        <w:rPr>
          <w:i/>
        </w:rPr>
        <w:t xml:space="preserve">субъектам малого и среднего предпринимательства </w:t>
      </w:r>
      <w:r w:rsidR="00444B5B" w:rsidRPr="00444B5B">
        <w:rPr>
          <w:i/>
        </w:rPr>
        <w:t>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</w:t>
      </w:r>
      <w:proofErr w:type="gramEnd"/>
      <w:r w:rsidR="00444B5B" w:rsidRPr="00444B5B">
        <w:rPr>
          <w:i/>
        </w:rPr>
        <w:t xml:space="preserve"> товаров (работ, услуг)</w:t>
      </w:r>
      <w:r w:rsidR="005F69D5">
        <w:rPr>
          <w:i/>
        </w:rPr>
        <w:t>.</w:t>
      </w:r>
    </w:p>
    <w:p w:rsidR="00A258C8" w:rsidRPr="00306C37" w:rsidRDefault="001B19CE" w:rsidP="00306C37">
      <w:pPr>
        <w:autoSpaceDE w:val="0"/>
        <w:autoSpaceDN w:val="0"/>
        <w:adjustRightInd w:val="0"/>
        <w:ind w:firstLine="708"/>
        <w:jc w:val="both"/>
        <w:rPr>
          <w:i/>
        </w:rPr>
      </w:pPr>
      <w:r w:rsidRPr="00D33A15">
        <w:rPr>
          <w:rFonts w:eastAsia="Calibri"/>
        </w:rPr>
        <w:t>2.6.</w:t>
      </w:r>
      <w:r w:rsidRPr="009118F3">
        <w:rPr>
          <w:rFonts w:eastAsia="Calibri"/>
        </w:rPr>
        <w:t xml:space="preserve"> Причины невозможности решения проблемы участниками соответствующих отношений самостоятельно,</w:t>
      </w:r>
      <w:r w:rsidR="00725A92">
        <w:rPr>
          <w:rFonts w:eastAsia="Calibri"/>
        </w:rPr>
        <w:t xml:space="preserve"> без вмешательства государства:</w:t>
      </w:r>
      <w:r w:rsidR="00A258C8">
        <w:rPr>
          <w:rFonts w:eastAsia="Calibri"/>
        </w:rPr>
        <w:t xml:space="preserve"> </w:t>
      </w:r>
      <w:r w:rsidR="00A258C8" w:rsidRPr="00306C37">
        <w:rPr>
          <w:rFonts w:eastAsia="Calibri"/>
          <w:i/>
        </w:rPr>
        <w:t xml:space="preserve">разработка  и утверждение </w:t>
      </w:r>
      <w:r w:rsidR="001559B5">
        <w:rPr>
          <w:rFonts w:eastAsia="Calibri"/>
          <w:i/>
        </w:rPr>
        <w:t>постановления</w:t>
      </w:r>
      <w:r w:rsidR="00A258C8" w:rsidRPr="00306C37">
        <w:rPr>
          <w:rFonts w:eastAsia="Calibri"/>
          <w:i/>
        </w:rPr>
        <w:t xml:space="preserve"> в форме нормативного правового акта относится к компетенции органов местного самоуправления.</w:t>
      </w:r>
      <w:r w:rsidR="00725A92" w:rsidRPr="00306C37">
        <w:rPr>
          <w:rFonts w:eastAsia="Calibri"/>
        </w:rPr>
        <w:t xml:space="preserve"> </w:t>
      </w:r>
    </w:p>
    <w:p w:rsidR="001B19CE" w:rsidRPr="009118F3" w:rsidRDefault="001B19CE" w:rsidP="00725A9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A258C8">
        <w:rPr>
          <w:rFonts w:eastAsia="Calibri"/>
        </w:rPr>
        <w:t xml:space="preserve">2.7. Опыт решения </w:t>
      </w:r>
      <w:proofErr w:type="gramStart"/>
      <w:r w:rsidRPr="00A258C8">
        <w:rPr>
          <w:rFonts w:eastAsia="Calibri"/>
        </w:rPr>
        <w:t>аналогичных проблем</w:t>
      </w:r>
      <w:proofErr w:type="gramEnd"/>
      <w:r w:rsidRPr="00A258C8">
        <w:rPr>
          <w:rFonts w:eastAsia="Calibri"/>
        </w:rPr>
        <w:t xml:space="preserve"> в других муниципальных образованиях</w:t>
      </w:r>
      <w:r w:rsidRPr="009118F3">
        <w:rPr>
          <w:rFonts w:eastAsia="Calibri"/>
          <w:color w:val="000000"/>
        </w:rPr>
        <w:t xml:space="preserve">: </w:t>
      </w:r>
      <w:r w:rsidR="00F1102A" w:rsidRPr="00CE1757">
        <w:rPr>
          <w:rFonts w:eastAsia="Calibri"/>
          <w:i/>
          <w:color w:val="000000"/>
        </w:rPr>
        <w:t>существует в других муниципальных образованиях</w:t>
      </w:r>
      <w:r w:rsidR="00835D19">
        <w:rPr>
          <w:rFonts w:eastAsia="Calibri"/>
          <w:color w:val="000000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30D7F">
        <w:rPr>
          <w:rFonts w:eastAsia="Calibri"/>
        </w:rPr>
        <w:t>2.</w:t>
      </w:r>
      <w:r w:rsidR="00F1102A" w:rsidRPr="00230D7F">
        <w:rPr>
          <w:rFonts w:eastAsia="Calibri"/>
        </w:rPr>
        <w:t xml:space="preserve">8. Иная информация о проблеме: </w:t>
      </w:r>
      <w:r w:rsidR="00F1102A" w:rsidRPr="00CE1757">
        <w:rPr>
          <w:rFonts w:eastAsia="Calibri"/>
          <w:i/>
        </w:rPr>
        <w:t>отсутствует</w:t>
      </w:r>
      <w:r w:rsidR="00835D19">
        <w:rPr>
          <w:rFonts w:eastAsia="Calibri"/>
        </w:rPr>
        <w:t>.</w:t>
      </w:r>
    </w:p>
    <w:p w:rsidR="001B19CE" w:rsidRPr="009118F3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bookmarkStart w:id="0" w:name="Par65"/>
      <w:bookmarkEnd w:id="0"/>
      <w:r w:rsidRPr="00D01C5C">
        <w:rPr>
          <w:rFonts w:eastAsia="Calibri"/>
        </w:rPr>
        <w:t>3.</w:t>
      </w:r>
      <w:r w:rsidRPr="009118F3">
        <w:rPr>
          <w:rFonts w:eastAsia="Calibri"/>
        </w:rPr>
        <w:t xml:space="preserve"> Определение целей предлагаемого правового регулирования и индикаторов для оценки их достижения: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1B19CE" w:rsidRPr="009118F3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B19CE" w:rsidRPr="00E701DC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F69D5" w:rsidRDefault="00B736ED" w:rsidP="00E701DC">
            <w:pPr>
              <w:jc w:val="center"/>
              <w:rPr>
                <w:rFonts w:eastAsia="Calibri"/>
                <w:bCs/>
                <w:i/>
                <w:highlight w:val="yellow"/>
              </w:rPr>
            </w:pPr>
            <w:r w:rsidRPr="005F69D5">
              <w:rPr>
                <w:i/>
                <w:sz w:val="22"/>
                <w:szCs w:val="22"/>
              </w:rPr>
              <w:t>Поддержка и развитие малого и среднего предпринимательства на территории 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E701DC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047120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 w:rsidRPr="00E701DC">
              <w:rPr>
                <w:rFonts w:eastAsia="Calibri"/>
                <w:bCs/>
                <w:sz w:val="20"/>
                <w:szCs w:val="20"/>
              </w:rPr>
              <w:t>-</w:t>
            </w:r>
          </w:p>
        </w:tc>
      </w:tr>
    </w:tbl>
    <w:p w:rsidR="001B19CE" w:rsidRPr="00E701DC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  <w:highlight w:val="yellow"/>
        </w:rPr>
      </w:pPr>
    </w:p>
    <w:p w:rsidR="001B19CE" w:rsidRPr="00C2148F" w:rsidRDefault="001B19CE" w:rsidP="00C2148F">
      <w:pPr>
        <w:ind w:firstLine="708"/>
        <w:jc w:val="both"/>
        <w:rPr>
          <w:rFonts w:eastAsia="Calibri"/>
          <w:i/>
        </w:rPr>
      </w:pPr>
      <w:r w:rsidRPr="00F76983">
        <w:rPr>
          <w:rFonts w:eastAsia="Calibri"/>
        </w:rPr>
        <w:t xml:space="preserve">3.4. </w:t>
      </w:r>
      <w:proofErr w:type="gramStart"/>
      <w:r w:rsidRPr="00F76983">
        <w:rPr>
          <w:rFonts w:eastAsia="Calibri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02393F">
        <w:rPr>
          <w:rFonts w:eastAsia="Calibri"/>
          <w:i/>
        </w:rPr>
        <w:t>:</w:t>
      </w:r>
      <w:r w:rsidR="005F69D5" w:rsidRPr="005F69D5">
        <w:rPr>
          <w:i/>
          <w:color w:val="FF0000"/>
        </w:rPr>
        <w:t xml:space="preserve"> </w:t>
      </w:r>
      <w:r w:rsidR="00C2148F" w:rsidRPr="00C2148F">
        <w:rPr>
          <w:i/>
        </w:rPr>
        <w:t xml:space="preserve">в соответствии со статьей 78 Бюджетного кодекса Российской Федерации, Федеральным законом от 24.07.2007 № 209 - ФЗ «О развитии малого и среднего предпринимательства </w:t>
      </w:r>
      <w:r w:rsidR="00C2148F" w:rsidRPr="00C2148F">
        <w:rPr>
          <w:i/>
        </w:rPr>
        <w:lastRenderedPageBreak/>
        <w:t>в Российской Федерации», постановлением Правительства Российской Федерации от 25.10.2023 № 1782 «Об утверждении общих требований к</w:t>
      </w:r>
      <w:proofErr w:type="gramEnd"/>
      <w:r w:rsidR="00C2148F" w:rsidRPr="00C2148F">
        <w:rPr>
          <w:i/>
        </w:rPr>
        <w:t xml:space="preserve"> </w:t>
      </w:r>
      <w:proofErr w:type="gramStart"/>
      <w:r w:rsidR="00C2148F" w:rsidRPr="00C2148F">
        <w:rPr>
          <w:i/>
        </w:rPr>
        <w:t>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подпрограммой «Развитие предпринимательства и торговли в Подгоренском муниципальном районе», муниципальной программы «Развитие</w:t>
      </w:r>
      <w:proofErr w:type="gramEnd"/>
      <w:r w:rsidR="00C2148F" w:rsidRPr="00C2148F">
        <w:rPr>
          <w:i/>
        </w:rPr>
        <w:t xml:space="preserve"> экономики района» на 2024-2029 гг. (в новой редакции), утвержденной постановлением администрации Подгоренского муниципального района Воронежской области от 14.03.2024 № 89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734"/>
        <w:gridCol w:w="1810"/>
      </w:tblGrid>
      <w:tr w:rsidR="001B19CE" w:rsidRPr="009118F3" w:rsidTr="00D42BBE">
        <w:tc>
          <w:tcPr>
            <w:tcW w:w="3052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1B19CE" w:rsidRPr="00836EB5" w:rsidTr="00D42BBE">
        <w:tc>
          <w:tcPr>
            <w:tcW w:w="3052" w:type="dxa"/>
            <w:vAlign w:val="center"/>
          </w:tcPr>
          <w:p w:rsidR="00D42BBE" w:rsidRPr="005F69D5" w:rsidRDefault="00D42BBE" w:rsidP="00D42BBE">
            <w:pPr>
              <w:jc w:val="center"/>
              <w:rPr>
                <w:i/>
              </w:rPr>
            </w:pPr>
            <w:r w:rsidRPr="005F69D5">
              <w:rPr>
                <w:i/>
                <w:sz w:val="22"/>
                <w:szCs w:val="22"/>
              </w:rPr>
              <w:t>Стимулирование деятельности субъектов малого и среднего</w:t>
            </w:r>
          </w:p>
          <w:p w:rsidR="001B19CE" w:rsidRPr="00836EB5" w:rsidRDefault="00D42BBE" w:rsidP="00D42BB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F69D5">
              <w:rPr>
                <w:i/>
                <w:sz w:val="22"/>
                <w:szCs w:val="22"/>
              </w:rPr>
              <w:t>предпринимательства путем предоставления финансовой поддержки</w:t>
            </w:r>
          </w:p>
        </w:tc>
        <w:tc>
          <w:tcPr>
            <w:tcW w:w="2693" w:type="dxa"/>
            <w:vAlign w:val="center"/>
          </w:tcPr>
          <w:p w:rsidR="00D42BBE" w:rsidRPr="005F69D5" w:rsidRDefault="00D42BBE" w:rsidP="00D42BB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F69D5">
              <w:rPr>
                <w:rFonts w:ascii="Times New Roman" w:hAnsi="Times New Roman"/>
                <w:i/>
              </w:rPr>
              <w:t>Количество субъектов малого и среднего предпринимательства,</w:t>
            </w:r>
          </w:p>
          <w:p w:rsidR="00D42BBE" w:rsidRPr="005F69D5" w:rsidRDefault="00D42BBE" w:rsidP="00D42BBE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 w:rsidRPr="005F69D5">
              <w:rPr>
                <w:rFonts w:ascii="Times New Roman" w:hAnsi="Times New Roman"/>
                <w:i/>
              </w:rPr>
              <w:t>включая индивидуальных предпринимателей, получивших финансовую поддержку</w:t>
            </w:r>
          </w:p>
          <w:p w:rsidR="001B19CE" w:rsidRPr="00D42BBE" w:rsidRDefault="001B19CE" w:rsidP="00D42BBE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</w:p>
        </w:tc>
        <w:tc>
          <w:tcPr>
            <w:tcW w:w="1734" w:type="dxa"/>
            <w:vAlign w:val="center"/>
          </w:tcPr>
          <w:p w:rsidR="001B19CE" w:rsidRPr="00836EB5" w:rsidRDefault="009959A1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836EB5">
              <w:rPr>
                <w:rFonts w:eastAsia="Calibri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810" w:type="dxa"/>
            <w:vAlign w:val="center"/>
          </w:tcPr>
          <w:p w:rsidR="001B19CE" w:rsidRPr="005F69D5" w:rsidRDefault="00D42BBE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 w:rsidRPr="005F69D5">
              <w:rPr>
                <w:i/>
                <w:sz w:val="22"/>
                <w:szCs w:val="22"/>
              </w:rPr>
              <w:t>Количество заключенных договоров о предоставлении субсидии</w:t>
            </w:r>
          </w:p>
        </w:tc>
      </w:tr>
    </w:tbl>
    <w:p w:rsidR="001B19CE" w:rsidRPr="00836EB5" w:rsidRDefault="001B19CE" w:rsidP="00836EB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3.</w:t>
      </w:r>
      <w:r w:rsidR="00047120">
        <w:rPr>
          <w:rFonts w:eastAsia="Calibri"/>
        </w:rPr>
        <w:t>9</w:t>
      </w:r>
      <w:r w:rsidRPr="009118F3">
        <w:rPr>
          <w:rFonts w:eastAsia="Calibri"/>
        </w:rPr>
        <w:t>. Оценка затрат на проведение мониторинга достижения целей предлага</w:t>
      </w:r>
      <w:r w:rsidR="00230D7F">
        <w:rPr>
          <w:rFonts w:eastAsia="Calibri"/>
        </w:rPr>
        <w:t>емого правового регулирования:</w:t>
      </w:r>
      <w:r w:rsidR="00230D7F" w:rsidRPr="00230D7F">
        <w:t xml:space="preserve"> </w:t>
      </w:r>
      <w:r w:rsidR="00230D7F" w:rsidRPr="00CE1757">
        <w:rPr>
          <w:i/>
        </w:rPr>
        <w:t>затраты отсутствуют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E3A">
        <w:rPr>
          <w:rFonts w:eastAsia="Calibri"/>
        </w:rPr>
        <w:t>4.</w:t>
      </w:r>
      <w:r w:rsidRPr="009118F3">
        <w:rPr>
          <w:rFonts w:eastAsia="Calibri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1" w:name="Par121"/>
            <w:bookmarkEnd w:id="1"/>
            <w:r w:rsidRPr="009118F3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54F2E" w:rsidRDefault="00E02E3A" w:rsidP="00230D7F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i/>
              </w:rPr>
            </w:pPr>
            <w:r w:rsidRPr="00554F2E">
              <w:rPr>
                <w:i/>
                <w:sz w:val="22"/>
                <w:szCs w:val="22"/>
              </w:rPr>
              <w:t>Субъекты малого и среднего предпринимательства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230D7F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02E3A" w:rsidRDefault="00E02E3A" w:rsidP="0030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color w:val="000000"/>
              </w:rPr>
            </w:pPr>
            <w:r w:rsidRPr="00554F2E">
              <w:rPr>
                <w:i/>
                <w:sz w:val="22"/>
                <w:szCs w:val="22"/>
              </w:rPr>
              <w:t xml:space="preserve">Информация администрации </w:t>
            </w:r>
            <w:r w:rsidR="00306CC0">
              <w:rPr>
                <w:i/>
                <w:sz w:val="22"/>
                <w:szCs w:val="22"/>
              </w:rPr>
              <w:t>Подгоренского</w:t>
            </w:r>
            <w:r w:rsidRPr="00554F2E">
              <w:rPr>
                <w:i/>
                <w:sz w:val="22"/>
                <w:szCs w:val="22"/>
              </w:rPr>
              <w:t xml:space="preserve"> муниципального</w:t>
            </w:r>
            <w:r w:rsidRPr="00E02E3A">
              <w:rPr>
                <w:i/>
                <w:sz w:val="22"/>
                <w:szCs w:val="22"/>
              </w:rPr>
              <w:t xml:space="preserve"> района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9118F3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</w:t>
      </w:r>
      <w:r w:rsidR="00047120">
        <w:rPr>
          <w:rFonts w:eastAsia="Calibri"/>
        </w:rPr>
        <w:t xml:space="preserve">аемого правового регулирования: </w:t>
      </w:r>
      <w:r w:rsidR="00047120" w:rsidRPr="00047120">
        <w:rPr>
          <w:rFonts w:eastAsia="Calibri"/>
          <w:i/>
        </w:rPr>
        <w:t>не требуется</w:t>
      </w:r>
      <w:r w:rsidRPr="009118F3">
        <w:rPr>
          <w:rFonts w:eastAsia="Calibri"/>
        </w:rPr>
        <w:t>.</w:t>
      </w:r>
      <w:bookmarkStart w:id="2" w:name="Par148"/>
      <w:bookmarkEnd w:id="2"/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3" w:name="Par139"/>
      <w:bookmarkEnd w:id="3"/>
    </w:p>
    <w:p w:rsidR="00047120" w:rsidRPr="00047120" w:rsidRDefault="001B19CE" w:rsidP="000471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6. Оценка дополнительных расходов (доходов) местного бюджета, связанных с введением предлага</w:t>
      </w:r>
      <w:r w:rsidR="00047120">
        <w:rPr>
          <w:rFonts w:eastAsia="Calibri"/>
        </w:rPr>
        <w:t xml:space="preserve">емого правового регулирования: </w:t>
      </w:r>
      <w:r w:rsidR="00047120" w:rsidRPr="001D4696">
        <w:rPr>
          <w:rFonts w:eastAsia="Calibri"/>
          <w:i/>
        </w:rPr>
        <w:t>дополнительных расходов местного бюджета не требуется.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B19CE" w:rsidRPr="009118F3" w:rsidRDefault="001B19CE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7.1. </w:t>
            </w:r>
            <w:proofErr w:type="gramStart"/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Группы потенциальных адресатов предлагаемого </w:t>
            </w:r>
            <w:r w:rsidRPr="009118F3">
              <w:rPr>
                <w:rFonts w:eastAsia="Calibri"/>
                <w:bCs/>
                <w:iCs/>
                <w:sz w:val="20"/>
                <w:szCs w:val="20"/>
              </w:rPr>
              <w:lastRenderedPageBreak/>
              <w:t>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lastRenderedPageBreak/>
              <w:t xml:space="preserve">7.2. Новые обязанности и ограничения, изменения существующих обязанностей и ограничений, вводимые предлагаемым правовым регулированием (с указанием </w:t>
            </w:r>
            <w:r w:rsidRPr="009118F3">
              <w:rPr>
                <w:rFonts w:eastAsia="Calibri"/>
                <w:bCs/>
                <w:iCs/>
                <w:sz w:val="20"/>
                <w:szCs w:val="20"/>
              </w:rPr>
              <w:lastRenderedPageBreak/>
              <w:t>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lastRenderedPageBreak/>
              <w:t xml:space="preserve">7.3. Описание расходов и возможных доходов, связанных с </w:t>
            </w:r>
            <w:r w:rsidRPr="009118F3">
              <w:rPr>
                <w:rFonts w:eastAsia="Calibri"/>
                <w:bCs/>
                <w:iCs/>
                <w:sz w:val="20"/>
                <w:szCs w:val="20"/>
              </w:rPr>
              <w:lastRenderedPageBreak/>
              <w:t>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lastRenderedPageBreak/>
              <w:t xml:space="preserve">7.4. Количественная оценка </w:t>
            </w:r>
          </w:p>
        </w:tc>
      </w:tr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54F2E" w:rsidRDefault="00047120" w:rsidP="00E0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554F2E">
              <w:rPr>
                <w:rFonts w:eastAsia="Calibri"/>
                <w:bCs/>
                <w:i/>
                <w:iCs/>
                <w:sz w:val="20"/>
                <w:szCs w:val="20"/>
              </w:rPr>
              <w:lastRenderedPageBreak/>
              <w:t xml:space="preserve">Субъекты </w:t>
            </w:r>
            <w:r w:rsidR="00E02E3A" w:rsidRPr="00554F2E">
              <w:rPr>
                <w:rFonts w:eastAsia="Calibri"/>
                <w:bCs/>
                <w:i/>
                <w:iCs/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 w:rsidR="00B736ED" w:rsidRPr="005F69D5" w:rsidRDefault="001B19CE" w:rsidP="00B736ED">
      <w:pPr>
        <w:jc w:val="both"/>
        <w:rPr>
          <w:i/>
        </w:rPr>
      </w:pPr>
      <w:r w:rsidRPr="009118F3">
        <w:rPr>
          <w:rFonts w:eastAsia="Calibri"/>
        </w:rPr>
        <w:t>8. Оценка рисков неблагоприятных последствий применения предлагаемого правового регулирования</w:t>
      </w:r>
      <w:r w:rsidR="009B7945" w:rsidRPr="005F69D5">
        <w:rPr>
          <w:rFonts w:eastAsia="Calibri"/>
        </w:rPr>
        <w:t>:</w:t>
      </w:r>
      <w:r w:rsidR="009B7945" w:rsidRPr="005F69D5">
        <w:rPr>
          <w:rFonts w:eastAsia="Calibri"/>
          <w:i/>
        </w:rPr>
        <w:t xml:space="preserve"> </w:t>
      </w:r>
      <w:r w:rsidR="00B736ED" w:rsidRPr="005F69D5">
        <w:rPr>
          <w:i/>
        </w:rPr>
        <w:t xml:space="preserve">субсидия подлежит возврату в бюджет </w:t>
      </w:r>
      <w:r w:rsidR="00306CC0">
        <w:rPr>
          <w:i/>
        </w:rPr>
        <w:t>Подгоренс</w:t>
      </w:r>
      <w:r w:rsidR="00D42BBE" w:rsidRPr="005F69D5">
        <w:rPr>
          <w:i/>
        </w:rPr>
        <w:t>кого</w:t>
      </w:r>
      <w:r w:rsidR="00B736ED" w:rsidRPr="005F69D5">
        <w:rPr>
          <w:i/>
        </w:rPr>
        <w:t xml:space="preserve"> района в случаях установления фактов:</w:t>
      </w:r>
    </w:p>
    <w:p w:rsidR="00B736ED" w:rsidRPr="005F69D5" w:rsidRDefault="00B736ED" w:rsidP="00B736ED">
      <w:pPr>
        <w:ind w:firstLine="540"/>
        <w:jc w:val="both"/>
        <w:rPr>
          <w:i/>
        </w:rPr>
      </w:pPr>
      <w:r w:rsidRPr="005F69D5">
        <w:rPr>
          <w:i/>
        </w:rPr>
        <w:t>- использование предоставленных субсиди</w:t>
      </w:r>
      <w:r w:rsidR="00D42BBE" w:rsidRPr="005F69D5">
        <w:rPr>
          <w:i/>
        </w:rPr>
        <w:t>й</w:t>
      </w:r>
      <w:r w:rsidRPr="005F69D5">
        <w:rPr>
          <w:i/>
        </w:rPr>
        <w:t xml:space="preserve"> не в целях финансово-хозяйственной деятельности организации, индивидуального предпринимателя;</w:t>
      </w:r>
    </w:p>
    <w:p w:rsidR="00B736ED" w:rsidRPr="005F69D5" w:rsidRDefault="00B736ED" w:rsidP="00B736ED">
      <w:pPr>
        <w:ind w:firstLine="540"/>
        <w:jc w:val="both"/>
        <w:rPr>
          <w:i/>
        </w:rPr>
      </w:pPr>
      <w:r w:rsidRPr="005F69D5">
        <w:rPr>
          <w:i/>
        </w:rPr>
        <w:t>- не предоставление отчетности в период оказания поддержки и в течение одного года после ее окончания.</w:t>
      </w:r>
    </w:p>
    <w:p w:rsidR="00D42BBE" w:rsidRPr="005F69D5" w:rsidRDefault="00B736ED" w:rsidP="00B736ED">
      <w:pPr>
        <w:autoSpaceDE w:val="0"/>
        <w:autoSpaceDN w:val="0"/>
        <w:adjustRightInd w:val="0"/>
        <w:ind w:firstLine="709"/>
        <w:jc w:val="both"/>
        <w:rPr>
          <w:i/>
        </w:rPr>
      </w:pPr>
      <w:proofErr w:type="gramStart"/>
      <w:r w:rsidRPr="005F69D5">
        <w:rPr>
          <w:i/>
        </w:rPr>
        <w:t>Остаток субсидии, неиспользованных в отчетном финансовом году подлежит возврату в текущем финансовом году в случаях, предусмотренных договором о предоставлении субсидии.</w:t>
      </w:r>
      <w:proofErr w:type="gramEnd"/>
    </w:p>
    <w:p w:rsidR="009B7945" w:rsidRPr="00F83DC0" w:rsidRDefault="001B19CE" w:rsidP="00B736ED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F69D5">
        <w:rPr>
          <w:rFonts w:eastAsia="Calibri"/>
        </w:rPr>
        <w:t>9. Сравнение возможных</w:t>
      </w:r>
      <w:r w:rsidRPr="009118F3">
        <w:rPr>
          <w:rFonts w:eastAsia="Calibri"/>
        </w:rPr>
        <w:t xml:space="preserve"> вариантов решения проблемы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9B7945" w:rsidRPr="002264B8">
        <w:rPr>
          <w:rFonts w:eastAsia="Calibri"/>
          <w:i/>
        </w:rPr>
        <w:t xml:space="preserve">принятие проекта </w:t>
      </w:r>
      <w:r w:rsidR="009B7945" w:rsidRPr="00F83DC0">
        <w:rPr>
          <w:rFonts w:eastAsia="Calibri"/>
          <w:i/>
        </w:rPr>
        <w:t>постановления считается целесообразным</w:t>
      </w:r>
      <w:r w:rsidR="00F83DC0">
        <w:rPr>
          <w:rFonts w:eastAsia="Calibri"/>
        </w:rPr>
        <w:t>.</w:t>
      </w: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B7945" w:rsidRPr="008A2A1D">
        <w:rPr>
          <w:rFonts w:eastAsia="Calibri"/>
          <w:i/>
        </w:rPr>
        <w:t>не требуется</w:t>
      </w:r>
      <w:r w:rsidR="009B7945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C2148F">
        <w:rPr>
          <w:rFonts w:eastAsia="Calibri"/>
        </w:rPr>
        <w:t xml:space="preserve">    </w:t>
      </w:r>
      <w:r w:rsidR="00C96A26" w:rsidRPr="00C96A26">
        <w:rPr>
          <w:rFonts w:eastAsia="Calibri"/>
          <w:i/>
        </w:rPr>
        <w:t>03</w:t>
      </w:r>
      <w:r w:rsidR="00C2148F" w:rsidRPr="00C96A26">
        <w:rPr>
          <w:rFonts w:eastAsia="Calibri"/>
          <w:i/>
        </w:rPr>
        <w:t>.</w:t>
      </w:r>
      <w:r w:rsidR="00C96A26" w:rsidRPr="00C96A26">
        <w:rPr>
          <w:rFonts w:eastAsia="Calibri"/>
          <w:i/>
        </w:rPr>
        <w:t>10</w:t>
      </w:r>
      <w:r w:rsidR="00C2148F" w:rsidRPr="00C96A26">
        <w:rPr>
          <w:rFonts w:eastAsia="Calibri"/>
          <w:i/>
        </w:rPr>
        <w:t xml:space="preserve">. </w:t>
      </w:r>
      <w:r w:rsidR="00112655" w:rsidRPr="00C96A26">
        <w:rPr>
          <w:rFonts w:eastAsia="Calibri"/>
          <w:i/>
        </w:rPr>
        <w:t>202</w:t>
      </w:r>
      <w:r w:rsidR="00C2148F" w:rsidRPr="00C96A26">
        <w:rPr>
          <w:rFonts w:eastAsia="Calibri"/>
          <w:i/>
        </w:rPr>
        <w:t>4</w:t>
      </w:r>
      <w:r w:rsidR="00306CC0">
        <w:rPr>
          <w:rFonts w:eastAsia="Calibri"/>
          <w:i/>
        </w:rPr>
        <w:t xml:space="preserve"> г</w:t>
      </w:r>
      <w:r w:rsidR="00835D19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9B7945" w:rsidRPr="009B7945">
        <w:t xml:space="preserve"> </w:t>
      </w:r>
      <w:r w:rsidR="009B7945" w:rsidRPr="009B7945">
        <w:rPr>
          <w:i/>
        </w:rPr>
        <w:t>отсутствуе</w:t>
      </w:r>
      <w:r w:rsidR="009B7945">
        <w:t>т</w:t>
      </w:r>
      <w:r w:rsidRPr="009118F3"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328"/>
      <w:bookmarkEnd w:id="4"/>
      <w:r w:rsidRPr="009118F3">
        <w:rPr>
          <w:rFonts w:eastAsia="Calibri"/>
        </w:rPr>
        <w:t xml:space="preserve">11. Информация о сроках проведения публичных консультаций по проекту нормативного правового акта и сводному отчету </w:t>
      </w:r>
      <w:r w:rsidR="00C96A26">
        <w:rPr>
          <w:rFonts w:eastAsia="Calibri"/>
        </w:rPr>
        <w:t>13</w:t>
      </w:r>
      <w:r w:rsidR="00112655">
        <w:rPr>
          <w:rFonts w:eastAsia="Calibri"/>
        </w:rPr>
        <w:t>.09.202</w:t>
      </w:r>
      <w:r w:rsidR="00C2148F">
        <w:rPr>
          <w:rFonts w:eastAsia="Calibri"/>
        </w:rPr>
        <w:t>4</w:t>
      </w:r>
      <w:r w:rsidR="00112655">
        <w:rPr>
          <w:rFonts w:eastAsia="Calibri"/>
        </w:rPr>
        <w:t xml:space="preserve"> г. – </w:t>
      </w:r>
      <w:r w:rsidR="00C96A26">
        <w:rPr>
          <w:rFonts w:eastAsia="Calibri"/>
        </w:rPr>
        <w:t>23</w:t>
      </w:r>
      <w:bookmarkStart w:id="5" w:name="_GoBack"/>
      <w:bookmarkEnd w:id="5"/>
      <w:r w:rsidR="00112655">
        <w:rPr>
          <w:rFonts w:eastAsia="Calibri"/>
        </w:rPr>
        <w:t>.09.202</w:t>
      </w:r>
      <w:r w:rsidR="00C2148F">
        <w:rPr>
          <w:rFonts w:eastAsia="Calibri"/>
        </w:rPr>
        <w:t>4</w:t>
      </w:r>
      <w:r w:rsidR="00112655">
        <w:rPr>
          <w:rFonts w:eastAsia="Calibri"/>
        </w:rPr>
        <w:t xml:space="preserve"> г.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 xml:space="preserve">рующего воздействия: </w:t>
      </w:r>
      <w:r w:rsidR="00112655">
        <w:rPr>
          <w:rFonts w:eastAsia="Calibri"/>
          <w:color w:val="000000"/>
        </w:rPr>
        <w:t>7 рабочих дней</w:t>
      </w:r>
      <w:r w:rsidRPr="009118F3">
        <w:rPr>
          <w:rFonts w:eastAsia="Calibri"/>
          <w:color w:val="000000"/>
        </w:rPr>
        <w:t xml:space="preserve">.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Всего замечаний и предложений: </w:t>
      </w:r>
      <w:r w:rsidR="00112655">
        <w:rPr>
          <w:rFonts w:eastAsia="Calibri"/>
        </w:rPr>
        <w:t>0</w:t>
      </w:r>
      <w:r w:rsidRPr="009118F3">
        <w:rPr>
          <w:rFonts w:eastAsia="Calibri"/>
        </w:rPr>
        <w:t xml:space="preserve"> из них учтено: полностью: </w:t>
      </w:r>
      <w:r w:rsidR="00112655">
        <w:rPr>
          <w:rFonts w:eastAsia="Calibri"/>
        </w:rPr>
        <w:t>0</w:t>
      </w:r>
      <w:r w:rsidRPr="009118F3">
        <w:rPr>
          <w:rFonts w:eastAsia="Calibri"/>
        </w:rPr>
        <w:t xml:space="preserve"> , частично: </w:t>
      </w:r>
      <w:r w:rsidR="00112655">
        <w:rPr>
          <w:rFonts w:eastAsia="Calibri"/>
        </w:rPr>
        <w:t>0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highlight w:val="yellow"/>
        </w:rPr>
      </w:pPr>
    </w:p>
    <w:sectPr w:rsidR="001B19CE" w:rsidRPr="002535F7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035F5"/>
    <w:rsid w:val="0002393F"/>
    <w:rsid w:val="00041787"/>
    <w:rsid w:val="00047120"/>
    <w:rsid w:val="0006716C"/>
    <w:rsid w:val="000A0E8B"/>
    <w:rsid w:val="000D35B5"/>
    <w:rsid w:val="000D7FA7"/>
    <w:rsid w:val="00112655"/>
    <w:rsid w:val="001129C7"/>
    <w:rsid w:val="00115355"/>
    <w:rsid w:val="001159F5"/>
    <w:rsid w:val="00125DA8"/>
    <w:rsid w:val="001417CF"/>
    <w:rsid w:val="00144E7B"/>
    <w:rsid w:val="0015257F"/>
    <w:rsid w:val="001559B5"/>
    <w:rsid w:val="00187083"/>
    <w:rsid w:val="001B19CE"/>
    <w:rsid w:val="001C1778"/>
    <w:rsid w:val="001D37A2"/>
    <w:rsid w:val="001F42F0"/>
    <w:rsid w:val="001F4783"/>
    <w:rsid w:val="00200691"/>
    <w:rsid w:val="00200DDA"/>
    <w:rsid w:val="002026AA"/>
    <w:rsid w:val="00230D7F"/>
    <w:rsid w:val="002350EC"/>
    <w:rsid w:val="0024245D"/>
    <w:rsid w:val="00254EF2"/>
    <w:rsid w:val="002667CA"/>
    <w:rsid w:val="002839CD"/>
    <w:rsid w:val="00293602"/>
    <w:rsid w:val="002D3489"/>
    <w:rsid w:val="00306C37"/>
    <w:rsid w:val="00306CC0"/>
    <w:rsid w:val="00326F55"/>
    <w:rsid w:val="00327024"/>
    <w:rsid w:val="00353FA7"/>
    <w:rsid w:val="003622BA"/>
    <w:rsid w:val="003638FC"/>
    <w:rsid w:val="00396E62"/>
    <w:rsid w:val="003A2584"/>
    <w:rsid w:val="003C755B"/>
    <w:rsid w:val="003D3F7D"/>
    <w:rsid w:val="003E5945"/>
    <w:rsid w:val="0040344C"/>
    <w:rsid w:val="0041187D"/>
    <w:rsid w:val="00444B5B"/>
    <w:rsid w:val="004639F5"/>
    <w:rsid w:val="00480976"/>
    <w:rsid w:val="00485523"/>
    <w:rsid w:val="00494BB7"/>
    <w:rsid w:val="004B70FE"/>
    <w:rsid w:val="004F26EA"/>
    <w:rsid w:val="004F3EAA"/>
    <w:rsid w:val="00554F2E"/>
    <w:rsid w:val="00577353"/>
    <w:rsid w:val="00591885"/>
    <w:rsid w:val="00596041"/>
    <w:rsid w:val="005C35C1"/>
    <w:rsid w:val="005D5AA6"/>
    <w:rsid w:val="005F69D5"/>
    <w:rsid w:val="006409A1"/>
    <w:rsid w:val="00643309"/>
    <w:rsid w:val="00646F90"/>
    <w:rsid w:val="00663E2A"/>
    <w:rsid w:val="00697886"/>
    <w:rsid w:val="006F22B7"/>
    <w:rsid w:val="007115EF"/>
    <w:rsid w:val="00717F06"/>
    <w:rsid w:val="00720F94"/>
    <w:rsid w:val="00725A92"/>
    <w:rsid w:val="00740784"/>
    <w:rsid w:val="007769D4"/>
    <w:rsid w:val="007B0A0B"/>
    <w:rsid w:val="007B5350"/>
    <w:rsid w:val="007B58CF"/>
    <w:rsid w:val="007E40D7"/>
    <w:rsid w:val="007E49B2"/>
    <w:rsid w:val="00835D19"/>
    <w:rsid w:val="00836EB5"/>
    <w:rsid w:val="00845A84"/>
    <w:rsid w:val="008576C1"/>
    <w:rsid w:val="0086523C"/>
    <w:rsid w:val="008902C1"/>
    <w:rsid w:val="008C00DF"/>
    <w:rsid w:val="008C109E"/>
    <w:rsid w:val="008E1B3C"/>
    <w:rsid w:val="008F3BA8"/>
    <w:rsid w:val="009061E5"/>
    <w:rsid w:val="00924566"/>
    <w:rsid w:val="00973C5C"/>
    <w:rsid w:val="009959A1"/>
    <w:rsid w:val="009A70EA"/>
    <w:rsid w:val="009B7945"/>
    <w:rsid w:val="009C0AAD"/>
    <w:rsid w:val="009D474A"/>
    <w:rsid w:val="009E6B8C"/>
    <w:rsid w:val="00A258C8"/>
    <w:rsid w:val="00A47BD2"/>
    <w:rsid w:val="00A54F0D"/>
    <w:rsid w:val="00A55A3E"/>
    <w:rsid w:val="00A63FA7"/>
    <w:rsid w:val="00A758E3"/>
    <w:rsid w:val="00A85E42"/>
    <w:rsid w:val="00AB0D93"/>
    <w:rsid w:val="00AC1AF6"/>
    <w:rsid w:val="00AD5DD8"/>
    <w:rsid w:val="00B736ED"/>
    <w:rsid w:val="00B74FA5"/>
    <w:rsid w:val="00BC2D86"/>
    <w:rsid w:val="00BE3C9E"/>
    <w:rsid w:val="00C14A8A"/>
    <w:rsid w:val="00C2148F"/>
    <w:rsid w:val="00C50C2C"/>
    <w:rsid w:val="00C843C3"/>
    <w:rsid w:val="00C96A26"/>
    <w:rsid w:val="00CB40C4"/>
    <w:rsid w:val="00CB4CDB"/>
    <w:rsid w:val="00CE1757"/>
    <w:rsid w:val="00CF2942"/>
    <w:rsid w:val="00D01C5C"/>
    <w:rsid w:val="00D02D9A"/>
    <w:rsid w:val="00D33A15"/>
    <w:rsid w:val="00D42BBE"/>
    <w:rsid w:val="00D5161F"/>
    <w:rsid w:val="00D6020A"/>
    <w:rsid w:val="00D74B43"/>
    <w:rsid w:val="00D852FB"/>
    <w:rsid w:val="00DA34AE"/>
    <w:rsid w:val="00DA7C9F"/>
    <w:rsid w:val="00DB19AD"/>
    <w:rsid w:val="00DB4C48"/>
    <w:rsid w:val="00DE4D4E"/>
    <w:rsid w:val="00E02E3A"/>
    <w:rsid w:val="00E032A7"/>
    <w:rsid w:val="00E036F0"/>
    <w:rsid w:val="00E15139"/>
    <w:rsid w:val="00E701DC"/>
    <w:rsid w:val="00E838F5"/>
    <w:rsid w:val="00E83A5F"/>
    <w:rsid w:val="00E90420"/>
    <w:rsid w:val="00EB4FC5"/>
    <w:rsid w:val="00EC105B"/>
    <w:rsid w:val="00ED32E4"/>
    <w:rsid w:val="00ED76AF"/>
    <w:rsid w:val="00EF4DEF"/>
    <w:rsid w:val="00F01808"/>
    <w:rsid w:val="00F1102A"/>
    <w:rsid w:val="00F11B9A"/>
    <w:rsid w:val="00F1236C"/>
    <w:rsid w:val="00F42D33"/>
    <w:rsid w:val="00F70DBF"/>
    <w:rsid w:val="00F70DCA"/>
    <w:rsid w:val="00F7148F"/>
    <w:rsid w:val="00F76983"/>
    <w:rsid w:val="00F83DC0"/>
    <w:rsid w:val="00F85947"/>
    <w:rsid w:val="00F87AC9"/>
    <w:rsid w:val="00F9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dg5345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909C3-D03F-470A-84F7-5DFF0227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экономика</cp:lastModifiedBy>
  <cp:revision>11</cp:revision>
  <cp:lastPrinted>2021-06-07T11:29:00Z</cp:lastPrinted>
  <dcterms:created xsi:type="dcterms:W3CDTF">2022-09-09T12:43:00Z</dcterms:created>
  <dcterms:modified xsi:type="dcterms:W3CDTF">2024-11-06T13:19:00Z</dcterms:modified>
</cp:coreProperties>
</file>