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39" w:rsidRPr="00544366" w:rsidRDefault="00821F39" w:rsidP="00821F39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544366">
        <w:t xml:space="preserve">                         </w:t>
      </w:r>
    </w:p>
    <w:p w:rsidR="003F7092" w:rsidRDefault="00821F39" w:rsidP="003F70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F39">
        <w:rPr>
          <w:rFonts w:ascii="Times New Roman" w:hAnsi="Times New Roman" w:cs="Times New Roman"/>
          <w:sz w:val="28"/>
          <w:szCs w:val="28"/>
        </w:rPr>
        <w:t>Итоговая оценка качества финансового менеджмента муниципальных казенных учреждений, подведомственных финансовому отделу администрации Подгоренского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отклонение оценки качества финансового менеджмента соответствующего учреждения от максимальной оценки качества финансового менеджмента</w:t>
      </w:r>
    </w:p>
    <w:p w:rsidR="00B22D37" w:rsidRDefault="003F7092" w:rsidP="003F7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664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7092" w:rsidRPr="00821F39" w:rsidRDefault="003F7092" w:rsidP="003F70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395"/>
        <w:gridCol w:w="2108"/>
        <w:gridCol w:w="2393"/>
      </w:tblGrid>
      <w:tr w:rsidR="00544366" w:rsidTr="00544366">
        <w:tc>
          <w:tcPr>
            <w:tcW w:w="675" w:type="dxa"/>
          </w:tcPr>
          <w:p w:rsidR="00544366" w:rsidRDefault="00544366" w:rsidP="0082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44366" w:rsidRPr="00544366" w:rsidRDefault="00544366" w:rsidP="00BA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6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казенных учреждений</w:t>
            </w:r>
          </w:p>
        </w:tc>
        <w:tc>
          <w:tcPr>
            <w:tcW w:w="2108" w:type="dxa"/>
          </w:tcPr>
          <w:p w:rsidR="00544366" w:rsidRPr="00544366" w:rsidRDefault="00544366" w:rsidP="0054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66">
              <w:rPr>
                <w:rFonts w:ascii="Times New Roman" w:hAnsi="Times New Roman" w:cs="Times New Roman"/>
                <w:sz w:val="24"/>
                <w:szCs w:val="24"/>
              </w:rPr>
              <w:t>Оценка качества финансового менеджмента учреждения</w:t>
            </w:r>
            <w:r w:rsidR="00B22D37">
              <w:rPr>
                <w:rFonts w:ascii="Times New Roman" w:hAnsi="Times New Roman" w:cs="Times New Roman"/>
                <w:sz w:val="24"/>
                <w:szCs w:val="24"/>
              </w:rPr>
              <w:t>, балл</w:t>
            </w:r>
          </w:p>
        </w:tc>
        <w:tc>
          <w:tcPr>
            <w:tcW w:w="2393" w:type="dxa"/>
          </w:tcPr>
          <w:p w:rsidR="00544366" w:rsidRPr="00544366" w:rsidRDefault="00544366" w:rsidP="0072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66">
              <w:rPr>
                <w:rFonts w:ascii="Times New Roman" w:hAnsi="Times New Roman" w:cs="Times New Roman"/>
                <w:sz w:val="24"/>
                <w:szCs w:val="24"/>
              </w:rPr>
              <w:t>Отклонение оценки качества финансового менеджмента соответствующего учреждения от максимальной оценки качества финансового менеджмента</w:t>
            </w:r>
            <w:r w:rsidR="00B22D3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544366" w:rsidTr="00544366">
        <w:tc>
          <w:tcPr>
            <w:tcW w:w="675" w:type="dxa"/>
          </w:tcPr>
          <w:p w:rsidR="00544366" w:rsidRDefault="00544366" w:rsidP="0082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44366" w:rsidRDefault="00B22D37" w:rsidP="00B22D37">
            <w:pPr>
              <w:pBdr>
                <w:bottom w:val="single" w:sz="4" w:space="1" w:color="auto"/>
              </w:pBd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«Централизованная бухгалтерия поселений» Подгоренского муниципального района Воронежской </w:t>
            </w:r>
            <w:r w:rsidRPr="00B22D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08" w:type="dxa"/>
          </w:tcPr>
          <w:p w:rsidR="00B22D37" w:rsidRDefault="00B22D37" w:rsidP="0082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B22D37" w:rsidRDefault="00B22D37" w:rsidP="00B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66" w:rsidRPr="00B22D37" w:rsidRDefault="00B22D37" w:rsidP="00B22D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3" w:type="dxa"/>
          </w:tcPr>
          <w:p w:rsidR="00B22D37" w:rsidRDefault="00B22D37" w:rsidP="008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37" w:rsidRDefault="00B22D37" w:rsidP="00B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66" w:rsidRPr="00B22D37" w:rsidRDefault="00B22D37" w:rsidP="00B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3,1</w:t>
            </w:r>
          </w:p>
        </w:tc>
      </w:tr>
    </w:tbl>
    <w:p w:rsidR="00E2181B" w:rsidRPr="00821F39" w:rsidRDefault="00E2181B" w:rsidP="00821F39">
      <w:pPr>
        <w:rPr>
          <w:rFonts w:ascii="Times New Roman" w:hAnsi="Times New Roman" w:cs="Times New Roman"/>
          <w:sz w:val="24"/>
          <w:szCs w:val="24"/>
        </w:rPr>
      </w:pPr>
    </w:p>
    <w:sectPr w:rsidR="00E2181B" w:rsidRPr="00821F39" w:rsidSect="00E2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39"/>
    <w:rsid w:val="00081BDC"/>
    <w:rsid w:val="00106438"/>
    <w:rsid w:val="002016F9"/>
    <w:rsid w:val="003F7092"/>
    <w:rsid w:val="00544366"/>
    <w:rsid w:val="00664C58"/>
    <w:rsid w:val="00723084"/>
    <w:rsid w:val="00821F39"/>
    <w:rsid w:val="008F1448"/>
    <w:rsid w:val="00944476"/>
    <w:rsid w:val="00A304CD"/>
    <w:rsid w:val="00B22D37"/>
    <w:rsid w:val="00BA0F08"/>
    <w:rsid w:val="00E2181B"/>
    <w:rsid w:val="00E7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2023-06-01T10:59:00Z</cp:lastPrinted>
  <dcterms:created xsi:type="dcterms:W3CDTF">2023-05-25T11:55:00Z</dcterms:created>
  <dcterms:modified xsi:type="dcterms:W3CDTF">2024-05-31T10:35:00Z</dcterms:modified>
</cp:coreProperties>
</file>