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E75A08" w:rsidRDefault="002462DA" w:rsidP="00E75A08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B85D7F" w:rsidRDefault="002462DA" w:rsidP="008524AD">
      <w:pPr>
        <w:ind w:firstLine="709"/>
        <w:jc w:val="both"/>
        <w:rPr>
          <w:sz w:val="28"/>
          <w:szCs w:val="28"/>
        </w:rPr>
      </w:pPr>
      <w:proofErr w:type="gramStart"/>
      <w:r w:rsidRPr="00E75A08">
        <w:rPr>
          <w:sz w:val="28"/>
          <w:szCs w:val="28"/>
        </w:rPr>
        <w:t>По результатам публичных консультаций в целях проведения оценки регулирующего воздействия экспертизы постановления администрации Подгоренского муниципального</w:t>
      </w:r>
      <w:r w:rsidR="00C72B96" w:rsidRPr="00E75A08">
        <w:rPr>
          <w:sz w:val="28"/>
          <w:szCs w:val="28"/>
        </w:rPr>
        <w:t xml:space="preserve"> района</w:t>
      </w:r>
      <w:r w:rsidRPr="00E75A08">
        <w:rPr>
          <w:sz w:val="28"/>
          <w:szCs w:val="28"/>
        </w:rPr>
        <w:t xml:space="preserve"> </w:t>
      </w:r>
      <w:r w:rsidR="00E642BF" w:rsidRPr="00E75A08">
        <w:rPr>
          <w:sz w:val="28"/>
          <w:szCs w:val="28"/>
        </w:rPr>
        <w:t xml:space="preserve"> </w:t>
      </w:r>
      <w:r w:rsidR="00222EFE" w:rsidRPr="00222EFE">
        <w:rPr>
          <w:sz w:val="28"/>
          <w:szCs w:val="28"/>
        </w:rPr>
        <w:t xml:space="preserve">от </w:t>
      </w:r>
      <w:r w:rsidR="00B85D7F" w:rsidRPr="00B85D7F">
        <w:rPr>
          <w:sz w:val="28"/>
          <w:szCs w:val="28"/>
        </w:rPr>
        <w:t>25.03.2025 года № 139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 Подгоренского муниципального района Воронежской области или государственная собственность на который не разграничена, гражданину или юридическому лицу в собственность бесплатно»»</w:t>
      </w:r>
      <w:r w:rsidR="00B85D7F">
        <w:rPr>
          <w:sz w:val="28"/>
          <w:szCs w:val="28"/>
        </w:rPr>
        <w:t>.</w:t>
      </w:r>
      <w:r w:rsidR="00B85D7F" w:rsidRPr="00B85D7F">
        <w:rPr>
          <w:sz w:val="28"/>
          <w:szCs w:val="28"/>
        </w:rPr>
        <w:t xml:space="preserve"> </w:t>
      </w:r>
      <w:proofErr w:type="gramEnd"/>
    </w:p>
    <w:p w:rsidR="008F090C" w:rsidRDefault="0026223B" w:rsidP="008524AD">
      <w:pPr>
        <w:ind w:firstLine="709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B85D7F" w:rsidRPr="00D15D3D">
          <w:rPr>
            <w:rStyle w:val="ae"/>
          </w:rPr>
          <w:t>https://podgor36.gosuslugi.ru/deyatelnost/napravleniya-deyatelnosti/ekonomika/otsenka-reguliruyuschego-vo</w:t>
        </w:r>
        <w:r w:rsidR="00B85D7F" w:rsidRPr="00D15D3D">
          <w:rPr>
            <w:rStyle w:val="ae"/>
          </w:rPr>
          <w:t>z</w:t>
        </w:r>
        <w:r w:rsidR="00B85D7F" w:rsidRPr="00D15D3D">
          <w:rPr>
            <w:rStyle w:val="ae"/>
          </w:rPr>
          <w:t>deystviya-munitsipalnyh-npa1/</w:t>
        </w:r>
      </w:hyperlink>
      <w:r w:rsidR="00B85D7F">
        <w:t xml:space="preserve"> </w:t>
      </w:r>
      <w:r w:rsidR="00571C69">
        <w:t xml:space="preserve"> </w:t>
      </w:r>
      <w:r w:rsidR="006D3E06" w:rsidRPr="00130F0F">
        <w:rPr>
          <w:sz w:val="28"/>
          <w:szCs w:val="28"/>
        </w:rPr>
        <w:t>.</w:t>
      </w:r>
    </w:p>
    <w:p w:rsidR="00222EFE" w:rsidRPr="00130F0F" w:rsidRDefault="00222EFE" w:rsidP="00222EFE">
      <w:pPr>
        <w:ind w:firstLine="709"/>
        <w:jc w:val="center"/>
        <w:rPr>
          <w:sz w:val="28"/>
          <w:szCs w:val="28"/>
        </w:rPr>
      </w:pP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B85D7F">
        <w:rPr>
          <w:sz w:val="28"/>
          <w:szCs w:val="28"/>
        </w:rPr>
        <w:t>01</w:t>
      </w:r>
      <w:r w:rsidR="00F61ACC">
        <w:rPr>
          <w:sz w:val="28"/>
          <w:szCs w:val="28"/>
        </w:rPr>
        <w:t>.</w:t>
      </w:r>
      <w:r w:rsidR="00571C69">
        <w:rPr>
          <w:sz w:val="28"/>
          <w:szCs w:val="28"/>
        </w:rPr>
        <w:t>0</w:t>
      </w:r>
      <w:r w:rsidR="00B85D7F">
        <w:rPr>
          <w:sz w:val="28"/>
          <w:szCs w:val="28"/>
        </w:rPr>
        <w:t>4</w:t>
      </w:r>
      <w:r w:rsidR="00956F52" w:rsidRPr="00956F52">
        <w:rPr>
          <w:sz w:val="28"/>
          <w:szCs w:val="28"/>
        </w:rPr>
        <w:t>.202</w:t>
      </w:r>
      <w:r w:rsidR="00B85D7F">
        <w:rPr>
          <w:sz w:val="28"/>
          <w:szCs w:val="28"/>
        </w:rPr>
        <w:t>5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8524AD">
        <w:rPr>
          <w:sz w:val="28"/>
          <w:szCs w:val="28"/>
        </w:rPr>
        <w:t>2</w:t>
      </w:r>
      <w:r w:rsidR="00B85D7F">
        <w:rPr>
          <w:sz w:val="28"/>
          <w:szCs w:val="28"/>
        </w:rPr>
        <w:t>1</w:t>
      </w:r>
      <w:r w:rsidR="00E642BF">
        <w:rPr>
          <w:sz w:val="28"/>
          <w:szCs w:val="28"/>
        </w:rPr>
        <w:t>.0</w:t>
      </w:r>
      <w:r w:rsidR="00B85D7F">
        <w:rPr>
          <w:sz w:val="28"/>
          <w:szCs w:val="28"/>
        </w:rPr>
        <w:t>4</w:t>
      </w:r>
      <w:r w:rsidR="00E642BF">
        <w:rPr>
          <w:sz w:val="28"/>
          <w:szCs w:val="28"/>
        </w:rPr>
        <w:t>.202</w:t>
      </w:r>
      <w:r w:rsidR="00B85D7F">
        <w:rPr>
          <w:sz w:val="28"/>
          <w:szCs w:val="28"/>
        </w:rPr>
        <w:t>5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B85D7F" w:rsidRDefault="008524AD" w:rsidP="00B85D7F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spellStart"/>
      <w:r w:rsidR="00B85D7F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="00B85D7F">
        <w:rPr>
          <w:rFonts w:ascii="Times New Roman" w:hAnsi="Times New Roman" w:cs="Times New Roman"/>
          <w:sz w:val="28"/>
          <w:szCs w:val="28"/>
        </w:rPr>
        <w:t xml:space="preserve">-земельных </w:t>
      </w:r>
    </w:p>
    <w:p w:rsidR="0026223B" w:rsidRPr="008F090C" w:rsidRDefault="00B85D7F" w:rsidP="00B85D7F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 и экологии</w:t>
      </w:r>
      <w:r w:rsidR="00CA03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М.В. Иванова</w:t>
      </w: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D9" w:rsidRDefault="00FF7CD9" w:rsidP="00F3581E">
      <w:r>
        <w:separator/>
      </w:r>
    </w:p>
  </w:endnote>
  <w:endnote w:type="continuationSeparator" w:id="0">
    <w:p w:rsidR="00FF7CD9" w:rsidRDefault="00FF7CD9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D9" w:rsidRDefault="00FF7CD9" w:rsidP="00F3581E">
      <w:r>
        <w:separator/>
      </w:r>
    </w:p>
  </w:footnote>
  <w:footnote w:type="continuationSeparator" w:id="0">
    <w:p w:rsidR="00FF7CD9" w:rsidRDefault="00FF7CD9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6A77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2EFE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B5040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541"/>
    <w:rsid w:val="00431ECF"/>
    <w:rsid w:val="004334B6"/>
    <w:rsid w:val="004414B3"/>
    <w:rsid w:val="00445FC0"/>
    <w:rsid w:val="00460565"/>
    <w:rsid w:val="00460981"/>
    <w:rsid w:val="00460C36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373F0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1C69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3A10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24AD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1406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341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85D7F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560C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6091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1897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00ED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23048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42BF"/>
    <w:rsid w:val="00E6537B"/>
    <w:rsid w:val="00E658B9"/>
    <w:rsid w:val="00E65D18"/>
    <w:rsid w:val="00E71921"/>
    <w:rsid w:val="00E75A08"/>
    <w:rsid w:val="00E7684D"/>
    <w:rsid w:val="00E82DDD"/>
    <w:rsid w:val="00E9148F"/>
    <w:rsid w:val="00EA01B0"/>
    <w:rsid w:val="00EA1B30"/>
    <w:rsid w:val="00EA3AC5"/>
    <w:rsid w:val="00EB11BB"/>
    <w:rsid w:val="00EB2212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12E9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1AC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D2012"/>
    <w:rsid w:val="00FF120A"/>
    <w:rsid w:val="00FF31C8"/>
    <w:rsid w:val="00FF5667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  <w:style w:type="character" w:styleId="af2">
    <w:name w:val="FollowedHyperlink"/>
    <w:basedOn w:val="a0"/>
    <w:rsid w:val="00B85D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  <w:style w:type="character" w:styleId="af2">
    <w:name w:val="FollowedHyperlink"/>
    <w:basedOn w:val="a0"/>
    <w:rsid w:val="00B85D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6DAF-EE4F-4CB7-93D3-34846A35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18</cp:revision>
  <cp:lastPrinted>2015-03-26T16:49:00Z</cp:lastPrinted>
  <dcterms:created xsi:type="dcterms:W3CDTF">2022-09-09T13:16:00Z</dcterms:created>
  <dcterms:modified xsi:type="dcterms:W3CDTF">2025-04-16T08:04:00Z</dcterms:modified>
</cp:coreProperties>
</file>