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4C4E93" w:rsidRPr="004C4E93" w:rsidRDefault="00FF331B" w:rsidP="004C4E93">
      <w:pPr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2462DA" w:rsidRPr="002462DA">
        <w:rPr>
          <w:sz w:val="28"/>
          <w:szCs w:val="28"/>
        </w:rPr>
        <w:t xml:space="preserve">о результатам публичных консультаций в целях </w:t>
      </w:r>
      <w:proofErr w:type="gramStart"/>
      <w:r w:rsidR="002462DA" w:rsidRPr="002462DA">
        <w:rPr>
          <w:sz w:val="28"/>
          <w:szCs w:val="28"/>
        </w:rPr>
        <w:t xml:space="preserve">проведения оценки регулирующего воздействия экспертизы </w:t>
      </w:r>
      <w:r w:rsidR="001226E7">
        <w:rPr>
          <w:sz w:val="28"/>
          <w:szCs w:val="28"/>
        </w:rPr>
        <w:t xml:space="preserve">решения Совета народных депутатов </w:t>
      </w:r>
      <w:r w:rsidR="002462DA" w:rsidRPr="002462DA">
        <w:rPr>
          <w:sz w:val="28"/>
          <w:szCs w:val="28"/>
        </w:rPr>
        <w:t>Подгоренского муниципального</w:t>
      </w:r>
      <w:r w:rsidR="00C72B96">
        <w:rPr>
          <w:sz w:val="28"/>
          <w:szCs w:val="28"/>
        </w:rPr>
        <w:t xml:space="preserve"> района</w:t>
      </w:r>
      <w:proofErr w:type="gramEnd"/>
      <w:r w:rsidR="002462DA" w:rsidRPr="002462DA">
        <w:rPr>
          <w:sz w:val="28"/>
          <w:szCs w:val="28"/>
        </w:rPr>
        <w:t xml:space="preserve"> </w:t>
      </w:r>
      <w:r w:rsidR="00AD612A">
        <w:rPr>
          <w:sz w:val="28"/>
          <w:szCs w:val="28"/>
        </w:rPr>
        <w:t>от</w:t>
      </w:r>
      <w:r w:rsidR="001140F8" w:rsidRPr="002462DA">
        <w:rPr>
          <w:sz w:val="28"/>
          <w:szCs w:val="28"/>
        </w:rPr>
        <w:t xml:space="preserve"> </w:t>
      </w:r>
      <w:r w:rsidR="009D201C">
        <w:rPr>
          <w:color w:val="000000"/>
          <w:sz w:val="28"/>
          <w:szCs w:val="28"/>
        </w:rPr>
        <w:t>10</w:t>
      </w:r>
      <w:r w:rsidR="004343A7">
        <w:rPr>
          <w:color w:val="000000"/>
          <w:sz w:val="28"/>
          <w:szCs w:val="28"/>
        </w:rPr>
        <w:t>.0</w:t>
      </w:r>
      <w:r w:rsidR="009D201C">
        <w:rPr>
          <w:color w:val="000000"/>
          <w:sz w:val="28"/>
          <w:szCs w:val="28"/>
        </w:rPr>
        <w:t>4</w:t>
      </w:r>
      <w:r w:rsidR="004343A7">
        <w:rPr>
          <w:color w:val="000000"/>
          <w:sz w:val="28"/>
          <w:szCs w:val="28"/>
        </w:rPr>
        <w:t>.202</w:t>
      </w:r>
      <w:r w:rsidR="009D201C">
        <w:rPr>
          <w:color w:val="000000"/>
          <w:sz w:val="28"/>
          <w:szCs w:val="28"/>
        </w:rPr>
        <w:t>5</w:t>
      </w:r>
      <w:r w:rsidR="004343A7">
        <w:rPr>
          <w:color w:val="000000"/>
          <w:sz w:val="28"/>
          <w:szCs w:val="28"/>
        </w:rPr>
        <w:t xml:space="preserve"> г. </w:t>
      </w:r>
      <w:r w:rsidR="004C4E93" w:rsidRPr="004C4E93">
        <w:rPr>
          <w:color w:val="000000"/>
          <w:sz w:val="28"/>
          <w:szCs w:val="28"/>
        </w:rPr>
        <w:t xml:space="preserve">№ </w:t>
      </w:r>
      <w:r w:rsidR="009D201C">
        <w:rPr>
          <w:color w:val="000000"/>
          <w:sz w:val="28"/>
          <w:szCs w:val="28"/>
        </w:rPr>
        <w:t xml:space="preserve">6 </w:t>
      </w:r>
      <w:r w:rsidR="004C4E93" w:rsidRPr="004C4E93">
        <w:rPr>
          <w:bCs/>
          <w:color w:val="000000"/>
          <w:sz w:val="28"/>
          <w:szCs w:val="28"/>
        </w:rPr>
        <w:t xml:space="preserve">«Об утверждении Положения о муниципальном жилищном контроле </w:t>
      </w:r>
      <w:r w:rsidR="009D201C">
        <w:rPr>
          <w:bCs/>
          <w:color w:val="000000"/>
          <w:sz w:val="28"/>
          <w:szCs w:val="28"/>
        </w:rPr>
        <w:t>на территории</w:t>
      </w:r>
      <w:r w:rsidR="004C4E93" w:rsidRPr="004C4E93">
        <w:rPr>
          <w:bCs/>
          <w:color w:val="000000"/>
          <w:sz w:val="28"/>
          <w:szCs w:val="28"/>
        </w:rPr>
        <w:t xml:space="preserve"> Подгоренско</w:t>
      </w:r>
      <w:r w:rsidR="009D201C">
        <w:rPr>
          <w:bCs/>
          <w:color w:val="000000"/>
          <w:sz w:val="28"/>
          <w:szCs w:val="28"/>
        </w:rPr>
        <w:t>го</w:t>
      </w:r>
      <w:r w:rsidR="004C4E93" w:rsidRPr="004C4E93">
        <w:rPr>
          <w:bCs/>
          <w:color w:val="000000"/>
          <w:sz w:val="28"/>
          <w:szCs w:val="28"/>
        </w:rPr>
        <w:t xml:space="preserve"> муниципальном районе Воронежской области»</w:t>
      </w:r>
    </w:p>
    <w:p w:rsidR="004627BB" w:rsidRPr="002462DA" w:rsidRDefault="004627BB" w:rsidP="004C4E93">
      <w:pPr>
        <w:jc w:val="center"/>
        <w:rPr>
          <w:sz w:val="28"/>
          <w:szCs w:val="28"/>
        </w:rPr>
      </w:pP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9D201C" w:rsidRPr="009A6E3B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https://podgor36.gosuslugi.ru/deyatelnost/napravleniya-deyatelnosti/ekonomika/otsenka-reguliruyuschego-vozdeystviya-munitsipalnyh-npa1/publichnye-konsultatsii-ekspertizy-npa/</w:t>
        </w:r>
      </w:hyperlink>
      <w:r w:rsidR="009D201C">
        <w:rPr>
          <w:sz w:val="28"/>
          <w:szCs w:val="28"/>
        </w:rPr>
        <w:t xml:space="preserve"> 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9D201C">
        <w:rPr>
          <w:sz w:val="28"/>
          <w:szCs w:val="28"/>
        </w:rPr>
        <w:t>16</w:t>
      </w:r>
      <w:r w:rsidR="008F090C" w:rsidRPr="00956F52">
        <w:rPr>
          <w:sz w:val="28"/>
          <w:szCs w:val="28"/>
        </w:rPr>
        <w:t>.</w:t>
      </w:r>
      <w:r w:rsidR="00956F52" w:rsidRPr="00956F52">
        <w:rPr>
          <w:sz w:val="28"/>
          <w:szCs w:val="28"/>
        </w:rPr>
        <w:t>0</w:t>
      </w:r>
      <w:r w:rsidR="009D201C">
        <w:rPr>
          <w:sz w:val="28"/>
          <w:szCs w:val="28"/>
        </w:rPr>
        <w:t>4</w:t>
      </w:r>
      <w:r w:rsidR="00956F52" w:rsidRPr="00956F52">
        <w:rPr>
          <w:sz w:val="28"/>
          <w:szCs w:val="28"/>
        </w:rPr>
        <w:t>.202</w:t>
      </w:r>
      <w:r w:rsidR="009D201C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AD612A">
        <w:rPr>
          <w:sz w:val="28"/>
          <w:szCs w:val="28"/>
        </w:rPr>
        <w:t>1</w:t>
      </w:r>
      <w:r w:rsidR="008B3237">
        <w:rPr>
          <w:sz w:val="28"/>
          <w:szCs w:val="28"/>
        </w:rPr>
        <w:t>2</w:t>
      </w:r>
      <w:r w:rsidR="008F090C" w:rsidRPr="00956F52">
        <w:rPr>
          <w:sz w:val="28"/>
          <w:szCs w:val="28"/>
        </w:rPr>
        <w:t>.</w:t>
      </w:r>
      <w:r w:rsidR="00FC5B54" w:rsidRPr="00956F52">
        <w:rPr>
          <w:sz w:val="28"/>
          <w:szCs w:val="28"/>
        </w:rPr>
        <w:t>0</w:t>
      </w:r>
      <w:r w:rsidR="009D201C">
        <w:rPr>
          <w:sz w:val="28"/>
          <w:szCs w:val="28"/>
        </w:rPr>
        <w:t>5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9D201C">
        <w:rPr>
          <w:sz w:val="28"/>
          <w:szCs w:val="28"/>
        </w:rPr>
        <w:t>5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  <w:bookmarkStart w:id="0" w:name="_GoBack"/>
      <w:bookmarkEnd w:id="0"/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201C">
        <w:rPr>
          <w:rFonts w:ascii="Times New Roman" w:hAnsi="Times New Roman" w:cs="Times New Roman"/>
          <w:sz w:val="28"/>
          <w:szCs w:val="28"/>
        </w:rPr>
        <w:t>И.Ш. Кудякова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38" w:rsidRDefault="00566438" w:rsidP="00F3581E">
      <w:r>
        <w:separator/>
      </w:r>
    </w:p>
  </w:endnote>
  <w:endnote w:type="continuationSeparator" w:id="0">
    <w:p w:rsidR="00566438" w:rsidRDefault="00566438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38" w:rsidRDefault="00566438" w:rsidP="00F3581E">
      <w:r>
        <w:separator/>
      </w:r>
    </w:p>
  </w:footnote>
  <w:footnote w:type="continuationSeparator" w:id="0">
    <w:p w:rsidR="00566438" w:rsidRDefault="00566438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A9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26E7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0AD3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03C0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343A7"/>
    <w:rsid w:val="004414B3"/>
    <w:rsid w:val="00445FC0"/>
    <w:rsid w:val="00460565"/>
    <w:rsid w:val="00460981"/>
    <w:rsid w:val="00460C36"/>
    <w:rsid w:val="00461933"/>
    <w:rsid w:val="004627BB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0CD3"/>
    <w:rsid w:val="004A2C86"/>
    <w:rsid w:val="004B115C"/>
    <w:rsid w:val="004B45DB"/>
    <w:rsid w:val="004C3D29"/>
    <w:rsid w:val="004C4E93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0F13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438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873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6D77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647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B3237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201C"/>
    <w:rsid w:val="009D4337"/>
    <w:rsid w:val="009D737A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B5F07"/>
    <w:rsid w:val="00AC0898"/>
    <w:rsid w:val="00AC2B9E"/>
    <w:rsid w:val="00AC3F75"/>
    <w:rsid w:val="00AC5B66"/>
    <w:rsid w:val="00AD1CEF"/>
    <w:rsid w:val="00AD612A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5140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331B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1/publichnye-konsultatsii-ekspertizy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D978-CD1A-417C-AF98-72425DF1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11</cp:revision>
  <cp:lastPrinted>2015-03-26T16:49:00Z</cp:lastPrinted>
  <dcterms:created xsi:type="dcterms:W3CDTF">2022-12-22T11:14:00Z</dcterms:created>
  <dcterms:modified xsi:type="dcterms:W3CDTF">2025-06-26T11:36:00Z</dcterms:modified>
</cp:coreProperties>
</file>