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  <w:r w:rsidRPr="009873C6">
        <w:rPr>
          <w:rFonts w:cs="Arial"/>
          <w:b/>
          <w:sz w:val="28"/>
          <w:szCs w:val="28"/>
        </w:rPr>
        <w:t xml:space="preserve">СОВЕТ НАРОДНЫХ ДЕПУТАТОВ </w:t>
      </w:r>
    </w:p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  <w:r w:rsidRPr="009873C6">
        <w:rPr>
          <w:rFonts w:cs="Arial"/>
          <w:b/>
          <w:sz w:val="28"/>
          <w:szCs w:val="28"/>
        </w:rPr>
        <w:t xml:space="preserve">ЛЫКОВСКОГО СЕЛЬСКОГО ПОСЕЛЕНИЯ </w:t>
      </w:r>
    </w:p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  <w:r w:rsidRPr="009873C6">
        <w:rPr>
          <w:rFonts w:cs="Arial"/>
          <w:b/>
          <w:sz w:val="28"/>
          <w:szCs w:val="28"/>
        </w:rPr>
        <w:t>ПОДГОРЕНСКОГО МУНИЦИПАЛЬНОГО РАЙОНА</w:t>
      </w:r>
    </w:p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  <w:r w:rsidRPr="009873C6">
        <w:rPr>
          <w:rFonts w:cs="Arial"/>
          <w:b/>
          <w:sz w:val="28"/>
          <w:szCs w:val="28"/>
        </w:rPr>
        <w:t xml:space="preserve">ВОРОНЕЖСКОЙ ОБЛАСТИ            </w:t>
      </w:r>
    </w:p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</w:p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</w:p>
    <w:p w:rsidR="00D07C40" w:rsidRPr="009873C6" w:rsidRDefault="00D07C40" w:rsidP="00D07C40">
      <w:pPr>
        <w:jc w:val="center"/>
        <w:rPr>
          <w:rFonts w:cs="Arial"/>
          <w:b/>
          <w:sz w:val="28"/>
          <w:szCs w:val="28"/>
        </w:rPr>
      </w:pPr>
      <w:proofErr w:type="gramStart"/>
      <w:r w:rsidRPr="009873C6">
        <w:rPr>
          <w:rFonts w:cs="Arial"/>
          <w:b/>
          <w:sz w:val="28"/>
          <w:szCs w:val="28"/>
        </w:rPr>
        <w:t>Р</w:t>
      </w:r>
      <w:proofErr w:type="gramEnd"/>
      <w:r w:rsidRPr="009873C6">
        <w:rPr>
          <w:rFonts w:cs="Arial"/>
          <w:b/>
          <w:sz w:val="28"/>
          <w:szCs w:val="28"/>
        </w:rPr>
        <w:t xml:space="preserve"> Е Ш Е Н И Е </w:t>
      </w:r>
    </w:p>
    <w:p w:rsidR="00D07C40" w:rsidRPr="009873C6" w:rsidRDefault="00D07C40" w:rsidP="00D07C40">
      <w:pPr>
        <w:rPr>
          <w:rFonts w:cs="Arial"/>
          <w:b/>
          <w:sz w:val="20"/>
          <w:szCs w:val="20"/>
        </w:rPr>
      </w:pPr>
    </w:p>
    <w:p w:rsidR="00D07C40" w:rsidRPr="009873C6" w:rsidRDefault="00475022" w:rsidP="00D07C40">
      <w:pPr>
        <w:rPr>
          <w:rFonts w:cs="Arial"/>
          <w:sz w:val="26"/>
          <w:szCs w:val="26"/>
          <w:u w:val="single"/>
        </w:rPr>
      </w:pPr>
      <w:r w:rsidRPr="009873C6">
        <w:rPr>
          <w:rFonts w:cs="Arial"/>
          <w:sz w:val="26"/>
          <w:szCs w:val="26"/>
          <w:u w:val="single"/>
        </w:rPr>
        <w:t xml:space="preserve">от 25 декабря  </w:t>
      </w:r>
      <w:r w:rsidR="00D07C40" w:rsidRPr="009873C6">
        <w:rPr>
          <w:rFonts w:cs="Arial"/>
          <w:sz w:val="26"/>
          <w:szCs w:val="26"/>
          <w:u w:val="single"/>
        </w:rPr>
        <w:t xml:space="preserve"> 2014  года   № 28</w:t>
      </w:r>
    </w:p>
    <w:p w:rsidR="00D07C40" w:rsidRPr="009873C6" w:rsidRDefault="00D07C40" w:rsidP="00D07C40">
      <w:pPr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 xml:space="preserve">с. Лыково   </w:t>
      </w:r>
    </w:p>
    <w:p w:rsidR="00D07C40" w:rsidRPr="009873C6" w:rsidRDefault="00D07C40" w:rsidP="00D07C40">
      <w:pPr>
        <w:rPr>
          <w:rFonts w:cs="Arial"/>
          <w:sz w:val="20"/>
          <w:szCs w:val="20"/>
        </w:rPr>
      </w:pPr>
    </w:p>
    <w:p w:rsidR="00D07C40" w:rsidRPr="009873C6" w:rsidRDefault="00D07C40" w:rsidP="009873C6">
      <w:pPr>
        <w:jc w:val="center"/>
        <w:rPr>
          <w:rFonts w:cs="Arial"/>
          <w:b/>
          <w:sz w:val="32"/>
          <w:szCs w:val="32"/>
        </w:rPr>
      </w:pPr>
      <w:r w:rsidRPr="009873C6">
        <w:rPr>
          <w:rFonts w:cs="Arial"/>
          <w:b/>
          <w:sz w:val="32"/>
          <w:szCs w:val="32"/>
        </w:rPr>
        <w:t>Об утверждении местных</w:t>
      </w:r>
      <w:r w:rsidR="009873C6" w:rsidRPr="009873C6">
        <w:rPr>
          <w:rFonts w:cs="Arial"/>
          <w:b/>
          <w:sz w:val="32"/>
          <w:szCs w:val="32"/>
        </w:rPr>
        <w:t xml:space="preserve"> </w:t>
      </w:r>
      <w:r w:rsidRPr="009873C6">
        <w:rPr>
          <w:rFonts w:cs="Arial"/>
          <w:b/>
          <w:sz w:val="32"/>
          <w:szCs w:val="32"/>
        </w:rPr>
        <w:t>нормативов градостроительного</w:t>
      </w:r>
      <w:r w:rsidR="009873C6" w:rsidRPr="009873C6">
        <w:rPr>
          <w:rFonts w:cs="Arial"/>
          <w:b/>
          <w:sz w:val="32"/>
          <w:szCs w:val="32"/>
        </w:rPr>
        <w:t xml:space="preserve"> </w:t>
      </w:r>
      <w:r w:rsidRPr="009873C6">
        <w:rPr>
          <w:rFonts w:cs="Arial"/>
          <w:b/>
          <w:sz w:val="32"/>
          <w:szCs w:val="32"/>
        </w:rPr>
        <w:t xml:space="preserve">проектирования «Планировка жилых, </w:t>
      </w:r>
      <w:r w:rsidRPr="009873C6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9873C6" w:rsidRPr="009873C6">
        <w:rPr>
          <w:rFonts w:cs="Arial"/>
          <w:b/>
          <w:bCs/>
          <w:sz w:val="32"/>
          <w:szCs w:val="32"/>
        </w:rPr>
        <w:t xml:space="preserve"> </w:t>
      </w:r>
      <w:r w:rsidRPr="009873C6">
        <w:rPr>
          <w:rFonts w:cs="Arial"/>
          <w:b/>
          <w:bCs/>
          <w:sz w:val="32"/>
          <w:szCs w:val="32"/>
        </w:rPr>
        <w:t>населенных пунктов Лыковского</w:t>
      </w:r>
      <w:r w:rsidR="009873C6" w:rsidRPr="009873C6">
        <w:rPr>
          <w:rFonts w:cs="Arial"/>
          <w:b/>
          <w:bCs/>
          <w:sz w:val="32"/>
          <w:szCs w:val="32"/>
        </w:rPr>
        <w:t xml:space="preserve"> </w:t>
      </w:r>
      <w:r w:rsidRPr="009873C6">
        <w:rPr>
          <w:rFonts w:cs="Arial"/>
          <w:b/>
          <w:bCs/>
          <w:sz w:val="32"/>
          <w:szCs w:val="32"/>
        </w:rPr>
        <w:t>сельского поселения</w:t>
      </w:r>
      <w:r w:rsidRPr="009873C6">
        <w:rPr>
          <w:rFonts w:cs="Arial"/>
          <w:b/>
          <w:sz w:val="32"/>
          <w:szCs w:val="32"/>
        </w:rPr>
        <w:t>»</w:t>
      </w:r>
    </w:p>
    <w:p w:rsidR="00D07C40" w:rsidRPr="009873C6" w:rsidRDefault="00D07C40" w:rsidP="00D07C40">
      <w:pPr>
        <w:jc w:val="center"/>
        <w:rPr>
          <w:rFonts w:cs="Arial"/>
          <w:sz w:val="26"/>
          <w:szCs w:val="26"/>
        </w:rPr>
      </w:pPr>
    </w:p>
    <w:p w:rsidR="00D07C40" w:rsidRPr="009873C6" w:rsidRDefault="00D07C40" w:rsidP="00D07C40">
      <w:pPr>
        <w:jc w:val="center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 xml:space="preserve">                                                             </w:t>
      </w:r>
    </w:p>
    <w:p w:rsidR="00D07C40" w:rsidRPr="009873C6" w:rsidRDefault="00D07C40" w:rsidP="00D07C40">
      <w:pPr>
        <w:spacing w:line="360" w:lineRule="auto"/>
        <w:ind w:firstLine="720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</w:t>
      </w:r>
      <w:r w:rsidR="009873C6" w:rsidRPr="009873C6">
        <w:rPr>
          <w:rFonts w:cs="Arial"/>
          <w:sz w:val="26"/>
          <w:szCs w:val="26"/>
        </w:rPr>
        <w:t xml:space="preserve"> Федерации», Уставом Лыковского</w:t>
      </w:r>
      <w:r w:rsidRPr="009873C6">
        <w:rPr>
          <w:rFonts w:cs="Arial"/>
          <w:sz w:val="26"/>
          <w:szCs w:val="26"/>
        </w:rPr>
        <w:t xml:space="preserve"> сельского поселения Сове</w:t>
      </w:r>
      <w:r w:rsidR="009873C6" w:rsidRPr="009873C6">
        <w:rPr>
          <w:rFonts w:cs="Arial"/>
          <w:sz w:val="26"/>
          <w:szCs w:val="26"/>
        </w:rPr>
        <w:t>т народных депутатов Лыковского</w:t>
      </w:r>
      <w:r w:rsidRPr="009873C6">
        <w:rPr>
          <w:rFonts w:cs="Arial"/>
          <w:sz w:val="26"/>
          <w:szCs w:val="26"/>
        </w:rPr>
        <w:t xml:space="preserve"> сельского поселения Подгоренского муниципального района       </w:t>
      </w:r>
    </w:p>
    <w:p w:rsidR="00D07C40" w:rsidRPr="009873C6" w:rsidRDefault="00D07C40" w:rsidP="00D07C40">
      <w:pPr>
        <w:spacing w:line="360" w:lineRule="auto"/>
        <w:ind w:firstLine="708"/>
        <w:jc w:val="center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>РЕШИЛ:</w:t>
      </w:r>
    </w:p>
    <w:p w:rsidR="00D07C40" w:rsidRPr="009873C6" w:rsidRDefault="00D07C40" w:rsidP="00D07C40">
      <w:pPr>
        <w:spacing w:line="360" w:lineRule="auto"/>
        <w:ind w:firstLine="720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>1. Утвердить местные нормативы градостроительного проектирования «Планировка жилых, общественно-деловых и рекреационных зон населенных пунктов Лыковского</w:t>
      </w:r>
      <w:r w:rsidRPr="009873C6">
        <w:rPr>
          <w:rFonts w:cs="Arial"/>
          <w:bCs/>
          <w:sz w:val="26"/>
          <w:szCs w:val="26"/>
        </w:rPr>
        <w:t xml:space="preserve">  сельского поселения</w:t>
      </w:r>
      <w:r w:rsidRPr="009873C6">
        <w:rPr>
          <w:rFonts w:cs="Arial"/>
          <w:sz w:val="26"/>
          <w:szCs w:val="26"/>
        </w:rPr>
        <w:t>»,  согласно приложению.</w:t>
      </w:r>
    </w:p>
    <w:p w:rsidR="00D07C40" w:rsidRPr="009873C6" w:rsidRDefault="00D07C40" w:rsidP="00D07C40">
      <w:pPr>
        <w:spacing w:line="360" w:lineRule="auto"/>
        <w:ind w:firstLine="720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 xml:space="preserve">2. </w:t>
      </w:r>
      <w:proofErr w:type="gramStart"/>
      <w:r w:rsidRPr="009873C6">
        <w:rPr>
          <w:rFonts w:cs="Arial"/>
          <w:sz w:val="26"/>
          <w:szCs w:val="26"/>
        </w:rPr>
        <w:t>Контроль за</w:t>
      </w:r>
      <w:proofErr w:type="gramEnd"/>
      <w:r w:rsidRPr="009873C6">
        <w:rPr>
          <w:rFonts w:cs="Arial"/>
          <w:sz w:val="26"/>
          <w:szCs w:val="26"/>
        </w:rPr>
        <w:t xml:space="preserve"> исполнением настоящего решения оставляю за собой.</w:t>
      </w:r>
    </w:p>
    <w:p w:rsidR="00D07C40" w:rsidRPr="009873C6" w:rsidRDefault="00D07C40" w:rsidP="00D07C40">
      <w:pPr>
        <w:spacing w:line="360" w:lineRule="auto"/>
        <w:ind w:firstLine="720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D07C40" w:rsidRPr="009873C6" w:rsidRDefault="00D07C40" w:rsidP="00D07C40">
      <w:pPr>
        <w:spacing w:line="360" w:lineRule="auto"/>
        <w:ind w:firstLine="720"/>
        <w:rPr>
          <w:rFonts w:cs="Arial"/>
          <w:sz w:val="26"/>
          <w:szCs w:val="26"/>
        </w:rPr>
      </w:pPr>
    </w:p>
    <w:p w:rsidR="00D07C40" w:rsidRPr="009873C6" w:rsidRDefault="00D07C40" w:rsidP="00D07C40">
      <w:pPr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 xml:space="preserve">Глава Лыковского </w:t>
      </w:r>
    </w:p>
    <w:p w:rsidR="00D22DB1" w:rsidRPr="009873C6" w:rsidRDefault="00D07C40" w:rsidP="00D07C40">
      <w:pPr>
        <w:spacing w:line="360" w:lineRule="auto"/>
        <w:rPr>
          <w:rFonts w:cs="Arial"/>
          <w:sz w:val="26"/>
          <w:szCs w:val="26"/>
        </w:rPr>
      </w:pPr>
      <w:r w:rsidRPr="009873C6">
        <w:rPr>
          <w:rFonts w:cs="Arial"/>
          <w:sz w:val="26"/>
          <w:szCs w:val="26"/>
        </w:rPr>
        <w:t>сельского поселения</w:t>
      </w:r>
      <w:bookmarkStart w:id="0" w:name="_GoBack"/>
      <w:bookmarkEnd w:id="0"/>
      <w:r w:rsidRPr="009873C6">
        <w:rPr>
          <w:rFonts w:cs="Arial"/>
          <w:sz w:val="26"/>
          <w:szCs w:val="26"/>
        </w:rPr>
        <w:t xml:space="preserve">                                                           Г.П.Вакулина</w:t>
      </w:r>
    </w:p>
    <w:p w:rsidR="00D07C40" w:rsidRDefault="00D07C40" w:rsidP="00D07C40">
      <w:pPr>
        <w:spacing w:line="360" w:lineRule="auto"/>
        <w:rPr>
          <w:rFonts w:cs="Arial"/>
        </w:rPr>
      </w:pPr>
    </w:p>
    <w:p w:rsidR="009873C6" w:rsidRDefault="009873C6" w:rsidP="00D07C40">
      <w:pPr>
        <w:spacing w:line="360" w:lineRule="auto"/>
        <w:rPr>
          <w:rFonts w:cs="Arial"/>
        </w:rPr>
      </w:pPr>
    </w:p>
    <w:p w:rsidR="009873C6" w:rsidRPr="009873C6" w:rsidRDefault="009873C6" w:rsidP="00D07C40">
      <w:pPr>
        <w:spacing w:line="360" w:lineRule="auto"/>
        <w:rPr>
          <w:rFonts w:cs="Arial"/>
        </w:rPr>
      </w:pPr>
    </w:p>
    <w:p w:rsidR="00D07C40" w:rsidRPr="009873C6" w:rsidRDefault="00475022" w:rsidP="009873C6">
      <w:pPr>
        <w:tabs>
          <w:tab w:val="left" w:pos="1875"/>
        </w:tabs>
        <w:ind w:left="5103"/>
        <w:rPr>
          <w:rFonts w:cs="Arial"/>
        </w:rPr>
      </w:pPr>
      <w:r w:rsidRPr="009873C6">
        <w:rPr>
          <w:rFonts w:cs="Arial"/>
        </w:rPr>
        <w:lastRenderedPageBreak/>
        <w:t xml:space="preserve">Приложение </w:t>
      </w:r>
      <w:r w:rsidR="00D07C40" w:rsidRPr="009873C6">
        <w:rPr>
          <w:rFonts w:cs="Arial"/>
        </w:rPr>
        <w:t xml:space="preserve"> к решению</w:t>
      </w:r>
    </w:p>
    <w:p w:rsidR="00D07C40" w:rsidRPr="009873C6" w:rsidRDefault="00D07C40" w:rsidP="009873C6">
      <w:pPr>
        <w:tabs>
          <w:tab w:val="left" w:pos="1875"/>
        </w:tabs>
        <w:ind w:left="5103"/>
        <w:rPr>
          <w:rFonts w:cs="Arial"/>
        </w:rPr>
      </w:pPr>
      <w:r w:rsidRPr="009873C6">
        <w:rPr>
          <w:rFonts w:cs="Arial"/>
        </w:rPr>
        <w:t>Совета народных депутатов</w:t>
      </w:r>
    </w:p>
    <w:p w:rsidR="00D07C40" w:rsidRPr="009873C6" w:rsidRDefault="00D07C40" w:rsidP="009873C6">
      <w:pPr>
        <w:tabs>
          <w:tab w:val="left" w:pos="1875"/>
        </w:tabs>
        <w:ind w:left="5103"/>
        <w:rPr>
          <w:rFonts w:cs="Arial"/>
        </w:rPr>
      </w:pPr>
      <w:r w:rsidRPr="009873C6">
        <w:rPr>
          <w:rFonts w:cs="Arial"/>
        </w:rPr>
        <w:t>Лыковского сельского поселения</w:t>
      </w:r>
    </w:p>
    <w:p w:rsidR="00D07C40" w:rsidRPr="009873C6" w:rsidRDefault="00D07C40" w:rsidP="009873C6">
      <w:pPr>
        <w:tabs>
          <w:tab w:val="left" w:pos="1875"/>
        </w:tabs>
        <w:ind w:left="5103"/>
        <w:rPr>
          <w:rFonts w:cs="Arial"/>
        </w:rPr>
      </w:pPr>
      <w:r w:rsidRPr="009873C6">
        <w:rPr>
          <w:rFonts w:cs="Arial"/>
        </w:rPr>
        <w:t xml:space="preserve">Подгоренского муниципального  </w:t>
      </w:r>
    </w:p>
    <w:p w:rsidR="00D07C40" w:rsidRPr="009873C6" w:rsidRDefault="00D07C40" w:rsidP="009873C6">
      <w:pPr>
        <w:tabs>
          <w:tab w:val="left" w:pos="1875"/>
        </w:tabs>
        <w:ind w:left="5103"/>
        <w:rPr>
          <w:rFonts w:cs="Arial"/>
        </w:rPr>
      </w:pPr>
      <w:r w:rsidRPr="009873C6">
        <w:rPr>
          <w:rFonts w:cs="Arial"/>
        </w:rPr>
        <w:t>района Воронежской области</w:t>
      </w:r>
    </w:p>
    <w:p w:rsidR="00D07C40" w:rsidRPr="009873C6" w:rsidRDefault="00D07C40" w:rsidP="009873C6">
      <w:pPr>
        <w:tabs>
          <w:tab w:val="left" w:pos="1875"/>
        </w:tabs>
        <w:ind w:left="5103"/>
        <w:rPr>
          <w:rFonts w:cs="Arial"/>
        </w:rPr>
      </w:pPr>
      <w:r w:rsidRPr="009873C6">
        <w:rPr>
          <w:rFonts w:cs="Arial"/>
        </w:rPr>
        <w:t>от 25 декабря   2014 г. № 28</w:t>
      </w:r>
    </w:p>
    <w:p w:rsidR="00D07C40" w:rsidRPr="009873C6" w:rsidRDefault="00D07C40" w:rsidP="00D07C40">
      <w:pPr>
        <w:spacing w:line="360" w:lineRule="auto"/>
        <w:rPr>
          <w:rFonts w:cs="Arial"/>
          <w:sz w:val="28"/>
          <w:szCs w:val="28"/>
        </w:rPr>
      </w:pPr>
    </w:p>
    <w:p w:rsidR="0079688A" w:rsidRPr="009873C6" w:rsidRDefault="0079688A">
      <w:pPr>
        <w:pStyle w:val="14"/>
        <w:rPr>
          <w:rFonts w:ascii="Arial" w:hAnsi="Arial" w:cs="Arial"/>
          <w:sz w:val="24"/>
          <w:szCs w:val="24"/>
        </w:rPr>
      </w:pPr>
    </w:p>
    <w:p w:rsidR="0079688A" w:rsidRPr="009873C6" w:rsidRDefault="0079688A" w:rsidP="0079688A">
      <w:pPr>
        <w:pStyle w:val="ConsPlusNormal"/>
        <w:widowControl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9873C6">
        <w:rPr>
          <w:rFonts w:ascii="Arial" w:hAnsi="Arial" w:cs="Arial"/>
          <w:b/>
          <w:sz w:val="28"/>
          <w:szCs w:val="28"/>
        </w:rPr>
        <w:t xml:space="preserve">МЕСТНЫЕ НОРМАТИВЫ ГРАДОСТРОИТЕЛЬНОГО ПРОЕКТИРОВАНИЯ  «ПЛАНИРОВКА ЖИЛЫХ, ОБЩЕСТВЕННО-ДЕЛОВЫХ И РЕКРЕАЦИОННЫХ ЗОН НАСЕЛЕННЫХ ПУНКТОВ </w:t>
      </w:r>
      <w:r w:rsidR="00D22DB1" w:rsidRPr="009873C6">
        <w:rPr>
          <w:rFonts w:ascii="Arial" w:hAnsi="Arial" w:cs="Arial"/>
          <w:b/>
          <w:sz w:val="28"/>
          <w:szCs w:val="28"/>
        </w:rPr>
        <w:t>ЛЫКОВСКОГО СЕЛЬСКОГО ПОСЕЛЕНИЯ»</w:t>
      </w:r>
    </w:p>
    <w:p w:rsidR="0079688A" w:rsidRPr="009873C6" w:rsidRDefault="0079688A" w:rsidP="00D07C40">
      <w:pPr>
        <w:pStyle w:val="ConsPlusNormal"/>
        <w:widowControl/>
        <w:ind w:firstLine="0"/>
        <w:rPr>
          <w:rFonts w:ascii="Arial" w:hAnsi="Arial" w:cs="Arial"/>
          <w:b/>
          <w:i/>
        </w:rPr>
      </w:pPr>
    </w:p>
    <w:p w:rsidR="0079688A" w:rsidRPr="009873C6" w:rsidRDefault="0079688A" w:rsidP="0079688A">
      <w:pPr>
        <w:pStyle w:val="ConsPlusNormal"/>
        <w:widowControl/>
        <w:numPr>
          <w:ilvl w:val="0"/>
          <w:numId w:val="3"/>
        </w:numPr>
        <w:suppressAutoHyphens w:val="0"/>
        <w:autoSpaceDN w:val="0"/>
        <w:adjustRightInd w:val="0"/>
        <w:jc w:val="center"/>
        <w:rPr>
          <w:rFonts w:ascii="Arial" w:hAnsi="Arial" w:cs="Arial"/>
          <w:b/>
        </w:rPr>
      </w:pPr>
      <w:r w:rsidRPr="009873C6">
        <w:rPr>
          <w:rFonts w:ascii="Arial" w:hAnsi="Arial" w:cs="Arial"/>
          <w:b/>
        </w:rPr>
        <w:t>ОБЩИЕ ПОЛОЖЕНИЯ</w:t>
      </w:r>
    </w:p>
    <w:p w:rsidR="0079688A" w:rsidRPr="009873C6" w:rsidRDefault="0079688A" w:rsidP="0079688A">
      <w:pPr>
        <w:pStyle w:val="2"/>
        <w:rPr>
          <w:i/>
          <w:sz w:val="24"/>
          <w:szCs w:val="24"/>
        </w:rPr>
      </w:pPr>
      <w:bookmarkStart w:id="1" w:name="_Toc297163323"/>
      <w:r w:rsidRPr="009873C6">
        <w:rPr>
          <w:i/>
          <w:sz w:val="24"/>
          <w:szCs w:val="24"/>
        </w:rPr>
        <w:t>1.1. Назначение и область применения</w:t>
      </w:r>
      <w:bookmarkEnd w:id="1"/>
    </w:p>
    <w:p w:rsidR="0079688A" w:rsidRPr="009873C6" w:rsidRDefault="0079688A" w:rsidP="0079688A">
      <w:pPr>
        <w:pStyle w:val="ConsNormal"/>
        <w:ind w:right="0"/>
        <w:jc w:val="both"/>
        <w:rPr>
          <w:sz w:val="24"/>
          <w:szCs w:val="24"/>
        </w:rPr>
      </w:pPr>
      <w:r w:rsidRPr="009873C6">
        <w:rPr>
          <w:b/>
          <w:sz w:val="24"/>
          <w:szCs w:val="24"/>
        </w:rPr>
        <w:t>1.1.1.</w:t>
      </w:r>
      <w:r w:rsidRPr="009873C6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Лыковского сельского поселения» (далее – нормативы) разработаны в соответствии с законодательством Российской Федерации, Воронежской области и Администрацией Лыковского сельского поселения и распространяются на планировку, застройку и реконструкцию территории Лыковского сельского поселения (далее – поселение) в пределах его границ.</w:t>
      </w:r>
    </w:p>
    <w:p w:rsidR="0079688A" w:rsidRPr="009873C6" w:rsidRDefault="0079688A" w:rsidP="0079688A">
      <w:pPr>
        <w:pStyle w:val="ConsNormal"/>
        <w:ind w:right="0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1.1.2.</w:t>
      </w:r>
      <w:r w:rsidRPr="009873C6">
        <w:rPr>
          <w:rFonts w:ascii="Arial" w:hAnsi="Arial" w:cs="Arial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1.1.3.</w:t>
      </w:r>
      <w:r w:rsidRPr="009873C6">
        <w:rPr>
          <w:rFonts w:ascii="Arial" w:hAnsi="Arial" w:cs="Arial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D22DB1" w:rsidRPr="009873C6" w:rsidRDefault="00D22DB1" w:rsidP="00D22DB1">
      <w:pPr>
        <w:pStyle w:val="ConsNormal"/>
        <w:ind w:right="0"/>
        <w:jc w:val="both"/>
        <w:rPr>
          <w:sz w:val="24"/>
          <w:szCs w:val="24"/>
        </w:rPr>
      </w:pPr>
      <w:r w:rsidRPr="009873C6">
        <w:rPr>
          <w:b/>
          <w:sz w:val="24"/>
          <w:szCs w:val="24"/>
        </w:rPr>
        <w:t xml:space="preserve">1.1.4. </w:t>
      </w:r>
      <w:r w:rsidRPr="009873C6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9873C6">
        <w:rPr>
          <w:sz w:val="24"/>
          <w:szCs w:val="24"/>
        </w:rPr>
        <w:softHyphen/>
        <w:t>ведены в приложении 1 настоящих Нормативов.</w:t>
      </w:r>
    </w:p>
    <w:p w:rsidR="0079688A" w:rsidRPr="009873C6" w:rsidRDefault="00D22DB1" w:rsidP="00D22DB1">
      <w:pPr>
        <w:pStyle w:val="ConsNormal"/>
        <w:ind w:right="0"/>
        <w:jc w:val="both"/>
        <w:rPr>
          <w:sz w:val="24"/>
          <w:szCs w:val="24"/>
        </w:rPr>
      </w:pPr>
      <w:r w:rsidRPr="009873C6">
        <w:rPr>
          <w:b/>
          <w:sz w:val="24"/>
          <w:szCs w:val="24"/>
        </w:rPr>
        <w:t xml:space="preserve">1.1.5. </w:t>
      </w:r>
      <w:r w:rsidRPr="009873C6">
        <w:rPr>
          <w:sz w:val="24"/>
          <w:szCs w:val="24"/>
        </w:rPr>
        <w:t xml:space="preserve">Перечень законодательных и нормативных документов Российской Федерации, нормативных правовых актов Воронежской области </w:t>
      </w:r>
      <w:proofErr w:type="gramStart"/>
      <w:r w:rsidRPr="009873C6">
        <w:rPr>
          <w:sz w:val="24"/>
          <w:szCs w:val="24"/>
        </w:rPr>
        <w:t>области</w:t>
      </w:r>
      <w:proofErr w:type="gramEnd"/>
      <w:r w:rsidRPr="009873C6">
        <w:rPr>
          <w:sz w:val="24"/>
          <w:szCs w:val="24"/>
        </w:rPr>
        <w:t xml:space="preserve">, нормативных правовых актов Подгоренского муниципального района </w:t>
      </w:r>
      <w:r w:rsidRPr="009873C6">
        <w:rPr>
          <w:sz w:val="24"/>
          <w:szCs w:val="24"/>
        </w:rPr>
        <w:lastRenderedPageBreak/>
        <w:t>используемых при разработке нормативов, приведен в приложении 2 настоящих Нормативов.</w:t>
      </w:r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2" w:name="_Toc297163324"/>
      <w:r w:rsidRPr="009873C6">
        <w:rPr>
          <w:i/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79688A" w:rsidRPr="009873C6" w:rsidRDefault="0079688A" w:rsidP="0079688A">
      <w:pPr>
        <w:pStyle w:val="ConsNormal"/>
        <w:ind w:right="0"/>
        <w:jc w:val="both"/>
        <w:rPr>
          <w:sz w:val="24"/>
          <w:szCs w:val="24"/>
        </w:rPr>
      </w:pPr>
      <w:r w:rsidRPr="009873C6">
        <w:rPr>
          <w:b/>
          <w:sz w:val="24"/>
          <w:szCs w:val="24"/>
        </w:rPr>
        <w:t>1.2.1.</w:t>
      </w:r>
      <w:r w:rsidRPr="009873C6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 № 85-ОЗ « 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районов, образовании в их составе новых муницпальных образований». </w:t>
      </w:r>
    </w:p>
    <w:p w:rsidR="0079688A" w:rsidRPr="009873C6" w:rsidRDefault="0079688A" w:rsidP="0079688A">
      <w:pPr>
        <w:pStyle w:val="ConsNormal"/>
        <w:ind w:right="0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На территории поселения расположено 4  населенных пунктов, в том числе: с. Лыково – административный центр поселения, </w:t>
      </w:r>
    </w:p>
    <w:p w:rsidR="00B2672E" w:rsidRPr="009873C6" w:rsidRDefault="0079688A" w:rsidP="0079688A">
      <w:pPr>
        <w:pStyle w:val="ConsNormal"/>
        <w:ind w:right="0"/>
        <w:jc w:val="both"/>
        <w:rPr>
          <w:i/>
          <w:sz w:val="24"/>
          <w:szCs w:val="24"/>
        </w:rPr>
      </w:pPr>
      <w:r w:rsidRPr="009873C6">
        <w:rPr>
          <w:i/>
          <w:sz w:val="24"/>
          <w:szCs w:val="24"/>
        </w:rPr>
        <w:t>Сельские населенные пункты: с. Лыково, с. Андреевка, х. Широкий</w:t>
      </w:r>
      <w:proofErr w:type="gramStart"/>
      <w:r w:rsidRPr="009873C6">
        <w:rPr>
          <w:i/>
          <w:sz w:val="24"/>
          <w:szCs w:val="24"/>
        </w:rPr>
        <w:t xml:space="preserve"> ,</w:t>
      </w:r>
      <w:proofErr w:type="gramEnd"/>
      <w:r w:rsidRPr="009873C6">
        <w:rPr>
          <w:i/>
          <w:sz w:val="24"/>
          <w:szCs w:val="24"/>
        </w:rPr>
        <w:t xml:space="preserve"> </w:t>
      </w:r>
    </w:p>
    <w:p w:rsidR="0079688A" w:rsidRPr="009873C6" w:rsidRDefault="0079688A" w:rsidP="00B2672E">
      <w:pPr>
        <w:pStyle w:val="ConsNormal"/>
        <w:ind w:right="0" w:firstLine="0"/>
        <w:jc w:val="both"/>
        <w:rPr>
          <w:i/>
          <w:sz w:val="24"/>
          <w:szCs w:val="24"/>
        </w:rPr>
      </w:pPr>
      <w:r w:rsidRPr="009873C6">
        <w:rPr>
          <w:i/>
          <w:sz w:val="24"/>
          <w:szCs w:val="24"/>
        </w:rPr>
        <w:t>х. Новоандреевка.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1.2.2.</w:t>
      </w:r>
      <w:r w:rsidRPr="009873C6">
        <w:rPr>
          <w:rFonts w:cs="Arial"/>
        </w:rPr>
        <w:t xml:space="preserve"> На территории поселения расположено  два объекта культурного наследия.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 xml:space="preserve">1.2.3. </w:t>
      </w:r>
      <w:r w:rsidRPr="009873C6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В условиях реконструкции в исторически сложившейся части сёл и хуторов Лыковского сельского поселения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79688A" w:rsidRPr="009873C6" w:rsidRDefault="0079688A" w:rsidP="0079688A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b/>
          <w:sz w:val="24"/>
          <w:szCs w:val="24"/>
        </w:rPr>
        <w:t xml:space="preserve">1.2.4. </w:t>
      </w:r>
      <w:r w:rsidRPr="009873C6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79688A" w:rsidRPr="009873C6" w:rsidRDefault="0079688A" w:rsidP="0079688A">
      <w:pPr>
        <w:pStyle w:val="1"/>
        <w:rPr>
          <w:bCs w:val="0"/>
          <w:sz w:val="24"/>
          <w:szCs w:val="24"/>
        </w:rPr>
      </w:pPr>
    </w:p>
    <w:p w:rsidR="0079688A" w:rsidRPr="009873C6" w:rsidRDefault="0079688A" w:rsidP="0079688A">
      <w:pPr>
        <w:pStyle w:val="1"/>
        <w:rPr>
          <w:bCs w:val="0"/>
          <w:sz w:val="24"/>
          <w:szCs w:val="24"/>
        </w:rPr>
      </w:pPr>
      <w:bookmarkStart w:id="3" w:name="_Toc297163325"/>
      <w:r w:rsidRPr="009873C6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79688A" w:rsidRPr="009873C6" w:rsidRDefault="0079688A" w:rsidP="0079688A">
      <w:pPr>
        <w:rPr>
          <w:rFonts w:cs="Arial"/>
        </w:rPr>
      </w:pPr>
    </w:p>
    <w:p w:rsidR="0079688A" w:rsidRPr="009873C6" w:rsidRDefault="0079688A" w:rsidP="00D22DB1">
      <w:pPr>
        <w:pStyle w:val="ConsPlusNormal"/>
        <w:widowControl/>
        <w:ind w:firstLine="540"/>
        <w:jc w:val="center"/>
        <w:outlineLvl w:val="2"/>
        <w:rPr>
          <w:rFonts w:ascii="Arial" w:hAnsi="Arial" w:cs="Arial"/>
        </w:rPr>
      </w:pPr>
      <w:bookmarkStart w:id="4" w:name="_Toc297163326"/>
      <w:r w:rsidRPr="009873C6">
        <w:rPr>
          <w:rStyle w:val="21"/>
          <w:i/>
          <w:iCs w:val="0"/>
          <w:sz w:val="24"/>
          <w:szCs w:val="24"/>
        </w:rPr>
        <w:t>2.1. Общие требования</w:t>
      </w:r>
      <w:r w:rsidRPr="009873C6">
        <w:rPr>
          <w:rFonts w:ascii="Arial" w:hAnsi="Arial" w:cs="Arial"/>
        </w:rPr>
        <w:t>:</w:t>
      </w:r>
      <w:bookmarkEnd w:id="4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2.1.1.</w:t>
      </w:r>
      <w:r w:rsidRPr="009873C6">
        <w:rPr>
          <w:rFonts w:ascii="Arial" w:hAnsi="Arial" w:cs="Arial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2.1.2.</w:t>
      </w:r>
      <w:r w:rsidRPr="009873C6">
        <w:rPr>
          <w:rFonts w:ascii="Arial" w:hAnsi="Arial" w:cs="Arial"/>
        </w:rPr>
        <w:t xml:space="preserve"> В состав жилых зон могут включаться: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зона застройки малоэтажными жилыми домами (до 3 этажей);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зона застройки индивидуальными жилыми домами с приусадебными земельными участками (до 3 этажей).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</w:t>
      </w:r>
      <w:r w:rsidRPr="009873C6">
        <w:rPr>
          <w:rFonts w:ascii="Arial" w:hAnsi="Arial" w:cs="Arial"/>
        </w:rPr>
        <w:lastRenderedPageBreak/>
        <w:t>предусматривать в объемах, обеспечивающих на перспективу возможность постоянного проживания.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2.1.3.</w:t>
      </w:r>
      <w:r w:rsidRPr="009873C6">
        <w:rPr>
          <w:rFonts w:ascii="Arial" w:hAnsi="Arial" w:cs="Arial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существующей застройки (в условиях реконструкции) - по фактическим данным (23-25 кв. м на 1 человека).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2.1.4.</w:t>
      </w:r>
      <w:r w:rsidRPr="009873C6">
        <w:rPr>
          <w:rFonts w:ascii="Arial" w:hAnsi="Arial" w:cs="Arial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Укрупненные показатели приведены при средней расчетной жилищной обеспеченности 20 кв. м/чел.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2.1.5.</w:t>
      </w:r>
      <w:r w:rsidRPr="009873C6">
        <w:rPr>
          <w:rFonts w:ascii="Arial" w:hAnsi="Arial" w:cs="Arial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79688A" w:rsidRPr="009873C6" w:rsidRDefault="0079688A" w:rsidP="0079688A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9873C6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79688A" w:rsidRPr="009873C6" w:rsidRDefault="0079688A" w:rsidP="0079688A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9873C6">
        <w:rPr>
          <w:rFonts w:cs="Arial"/>
          <w:b/>
        </w:rPr>
        <w:t>2.1.6.</w:t>
      </w:r>
      <w:r w:rsidRPr="009873C6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79688A" w:rsidRPr="009873C6" w:rsidRDefault="0079688A" w:rsidP="0079688A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9873C6">
        <w:rPr>
          <w:rFonts w:cs="Arial"/>
          <w:b/>
        </w:rPr>
        <w:t>2.1.7.</w:t>
      </w:r>
      <w:r w:rsidRPr="009873C6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9" w:tgtFrame="_blank" w:history="1">
        <w:r w:rsidRPr="009873C6">
          <w:rPr>
            <w:rStyle w:val="a5"/>
            <w:rFonts w:cs="Arial"/>
            <w:color w:val="auto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9873C6">
        <w:rPr>
          <w:rFonts w:cs="Arial"/>
        </w:rPr>
        <w:t>, СНиП 21-01-97*, СНиП 31-01-2003, СНиП 31-05-2003*, СНиП 21-02-99*,  в том числе: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- обособленные от жилой территории входы для посетителей;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- самостоятельные шахты для вентиляции;</w:t>
      </w:r>
    </w:p>
    <w:p w:rsidR="0079688A" w:rsidRPr="009873C6" w:rsidRDefault="0079688A" w:rsidP="0079688A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9873C6">
        <w:rPr>
          <w:rFonts w:cs="Arial"/>
        </w:rPr>
        <w:t xml:space="preserve">- отделение нежилых помещений </w:t>
      </w:r>
      <w:proofErr w:type="gramStart"/>
      <w:r w:rsidRPr="009873C6">
        <w:rPr>
          <w:rFonts w:cs="Arial"/>
        </w:rPr>
        <w:t>от</w:t>
      </w:r>
      <w:proofErr w:type="gramEnd"/>
      <w:r w:rsidRPr="009873C6">
        <w:rPr>
          <w:rFonts w:cs="Arial"/>
        </w:rPr>
        <w:t xml:space="preserve"> жилых противопожарными, звукоизолирующими перекрытиями и перегородками.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  <w:bCs/>
          <w:iCs/>
        </w:rPr>
      </w:pPr>
      <w:r w:rsidRPr="009873C6">
        <w:rPr>
          <w:rFonts w:ascii="Arial" w:hAnsi="Arial" w:cs="Arial"/>
          <w:b/>
        </w:rPr>
        <w:t>2.1.8.</w:t>
      </w:r>
      <w:r w:rsidRPr="009873C6">
        <w:rPr>
          <w:rFonts w:ascii="Arial" w:hAnsi="Arial" w:cs="Arial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9873C6">
        <w:rPr>
          <w:rFonts w:ascii="Arial" w:hAnsi="Arial" w:cs="Arial"/>
          <w:bCs/>
          <w:iCs/>
        </w:rPr>
        <w:t>В том числе: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магазины по продаже ковровых изделий, автозапчастей, шин и автомобильных масел;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lastRenderedPageBreak/>
        <w:t>- магазины специализированные рыбные;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- </w:t>
      </w:r>
      <w:proofErr w:type="gramStart"/>
      <w:r w:rsidRPr="009873C6">
        <w:rPr>
          <w:rFonts w:ascii="Arial" w:hAnsi="Arial" w:cs="Arial"/>
        </w:rPr>
        <w:t>магазины</w:t>
      </w:r>
      <w:proofErr w:type="gramEnd"/>
      <w:r w:rsidRPr="009873C6">
        <w:rPr>
          <w:rFonts w:ascii="Arial" w:hAnsi="Arial" w:cs="Arial"/>
        </w:rPr>
        <w:t xml:space="preserve"> специализированные овощные без мойки и расфасовки;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магазины суммарной торговой площадью более 1000 кв. м;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объекты с режимом функционирования после 23 часов;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мастерские ремонта бытовых машин и приборов, ремонта обуви нормируемой площадью свыше 100 кв. м;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бани и сауны;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дискотеки;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общественные уборные;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похоронные бюро;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склады оптовой (или мелкооптовой) торговли;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зуботехнические лаборатории;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дерматовенерологические, психиатрические, инфекционные и фтизиатрические кабинеты врачебного приема;</w:t>
      </w:r>
    </w:p>
    <w:p w:rsidR="0079688A" w:rsidRPr="009873C6" w:rsidRDefault="0079688A" w:rsidP="0079688A">
      <w:pPr>
        <w:widowControl w:val="0"/>
        <w:ind w:firstLine="709"/>
        <w:rPr>
          <w:rFonts w:cs="Arial"/>
          <w:color w:val="FF0000"/>
        </w:rPr>
      </w:pPr>
      <w:r w:rsidRPr="009873C6">
        <w:rPr>
          <w:rFonts w:cs="Arial"/>
          <w:b/>
        </w:rPr>
        <w:t>2.1.9</w:t>
      </w:r>
      <w:proofErr w:type="gramStart"/>
      <w:r w:rsidRPr="009873C6">
        <w:rPr>
          <w:rFonts w:cs="Arial"/>
        </w:rPr>
        <w:t xml:space="preserve"> П</w:t>
      </w:r>
      <w:proofErr w:type="gramEnd"/>
      <w:r w:rsidRPr="009873C6">
        <w:rPr>
          <w:rFonts w:cs="Arial"/>
        </w:rPr>
        <w:t>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9873C6">
        <w:rPr>
          <w:rFonts w:cs="Arial"/>
          <w:color w:val="FF0000"/>
        </w:rPr>
        <w:t>.</w:t>
      </w:r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5" w:name="_Toc297163327"/>
      <w:r w:rsidRPr="009873C6">
        <w:rPr>
          <w:i/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2.2.1.</w:t>
      </w:r>
      <w:r w:rsidRPr="009873C6">
        <w:rPr>
          <w:rFonts w:ascii="Arial" w:hAnsi="Arial" w:cs="Arial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На территории малоэтажной застройки принимаются следующие типы жилых зданий: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индивидуальные жилые дома с приусадебными земельными участками, в том числе коттеджного типа;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блокированные малоэтажные жилые дома с приквартирными земельными участками;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секционные малоэтажные жилые дома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9873C6">
        <w:rPr>
          <w:rFonts w:ascii="Arial" w:hAnsi="Arial" w:cs="Arial"/>
        </w:rPr>
        <w:t>одноквартирных</w:t>
      </w:r>
      <w:proofErr w:type="gramEnd"/>
      <w:r w:rsidRPr="009873C6">
        <w:rPr>
          <w:rFonts w:ascii="Arial" w:hAnsi="Arial" w:cs="Arial"/>
        </w:rPr>
        <w:t>, применяются дома блокированные, в том числе двухквартирные, с приквартирными участками при каждой квартире.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eastAsia="Calibri" w:cs="Arial"/>
          <w:shd w:val="clear" w:color="auto" w:fill="FFFFFF"/>
        </w:rPr>
      </w:pPr>
      <w:r w:rsidRPr="009873C6">
        <w:rPr>
          <w:rFonts w:cs="Arial"/>
          <w:b/>
        </w:rPr>
        <w:t>2.2.2</w:t>
      </w:r>
      <w:r w:rsidRPr="009873C6">
        <w:rPr>
          <w:rFonts w:cs="Arial"/>
        </w:rPr>
        <w:t xml:space="preserve">. </w:t>
      </w:r>
      <w:r w:rsidRPr="009873C6">
        <w:rPr>
          <w:rFonts w:eastAsia="Calibri" w:cs="Arial"/>
        </w:rPr>
        <w:t xml:space="preserve">Предельно допустимые значения коэффициента использования </w:t>
      </w:r>
      <w:r w:rsidRPr="009873C6">
        <w:rPr>
          <w:rFonts w:eastAsia="Calibri" w:cs="Arial"/>
        </w:rPr>
        <w:lastRenderedPageBreak/>
        <w:t xml:space="preserve">территории участка жилой застройки для различных типов малоэтажного строительства приведены в рекомендуемой таблице </w:t>
      </w:r>
      <w:r w:rsidRPr="009873C6">
        <w:rPr>
          <w:rFonts w:cs="Arial"/>
          <w:shd w:val="clear" w:color="auto" w:fill="FFFFFF"/>
        </w:rPr>
        <w:t>1</w:t>
      </w:r>
      <w:r w:rsidRPr="009873C6">
        <w:rPr>
          <w:rFonts w:eastAsia="Calibri" w:cs="Arial"/>
          <w:shd w:val="clear" w:color="auto" w:fill="FFFFFF"/>
        </w:rPr>
        <w:t>.</w:t>
      </w:r>
    </w:p>
    <w:p w:rsidR="0079688A" w:rsidRPr="009873C6" w:rsidRDefault="0079688A" w:rsidP="0079688A">
      <w:pPr>
        <w:autoSpaceDE w:val="0"/>
        <w:ind w:firstLine="709"/>
        <w:jc w:val="right"/>
        <w:rPr>
          <w:rFonts w:eastAsia="Calibri" w:cs="Arial"/>
          <w:shd w:val="clear" w:color="auto" w:fill="FFFFFF"/>
        </w:rPr>
      </w:pPr>
      <w:r w:rsidRPr="009873C6">
        <w:rPr>
          <w:rFonts w:eastAsia="Calibri" w:cs="Arial"/>
          <w:shd w:val="clear" w:color="auto" w:fill="FFFFFF"/>
        </w:rPr>
        <w:t xml:space="preserve">Таблица </w:t>
      </w:r>
      <w:r w:rsidRPr="009873C6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3390"/>
      </w:tblGrid>
      <w:tr w:rsidR="0079688A" w:rsidRPr="009873C6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0,4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0,8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proofErr w:type="gramStart"/>
            <w:r w:rsidRPr="009873C6">
              <w:rPr>
                <w:sz w:val="24"/>
                <w:szCs w:val="24"/>
              </w:rPr>
              <w:t>Многоквартирные</w:t>
            </w:r>
            <w:proofErr w:type="gramEnd"/>
            <w:r w:rsidRPr="009873C6">
              <w:rPr>
                <w:sz w:val="24"/>
                <w:szCs w:val="24"/>
              </w:rPr>
              <w:t xml:space="preserve">, не выше 3 этажей  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ind w:firstLine="709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0,8</w:t>
            </w:r>
          </w:p>
        </w:tc>
      </w:tr>
    </w:tbl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2.2.3.</w:t>
      </w:r>
      <w:r w:rsidRPr="009873C6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1) от индивидуального, блокированного дома – 3 м;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9873C6">
        <w:rPr>
          <w:rFonts w:eastAsia="Calibri" w:cs="Arial"/>
          <w:i/>
        </w:rPr>
        <w:t xml:space="preserve">(заверяется нотариально) </w:t>
      </w:r>
      <w:r w:rsidRPr="009873C6">
        <w:rPr>
          <w:rFonts w:eastAsia="Calibri" w:cs="Arial"/>
        </w:rPr>
        <w:t>составляет не менее: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eastAsia="Calibri" w:cs="Arial"/>
        </w:rPr>
        <w:t>1,0 м - для одноэтажного жилого дома;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eastAsia="Calibri" w:cs="Arial"/>
        </w:rPr>
        <w:t>1,5 м - для двухэтажного жилого дома;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3) от постройки для содержания скота и птицы – 4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4) от других построек (бани, гаража, летней кухни, сарая и др.) – 1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5) от дворовых туалетов, помойных ям, выгребов, септиков – 4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6) от стволов высокорослых деревьев – 4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7) от стволов среднерослых деревьев – 2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8) от кустарника – 1 м.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cs="Arial"/>
          <w:b/>
        </w:rPr>
        <w:t>2.2.4</w:t>
      </w:r>
      <w:r w:rsidRPr="009873C6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</w:rPr>
      </w:pPr>
      <w:r w:rsidRPr="009873C6">
        <w:rPr>
          <w:rFonts w:eastAsia="Calibri" w:cs="Arial"/>
        </w:rPr>
        <w:t>2) до душа, бани (сауны) - 8 м;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2.2.5.</w:t>
      </w:r>
      <w:r w:rsidRPr="009873C6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9873C6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9873C6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/>
        </w:rPr>
        <w:t xml:space="preserve">2.2.6. </w:t>
      </w:r>
      <w:r w:rsidRPr="009873C6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79688A" w:rsidRPr="009873C6" w:rsidRDefault="0079688A" w:rsidP="0079688A">
      <w:pPr>
        <w:autoSpaceDE w:val="0"/>
        <w:ind w:firstLine="709"/>
        <w:rPr>
          <w:rFonts w:eastAsia="Calibri" w:cs="Arial"/>
          <w:shd w:val="clear" w:color="auto" w:fill="FFFFFF"/>
        </w:rPr>
      </w:pPr>
      <w:r w:rsidRPr="009873C6">
        <w:rPr>
          <w:rFonts w:cs="Arial"/>
          <w:b/>
        </w:rPr>
        <w:lastRenderedPageBreak/>
        <w:t>2.2.7.</w:t>
      </w:r>
      <w:r w:rsidRPr="009873C6">
        <w:rPr>
          <w:rFonts w:eastAsia="Calibri" w:cs="Arial"/>
          <w:shd w:val="clear" w:color="auto" w:fill="FFFFFF"/>
        </w:rPr>
        <w:t xml:space="preserve">. Расстояния от помещений и выгулов (вольеров, навесов, загонов) для содержания и разведения животных до окон жилых помещений и кухонь должны быть не </w:t>
      </w:r>
      <w:proofErr w:type="gramStart"/>
      <w:r w:rsidRPr="009873C6">
        <w:rPr>
          <w:rFonts w:eastAsia="Calibri" w:cs="Arial"/>
          <w:shd w:val="clear" w:color="auto" w:fill="FFFFFF"/>
        </w:rPr>
        <w:t>менее указанных</w:t>
      </w:r>
      <w:proofErr w:type="gramEnd"/>
      <w:r w:rsidRPr="009873C6">
        <w:rPr>
          <w:rFonts w:eastAsia="Calibri" w:cs="Arial"/>
          <w:shd w:val="clear" w:color="auto" w:fill="FFFFFF"/>
        </w:rPr>
        <w:t xml:space="preserve"> в таблице 2.</w:t>
      </w:r>
    </w:p>
    <w:p w:rsidR="0079688A" w:rsidRPr="009873C6" w:rsidRDefault="0079688A" w:rsidP="0079688A">
      <w:pPr>
        <w:autoSpaceDE w:val="0"/>
        <w:ind w:firstLine="709"/>
        <w:jc w:val="right"/>
        <w:rPr>
          <w:rFonts w:eastAsia="Calibri" w:cs="Arial"/>
          <w:shd w:val="clear" w:color="auto" w:fill="FFFFFF"/>
        </w:rPr>
      </w:pPr>
      <w:r w:rsidRPr="009873C6">
        <w:rPr>
          <w:rFonts w:eastAsia="Calibri" w:cs="Arial"/>
          <w:shd w:val="clear" w:color="auto" w:fill="FFFFFF"/>
        </w:rPr>
        <w:t xml:space="preserve">Таблица </w:t>
      </w:r>
      <w:r w:rsidRPr="009873C6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79688A" w:rsidRPr="009873C6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9873C6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79688A" w:rsidRPr="009873C6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688A" w:rsidRPr="009873C6" w:rsidRDefault="0079688A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9873C6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>овцы,</w:t>
            </w:r>
            <w:r w:rsidRPr="009873C6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>кролик</w:t>
            </w:r>
            <w:proofErr w:type="gramStart"/>
            <w:r w:rsidRPr="009873C6">
              <w:rPr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9873C6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>нутрии,</w:t>
            </w:r>
            <w:r w:rsidRPr="009873C6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88A" w:rsidRPr="009873C6" w:rsidRDefault="0079688A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9873C6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79688A" w:rsidRPr="009873C6" w:rsidRDefault="0079688A" w:rsidP="0079688A">
      <w:pPr>
        <w:autoSpaceDE w:val="0"/>
        <w:ind w:firstLine="709"/>
        <w:rPr>
          <w:rFonts w:eastAsia="Calibri" w:cs="Arial"/>
          <w:shd w:val="clear" w:color="auto" w:fill="FFFFFF"/>
        </w:rPr>
      </w:pP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2.2.8.</w:t>
      </w:r>
      <w:r w:rsidRPr="009873C6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- при размещении ульев на высоте не менее 2 м;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79688A" w:rsidRPr="009873C6" w:rsidRDefault="0079688A" w:rsidP="0079688A">
      <w:pPr>
        <w:autoSpaceDE w:val="0"/>
        <w:autoSpaceDN w:val="0"/>
        <w:adjustRightInd w:val="0"/>
        <w:ind w:firstLine="561"/>
        <w:rPr>
          <w:rFonts w:cs="Arial"/>
        </w:rPr>
      </w:pPr>
      <w:r w:rsidRPr="009873C6">
        <w:rPr>
          <w:rFonts w:cs="Arial"/>
          <w:b/>
        </w:rPr>
        <w:t>2.2.9.</w:t>
      </w:r>
      <w:r w:rsidRPr="009873C6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79688A" w:rsidRPr="009873C6" w:rsidRDefault="0079688A" w:rsidP="0079688A">
      <w:pPr>
        <w:spacing w:line="237" w:lineRule="auto"/>
        <w:ind w:firstLine="851"/>
        <w:rPr>
          <w:rFonts w:cs="Arial"/>
        </w:rPr>
      </w:pPr>
      <w:r w:rsidRPr="009873C6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79688A" w:rsidRPr="009873C6" w:rsidRDefault="0079688A" w:rsidP="0079688A">
      <w:pPr>
        <w:spacing w:line="237" w:lineRule="auto"/>
        <w:ind w:firstLine="851"/>
        <w:rPr>
          <w:rFonts w:cs="Arial"/>
        </w:rPr>
      </w:pPr>
      <w:r w:rsidRPr="009873C6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 xml:space="preserve">Требования к ограждениям приусадебных земельных участков индивидуальной малоэтажной застройки </w:t>
      </w:r>
      <w:proofErr w:type="gramStart"/>
      <w:r w:rsidRPr="009873C6">
        <w:rPr>
          <w:rFonts w:cs="Arial"/>
        </w:rPr>
        <w:t>следует принимать принимается</w:t>
      </w:r>
      <w:proofErr w:type="gramEnd"/>
      <w:r w:rsidRPr="009873C6">
        <w:rPr>
          <w:rFonts w:cs="Arial"/>
        </w:rPr>
        <w:t xml:space="preserve"> в соответствии с требованиями приложения 4 регионального норматива «</w:t>
      </w:r>
      <w:r w:rsidRPr="009873C6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9873C6">
        <w:rPr>
          <w:rFonts w:cs="Arial"/>
        </w:rPr>
        <w:t>».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2.2.10. </w:t>
      </w:r>
      <w:r w:rsidRPr="009873C6">
        <w:rPr>
          <w:rFonts w:ascii="Arial" w:hAnsi="Arial" w:cs="Arial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79688A" w:rsidRPr="009873C6" w:rsidRDefault="0079688A" w:rsidP="0079688A">
      <w:pPr>
        <w:autoSpaceDE w:val="0"/>
        <w:autoSpaceDN w:val="0"/>
        <w:adjustRightInd w:val="0"/>
        <w:ind w:firstLine="561"/>
        <w:rPr>
          <w:rFonts w:cs="Arial"/>
        </w:rPr>
      </w:pPr>
      <w:r w:rsidRPr="009873C6">
        <w:rPr>
          <w:rFonts w:cs="Arial"/>
          <w:b/>
        </w:rPr>
        <w:lastRenderedPageBreak/>
        <w:t>2.2.11</w:t>
      </w:r>
      <w:r w:rsidRPr="009873C6">
        <w:rPr>
          <w:rFonts w:cs="Arial"/>
        </w:rPr>
        <w:t xml:space="preserve">. </w:t>
      </w:r>
      <w:proofErr w:type="gramStart"/>
      <w:r w:rsidRPr="009873C6">
        <w:rPr>
          <w:rFonts w:cs="Arial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2.2.12.</w:t>
      </w:r>
      <w:r w:rsidRPr="009873C6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2.2.13.</w:t>
      </w:r>
      <w:r w:rsidRPr="009873C6">
        <w:rPr>
          <w:rFonts w:ascii="Arial" w:hAnsi="Arial" w:cs="Arial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proofErr w:type="gramStart"/>
      <w:r w:rsidRPr="009873C6">
        <w:rPr>
          <w:rFonts w:cs="Arial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</w:t>
      </w:r>
      <w:proofErr w:type="gramEnd"/>
      <w:r w:rsidRPr="009873C6">
        <w:rPr>
          <w:rFonts w:cs="Arial"/>
        </w:rPr>
        <w:t xml:space="preserve"> мест для временного хранения велосипедов и мопедов.</w:t>
      </w:r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6" w:name="_Toc297163328"/>
      <w:r w:rsidRPr="009873C6">
        <w:rPr>
          <w:i/>
          <w:iCs w:val="0"/>
          <w:sz w:val="24"/>
          <w:szCs w:val="24"/>
        </w:rPr>
        <w:t>2.3. Территории среднеэтажного жилищного строительства</w:t>
      </w:r>
      <w:r w:rsidRPr="009873C6">
        <w:rPr>
          <w:rStyle w:val="aff"/>
          <w:i/>
          <w:iCs w:val="0"/>
          <w:sz w:val="24"/>
          <w:szCs w:val="24"/>
        </w:rPr>
        <w:footnoteReference w:id="1"/>
      </w:r>
      <w:bookmarkEnd w:id="6"/>
    </w:p>
    <w:p w:rsidR="0079688A" w:rsidRPr="009873C6" w:rsidRDefault="0079688A" w:rsidP="0079688A">
      <w:pPr>
        <w:pStyle w:val="ConsPlusNormal"/>
        <w:widowControl/>
        <w:ind w:firstLine="539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2.3.1.</w:t>
      </w:r>
      <w:r w:rsidRPr="009873C6">
        <w:rPr>
          <w:rFonts w:ascii="Arial" w:hAnsi="Arial" w:cs="Arial"/>
        </w:rPr>
        <w:t xml:space="preserve"> Среднеэтажной жилой застройкой считается застройка домами 4, 5 этажей. 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2.3.2</w:t>
      </w:r>
      <w:r w:rsidRPr="009873C6">
        <w:rPr>
          <w:rFonts w:ascii="Arial" w:hAnsi="Arial" w:cs="Arial"/>
        </w:rPr>
        <w:t>. Интенсивность использования территории среднеэтажной застройки характеризуется показателями, определенными в табл. 1 настоящих нормативов.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2.3.3.</w:t>
      </w:r>
      <w:r w:rsidRPr="009873C6">
        <w:rPr>
          <w:rFonts w:ascii="Arial" w:hAnsi="Arial" w:cs="Arial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79688A" w:rsidRPr="009873C6" w:rsidRDefault="0079688A" w:rsidP="0079688A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Таблица 3. Рекомендуемые удельные показатели </w:t>
      </w:r>
      <w:proofErr w:type="gramStart"/>
      <w:r w:rsidRPr="009873C6">
        <w:rPr>
          <w:rFonts w:ascii="Arial" w:hAnsi="Arial" w:cs="Arial"/>
        </w:rPr>
        <w:t>нормируемых</w:t>
      </w:r>
      <w:proofErr w:type="gramEnd"/>
      <w:r w:rsidRPr="009873C6">
        <w:rPr>
          <w:rFonts w:ascii="Arial" w:hAnsi="Arial" w:cs="Arial"/>
        </w:rPr>
        <w:t xml:space="preserve"> </w:t>
      </w:r>
    </w:p>
    <w:p w:rsidR="0079688A" w:rsidRPr="009873C6" w:rsidRDefault="0079688A" w:rsidP="0079688A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670"/>
        <w:gridCol w:w="2734"/>
      </w:tblGrid>
      <w:tr w:rsidR="0079688A" w:rsidRPr="009873C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N  </w:t>
            </w:r>
            <w:r w:rsidRPr="009873C6">
              <w:rPr>
                <w:rFonts w:ascii="Arial" w:hAnsi="Arial" w:cs="Arial"/>
              </w:rPr>
              <w:br/>
            </w:r>
            <w:proofErr w:type="gramStart"/>
            <w:r w:rsidRPr="009873C6">
              <w:rPr>
                <w:rFonts w:ascii="Arial" w:hAnsi="Arial" w:cs="Arial"/>
              </w:rPr>
              <w:t>п</w:t>
            </w:r>
            <w:proofErr w:type="gramEnd"/>
            <w:r w:rsidRPr="009873C6">
              <w:rPr>
                <w:rFonts w:ascii="Arial" w:hAnsi="Arial" w:cs="Arial"/>
              </w:rPr>
              <w:t xml:space="preserve">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Удельная площадь, </w:t>
            </w:r>
          </w:p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кв. м/чел, не менее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3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16,0             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в том числе участки школ</w:t>
            </w:r>
            <w:r w:rsidRPr="009873C6">
              <w:rPr>
                <w:rFonts w:ascii="Arial" w:hAnsi="Arial" w:cs="Arial"/>
                <w:i/>
              </w:rPr>
              <w:t>&lt;*&gt;</w:t>
            </w:r>
            <w:r w:rsidRPr="009873C6">
              <w:rPr>
                <w:rFonts w:ascii="Arial" w:hAnsi="Arial" w:cs="Arial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5,0              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детских садов</w:t>
            </w:r>
            <w:r w:rsidRPr="009873C6">
              <w:rPr>
                <w:rFonts w:ascii="Arial" w:hAnsi="Arial" w:cs="Arial"/>
                <w:i/>
              </w:rPr>
              <w:t>&lt;*&gt;</w:t>
            </w:r>
            <w:r w:rsidRPr="009873C6">
              <w:rPr>
                <w:rFonts w:ascii="Arial" w:hAnsi="Arial" w:cs="Arial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3,0              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6,0              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1,2              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0,8                      </w:t>
            </w:r>
          </w:p>
        </w:tc>
      </w:tr>
    </w:tbl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9873C6">
        <w:rPr>
          <w:rFonts w:ascii="Arial" w:hAnsi="Arial" w:cs="Arial"/>
          <w:i/>
        </w:rPr>
        <w:t>.</w:t>
      </w:r>
    </w:p>
    <w:p w:rsidR="0079688A" w:rsidRPr="009873C6" w:rsidRDefault="0079688A" w:rsidP="0079688A">
      <w:pPr>
        <w:widowControl w:val="0"/>
        <w:ind w:firstLine="709"/>
        <w:rPr>
          <w:rFonts w:cs="Arial"/>
          <w:b/>
        </w:rPr>
      </w:pP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2.3.4</w:t>
      </w:r>
      <w:r w:rsidRPr="009873C6">
        <w:rPr>
          <w:rFonts w:ascii="Arial" w:hAnsi="Arial" w:cs="Arial"/>
        </w:rPr>
        <w:t xml:space="preserve">. </w:t>
      </w:r>
      <w:proofErr w:type="gramStart"/>
      <w:r w:rsidRPr="009873C6">
        <w:rPr>
          <w:rFonts w:ascii="Arial" w:hAnsi="Arial" w:cs="Arial"/>
        </w:rPr>
        <w:t>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</w:t>
      </w:r>
      <w:proofErr w:type="gramEnd"/>
      <w:r w:rsidRPr="009873C6">
        <w:rPr>
          <w:rFonts w:ascii="Arial" w:hAnsi="Arial" w:cs="Arial"/>
        </w:rPr>
        <w:t xml:space="preserve">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jc w:val="center"/>
        <w:rPr>
          <w:rFonts w:cs="Arial"/>
        </w:rPr>
      </w:pPr>
      <w:r w:rsidRPr="009873C6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6"/>
        <w:gridCol w:w="3814"/>
      </w:tblGrid>
      <w:tr w:rsidR="0079688A" w:rsidRPr="009873C6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Удельные размеры площадок, м</w:t>
            </w:r>
            <w:proofErr w:type="gramStart"/>
            <w:r w:rsidRPr="009873C6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9873C6">
              <w:rPr>
                <w:rFonts w:cs="Arial"/>
                <w:b/>
              </w:rPr>
              <w:t>/чел.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0,7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0,1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2,0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0,3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0,1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</w:t>
            </w:r>
          </w:p>
        </w:tc>
      </w:tr>
    </w:tbl>
    <w:p w:rsidR="0079688A" w:rsidRPr="009873C6" w:rsidRDefault="0079688A" w:rsidP="0079688A">
      <w:pPr>
        <w:widowControl w:val="0"/>
        <w:ind w:firstLine="709"/>
        <w:rPr>
          <w:rFonts w:cs="Arial"/>
          <w:b/>
        </w:rPr>
      </w:pP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2.3.5.</w:t>
      </w:r>
      <w:r w:rsidRPr="009873C6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widowControl w:val="0"/>
        <w:ind w:firstLine="709"/>
        <w:jc w:val="center"/>
        <w:rPr>
          <w:rFonts w:cs="Arial"/>
        </w:rPr>
      </w:pPr>
      <w:r w:rsidRPr="009873C6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037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0"/>
        <w:gridCol w:w="3837"/>
      </w:tblGrid>
      <w:tr w:rsidR="0079688A" w:rsidRPr="009873C6" w:rsidTr="009873C6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зданий, </w:t>
            </w:r>
            <w:proofErr w:type="gramStart"/>
            <w:r w:rsidRPr="009873C6">
              <w:rPr>
                <w:rFonts w:cs="Arial"/>
                <w:b/>
              </w:rPr>
              <w:t>м</w:t>
            </w:r>
            <w:proofErr w:type="gramEnd"/>
            <w:r w:rsidRPr="009873C6">
              <w:rPr>
                <w:rFonts w:cs="Arial"/>
                <w:b/>
              </w:rPr>
              <w:t>, не менее</w:t>
            </w:r>
          </w:p>
        </w:tc>
      </w:tr>
      <w:tr w:rsidR="0079688A" w:rsidRPr="009873C6" w:rsidTr="009873C6">
        <w:trPr>
          <w:trHeight w:val="452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12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proofErr w:type="gramStart"/>
            <w:r w:rsidRPr="009873C6">
              <w:rPr>
                <w:rFonts w:cs="Arial"/>
              </w:rPr>
              <w:t xml:space="preserve">Для занятий физкультурой (в зависимости от </w:t>
            </w:r>
            <w:proofErr w:type="gramEnd"/>
          </w:p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шумовых характеристик *)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10 - 40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20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по таблице 39 настоящих нормативов</w:t>
            </w:r>
          </w:p>
        </w:tc>
      </w:tr>
    </w:tbl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/>
        </w:rPr>
        <w:t>2.3.6.</w:t>
      </w:r>
      <w:r w:rsidRPr="009873C6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мусоровывозящих машин.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2.3.7</w:t>
      </w:r>
      <w:r w:rsidRPr="009873C6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2.3.8.</w:t>
      </w:r>
      <w:r w:rsidRPr="009873C6">
        <w:rPr>
          <w:rFonts w:ascii="Arial" w:hAnsi="Arial" w:cs="Arial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7" w:name="_Toc297163329"/>
      <w:r w:rsidRPr="009873C6">
        <w:rPr>
          <w:i/>
          <w:iCs w:val="0"/>
          <w:sz w:val="24"/>
          <w:szCs w:val="24"/>
        </w:rPr>
        <w:t>2.4. Территории, предназначенные для ведения садоводства, огородничества, дачного хозяйства</w:t>
      </w:r>
      <w:bookmarkEnd w:id="7"/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2.4.1.</w:t>
      </w:r>
      <w:r w:rsidRPr="009873C6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не менее двух въездов.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2.4.2.</w:t>
      </w:r>
      <w:r w:rsidRPr="009873C6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К землям общего пользования относятся земли, занятые дорогами, </w:t>
      </w:r>
      <w:r w:rsidRPr="009873C6">
        <w:rPr>
          <w:rFonts w:cs="Arial"/>
        </w:rPr>
        <w:lastRenderedPageBreak/>
        <w:t>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widowControl w:val="0"/>
        <w:ind w:firstLine="709"/>
        <w:outlineLvl w:val="0"/>
        <w:rPr>
          <w:rFonts w:cs="Arial"/>
        </w:rPr>
      </w:pPr>
      <w:bookmarkStart w:id="8" w:name="_Toc297163330"/>
      <w:r w:rsidRPr="009873C6">
        <w:rPr>
          <w:rFonts w:cs="Arial"/>
        </w:rPr>
        <w:t>Таблица 6 Состав объектов садоводческого (дачного) объединения</w:t>
      </w:r>
      <w:bookmarkEnd w:id="8"/>
    </w:p>
    <w:tbl>
      <w:tblPr>
        <w:tblW w:w="0" w:type="auto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79688A" w:rsidRPr="009873C6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ind w:left="57" w:right="57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Удельные размеры земельных участков, м</w:t>
            </w:r>
            <w:proofErr w:type="gramStart"/>
            <w:r w:rsidRPr="009873C6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9873C6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79688A" w:rsidRPr="009873C6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15 </w:t>
            </w:r>
            <w:r w:rsidRPr="009873C6">
              <w:rPr>
                <w:rFonts w:cs="Arial"/>
                <w:b/>
              </w:rPr>
              <w:sym w:font="Symbol" w:char="002D"/>
            </w:r>
            <w:r w:rsidRPr="009873C6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101 </w:t>
            </w:r>
            <w:r w:rsidRPr="009873C6">
              <w:rPr>
                <w:rFonts w:cs="Arial"/>
                <w:b/>
              </w:rPr>
              <w:sym w:font="Symbol" w:char="002D"/>
            </w:r>
            <w:r w:rsidRPr="009873C6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301 и более</w:t>
            </w:r>
          </w:p>
        </w:tc>
      </w:tr>
      <w:tr w:rsidR="0079688A" w:rsidRPr="009873C6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proofErr w:type="gramStart"/>
            <w:r w:rsidRPr="009873C6">
              <w:rPr>
                <w:rFonts w:cs="Arial"/>
              </w:rPr>
              <w:t>Сторожка</w:t>
            </w:r>
            <w:proofErr w:type="gramEnd"/>
            <w:r w:rsidRPr="009873C6">
              <w:rPr>
                <w:rFonts w:cs="Arial"/>
              </w:rPr>
              <w:t xml:space="preserve">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0,4</w:t>
            </w:r>
          </w:p>
        </w:tc>
      </w:tr>
      <w:tr w:rsidR="0079688A" w:rsidRPr="009873C6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0,2 и менее</w:t>
            </w:r>
          </w:p>
        </w:tc>
      </w:tr>
      <w:tr w:rsidR="0079688A" w:rsidRPr="009873C6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0,35</w:t>
            </w:r>
          </w:p>
        </w:tc>
      </w:tr>
      <w:tr w:rsidR="0079688A" w:rsidRPr="009873C6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0,1</w:t>
            </w:r>
          </w:p>
        </w:tc>
      </w:tr>
      <w:tr w:rsidR="0079688A" w:rsidRPr="009873C6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0,4 и менее</w:t>
            </w:r>
          </w:p>
        </w:tc>
      </w:tr>
    </w:tbl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2.4.3.</w:t>
      </w:r>
      <w:r w:rsidRPr="009873C6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2.4.4.</w:t>
      </w:r>
      <w:r w:rsidRPr="009873C6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 xml:space="preserve">2.4.5. </w:t>
      </w:r>
      <w:r w:rsidRPr="009873C6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2.4.6.</w:t>
      </w:r>
      <w:r w:rsidRPr="009873C6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</w:t>
      </w:r>
      <w:proofErr w:type="gramStart"/>
      <w:r w:rsidRPr="009873C6">
        <w:rPr>
          <w:rFonts w:cs="Arial"/>
        </w:rPr>
        <w:t>м</w:t>
      </w:r>
      <w:proofErr w:type="gramEnd"/>
      <w:r w:rsidRPr="009873C6">
        <w:rPr>
          <w:rFonts w:cs="Arial"/>
        </w:rPr>
        <w:t>: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- для улиц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не менее 15;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- для проездов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не менее 9.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Минимальный радиус закругления края проезжей части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6,0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- для улиц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не менее 7,0 м;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- для проездов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не менее 3,5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lastRenderedPageBreak/>
        <w:t>2.4.7.</w:t>
      </w:r>
      <w:r w:rsidRPr="009873C6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widowControl w:val="0"/>
        <w:spacing w:line="237" w:lineRule="auto"/>
        <w:ind w:firstLine="709"/>
        <w:outlineLvl w:val="0"/>
        <w:rPr>
          <w:rFonts w:cs="Arial"/>
          <w:b/>
        </w:rPr>
      </w:pPr>
      <w:bookmarkStart w:id="9" w:name="_Toc297163331"/>
      <w:r w:rsidRPr="009873C6">
        <w:rPr>
          <w:rFonts w:cs="Arial"/>
          <w:b/>
        </w:rPr>
        <w:t>2.4.8. Территория индивидуального садового, огородного, дачного участка</w:t>
      </w:r>
      <w:bookmarkEnd w:id="9"/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2.4.8.1.</w:t>
      </w:r>
      <w:r w:rsidRPr="009873C6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2.4.8.2.</w:t>
      </w:r>
      <w:r w:rsidRPr="009873C6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79688A" w:rsidRPr="009873C6" w:rsidRDefault="0079688A" w:rsidP="0079688A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2.4.8.3.</w:t>
      </w:r>
      <w:r w:rsidRPr="009873C6">
        <w:rPr>
          <w:rFonts w:ascii="Arial" w:hAnsi="Arial" w:cs="Arial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79688A" w:rsidRPr="009873C6" w:rsidRDefault="0079688A" w:rsidP="0079688A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79688A" w:rsidRPr="009873C6" w:rsidRDefault="0079688A" w:rsidP="0079688A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79688A" w:rsidRPr="009873C6" w:rsidRDefault="0079688A" w:rsidP="0079688A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 xml:space="preserve">2.4.8.4. </w:t>
      </w:r>
      <w:r w:rsidRPr="009873C6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2.4.8.5.</w:t>
      </w:r>
      <w:r w:rsidRPr="009873C6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9873C6">
        <w:rPr>
          <w:rFonts w:cs="Arial"/>
        </w:rPr>
        <w:sym w:font="Symbol" w:char="002D"/>
      </w:r>
      <w:r w:rsidRPr="009873C6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2.4.8.6.</w:t>
      </w:r>
      <w:r w:rsidRPr="009873C6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2.4.8.7.</w:t>
      </w:r>
      <w:r w:rsidRPr="009873C6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2.4.8.8.</w:t>
      </w:r>
      <w:r w:rsidRPr="009873C6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79688A" w:rsidRPr="009873C6" w:rsidRDefault="0079688A" w:rsidP="0079688A">
      <w:pPr>
        <w:pStyle w:val="2"/>
        <w:rPr>
          <w:bCs w:val="0"/>
          <w:i/>
          <w:iCs w:val="0"/>
          <w:sz w:val="24"/>
          <w:szCs w:val="24"/>
        </w:rPr>
      </w:pPr>
      <w:bookmarkStart w:id="10" w:name="_Toc297163332"/>
      <w:r w:rsidRPr="009873C6">
        <w:rPr>
          <w:bCs w:val="0"/>
          <w:i/>
          <w:iCs w:val="0"/>
          <w:sz w:val="24"/>
          <w:szCs w:val="24"/>
        </w:rPr>
        <w:t>3. ОБЩЕСТВЕННО-ДЕЛОВЫЕ ЗОНЫ</w:t>
      </w:r>
      <w:bookmarkEnd w:id="10"/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11" w:name="_Toc297163333"/>
      <w:r w:rsidRPr="009873C6">
        <w:rPr>
          <w:i/>
          <w:iCs w:val="0"/>
          <w:sz w:val="24"/>
          <w:szCs w:val="24"/>
        </w:rPr>
        <w:t>3.1. Общие требования</w:t>
      </w:r>
      <w:bookmarkEnd w:id="11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3.1.1</w:t>
      </w:r>
      <w:r w:rsidRPr="009873C6">
        <w:rPr>
          <w:rFonts w:ascii="Arial" w:hAnsi="Arial" w:cs="Arial"/>
        </w:rPr>
        <w:t xml:space="preserve">. </w:t>
      </w:r>
      <w:proofErr w:type="gramStart"/>
      <w:r w:rsidRPr="009873C6">
        <w:rPr>
          <w:rFonts w:ascii="Arial" w:hAnsi="Arial" w:cs="Arial"/>
        </w:rPr>
        <w:t xml:space="preserve">Общественно-деловые зоны предназначены для размещения объектов здравоохранения, культуры, торговли, общественного питания, </w:t>
      </w:r>
      <w:r w:rsidRPr="009873C6">
        <w:rPr>
          <w:rFonts w:ascii="Arial" w:hAnsi="Arial" w:cs="Arial"/>
        </w:rPr>
        <w:lastRenderedPageBreak/>
        <w:t>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  <w:proofErr w:type="gramEnd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3.1.2.</w:t>
      </w:r>
      <w:r w:rsidRPr="009873C6">
        <w:rPr>
          <w:rFonts w:ascii="Arial" w:hAnsi="Arial" w:cs="Arial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3.1.3.</w:t>
      </w:r>
      <w:r w:rsidRPr="009873C6">
        <w:rPr>
          <w:rFonts w:ascii="Arial" w:hAnsi="Arial" w:cs="Arial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  <w:i/>
        </w:rPr>
      </w:pPr>
      <w:r w:rsidRPr="009873C6">
        <w:rPr>
          <w:rFonts w:cs="Arial"/>
          <w:b/>
          <w:i/>
        </w:rPr>
        <w:t>3.1.4.</w:t>
      </w:r>
      <w:r w:rsidRPr="009873C6">
        <w:rPr>
          <w:rFonts w:cs="Arial"/>
          <w:i/>
        </w:rPr>
        <w:t>. Для общественно-деловых зон села Лыково, села Андреевка, х. Щирокий и х. Новоандреевка, в пределах которых размещаются объекты культурного наследия, могут выделяться общественно-деловые исторические зоны.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37" w:lineRule="auto"/>
        <w:ind w:firstLine="709"/>
        <w:rPr>
          <w:rFonts w:cs="Arial"/>
          <w:i/>
        </w:rPr>
      </w:pPr>
      <w:r w:rsidRPr="009873C6">
        <w:rPr>
          <w:rFonts w:cs="Arial"/>
          <w:i/>
        </w:rPr>
        <w:t>Формирование общественно-деловой исторической зоны села Лыковского сельского поселения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руинированного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  <w:i/>
        </w:rPr>
      </w:pPr>
      <w:proofErr w:type="gramStart"/>
      <w:r w:rsidRPr="009873C6">
        <w:rPr>
          <w:rFonts w:ascii="Arial" w:hAnsi="Arial" w:cs="Arial"/>
          <w:i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</w:t>
      </w:r>
      <w:proofErr w:type="gramEnd"/>
      <w:r w:rsidRPr="009873C6">
        <w:rPr>
          <w:rFonts w:ascii="Arial" w:hAnsi="Arial" w:cs="Arial"/>
          <w:i/>
        </w:rPr>
        <w:t xml:space="preserve"> к реконструкции существующей застройки, в том числе регламенты по использованию надземного и подземного пространства.</w:t>
      </w:r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 w:line="20" w:lineRule="atLeast"/>
        <w:ind w:firstLine="709"/>
        <w:rPr>
          <w:rFonts w:cs="Arial"/>
        </w:rPr>
      </w:pPr>
      <w:r w:rsidRPr="009873C6">
        <w:rPr>
          <w:rFonts w:cs="Arial"/>
          <w:b/>
        </w:rPr>
        <w:t>3.1.5</w:t>
      </w:r>
      <w:r w:rsidRPr="009873C6">
        <w:rPr>
          <w:rFonts w:cs="Arial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79688A" w:rsidRPr="009873C6" w:rsidRDefault="00D22DB1" w:rsidP="0079688A">
      <w:pPr>
        <w:pStyle w:val="2"/>
        <w:rPr>
          <w:i/>
          <w:iCs w:val="0"/>
          <w:sz w:val="24"/>
          <w:szCs w:val="24"/>
        </w:rPr>
      </w:pPr>
      <w:bookmarkStart w:id="12" w:name="_Toc297163334"/>
      <w:r w:rsidRPr="009873C6">
        <w:rPr>
          <w:i/>
          <w:iCs w:val="0"/>
          <w:sz w:val="24"/>
          <w:szCs w:val="24"/>
        </w:rPr>
        <w:t>3.2. Учреждения и предприятия социально</w:t>
      </w:r>
      <w:bookmarkEnd w:id="12"/>
      <w:r w:rsidRPr="009873C6">
        <w:rPr>
          <w:i/>
          <w:iCs w:val="0"/>
          <w:sz w:val="24"/>
          <w:szCs w:val="24"/>
        </w:rPr>
        <w:t>го и коммунально-бытового обслуживания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3.2.1.</w:t>
      </w:r>
      <w:r w:rsidRPr="009873C6">
        <w:rPr>
          <w:rFonts w:ascii="Arial" w:hAnsi="Arial" w:cs="Arial"/>
        </w:rPr>
        <w:t xml:space="preserve"> 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lastRenderedPageBreak/>
        <w:t>3.2.2.</w:t>
      </w:r>
      <w:r w:rsidRPr="009873C6">
        <w:rPr>
          <w:rFonts w:ascii="Arial" w:hAnsi="Arial" w:cs="Arial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3.2.3.</w:t>
      </w:r>
      <w:r w:rsidRPr="009873C6">
        <w:rPr>
          <w:rFonts w:ascii="Arial" w:hAnsi="Arial" w:cs="Arial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  <w:r w:rsidRPr="009873C6">
        <w:rPr>
          <w:rFonts w:ascii="Arial" w:hAnsi="Arial" w:cs="Arial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79688A" w:rsidRPr="009873C6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№   </w:t>
            </w:r>
            <w:r w:rsidRPr="009873C6">
              <w:rPr>
                <w:rFonts w:ascii="Arial" w:hAnsi="Arial" w:cs="Arial"/>
              </w:rPr>
              <w:br/>
            </w:r>
            <w:proofErr w:type="gramStart"/>
            <w:r w:rsidRPr="009873C6">
              <w:rPr>
                <w:rFonts w:ascii="Arial" w:hAnsi="Arial" w:cs="Arial"/>
              </w:rPr>
              <w:t>п</w:t>
            </w:r>
            <w:proofErr w:type="gramEnd"/>
            <w:r w:rsidRPr="009873C6">
              <w:rPr>
                <w:rFonts w:ascii="Arial" w:hAnsi="Arial" w:cs="Arial"/>
              </w:rPr>
              <w:t xml:space="preserve">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Минимальная обеспеченность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4</w:t>
            </w:r>
          </w:p>
        </w:tc>
      </w:tr>
      <w:tr w:rsidR="0079688A" w:rsidRPr="009873C6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90 &lt;*&gt;</w:t>
            </w:r>
          </w:p>
        </w:tc>
      </w:tr>
      <w:tr w:rsidR="0079688A" w:rsidRPr="009873C6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135 &lt;*&gt;</w:t>
            </w:r>
          </w:p>
        </w:tc>
      </w:tr>
      <w:tr w:rsidR="0079688A" w:rsidRPr="009873C6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&lt;**&gt;</w:t>
            </w:r>
          </w:p>
        </w:tc>
      </w:tr>
      <w:tr w:rsidR="0079688A" w:rsidRPr="009873C6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&lt;**&gt;</w:t>
            </w:r>
          </w:p>
        </w:tc>
      </w:tr>
      <w:tr w:rsidR="0079688A" w:rsidRPr="009873C6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</w:t>
            </w:r>
          </w:p>
        </w:tc>
      </w:tr>
      <w:tr w:rsidR="0079688A" w:rsidRPr="009873C6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</w:t>
            </w:r>
          </w:p>
        </w:tc>
      </w:tr>
      <w:tr w:rsidR="0079688A" w:rsidRPr="009873C6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</w:t>
            </w:r>
          </w:p>
        </w:tc>
      </w:tr>
      <w:tr w:rsidR="0079688A" w:rsidRPr="009873C6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10</w:t>
            </w:r>
          </w:p>
        </w:tc>
      </w:tr>
      <w:tr w:rsidR="0079688A" w:rsidRPr="009873C6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30</w:t>
            </w:r>
          </w:p>
        </w:tc>
      </w:tr>
    </w:tbl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9873C6">
        <w:rPr>
          <w:rFonts w:ascii="Arial" w:hAnsi="Arial" w:cs="Arial"/>
          <w:i/>
        </w:rPr>
        <w:t>&lt;*&gt; При отсутствии расчета по демографии.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proofErr w:type="gramStart"/>
      <w:r w:rsidRPr="009873C6">
        <w:rPr>
          <w:rFonts w:ascii="Arial" w:hAnsi="Arial" w:cs="Arial"/>
          <w:i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3.2.4.</w:t>
      </w:r>
      <w:r w:rsidRPr="009873C6">
        <w:rPr>
          <w:rFonts w:ascii="Arial" w:hAnsi="Arial" w:cs="Arial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lastRenderedPageBreak/>
        <w:t>3.2.5</w:t>
      </w:r>
      <w:r w:rsidRPr="009873C6">
        <w:rPr>
          <w:rFonts w:ascii="Arial" w:hAnsi="Arial" w:cs="Arial"/>
          <w:b/>
          <w:spacing w:val="-2"/>
        </w:rPr>
        <w:t>.</w:t>
      </w:r>
      <w:r w:rsidRPr="009873C6">
        <w:rPr>
          <w:rFonts w:ascii="Arial" w:hAnsi="Arial" w:cs="Arial"/>
          <w:spacing w:val="-2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9873C6">
        <w:rPr>
          <w:rFonts w:ascii="Arial" w:hAnsi="Arial" w:cs="Arial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79688A" w:rsidRPr="009873C6" w:rsidRDefault="0079688A" w:rsidP="0079688A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9873C6">
        <w:rPr>
          <w:sz w:val="24"/>
          <w:szCs w:val="24"/>
        </w:rPr>
        <w:t>3.2.6</w:t>
      </w:r>
      <w:r w:rsidRPr="009873C6">
        <w:rPr>
          <w:spacing w:val="-2"/>
          <w:sz w:val="24"/>
          <w:szCs w:val="24"/>
        </w:rPr>
        <w:t>.</w:t>
      </w:r>
      <w:r w:rsidRPr="009873C6">
        <w:rPr>
          <w:sz w:val="24"/>
          <w:szCs w:val="24"/>
        </w:rPr>
        <w:t xml:space="preserve"> </w:t>
      </w:r>
      <w:proofErr w:type="gramStart"/>
      <w:r w:rsidRPr="009873C6">
        <w:rPr>
          <w:b w:val="0"/>
          <w:sz w:val="24"/>
          <w:szCs w:val="24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</w:t>
      </w:r>
      <w:proofErr w:type="gramEnd"/>
      <w:r w:rsidRPr="009873C6">
        <w:rPr>
          <w:b w:val="0"/>
          <w:sz w:val="24"/>
          <w:szCs w:val="24"/>
        </w:rPr>
        <w:t xml:space="preserve"> При этом:</w:t>
      </w:r>
    </w:p>
    <w:p w:rsidR="0079688A" w:rsidRPr="009873C6" w:rsidRDefault="0079688A" w:rsidP="0079688A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1) Предельная минимальная площадь рынка составляет 100 кв. м.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2) Общая площадь рынка определяется из расчета: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от 7 до 14 кв. м на 1 кв. м торговой площади рынка в зависимости от вместимости: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14 кв. м - при торговой площади до 600 кв. м,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7 кв. м - при торговой площади свыше 3000 кв. м.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4). Расчет площади рынка осуществляется по формуле:</w:t>
      </w:r>
    </w:p>
    <w:p w:rsidR="0079688A" w:rsidRPr="009873C6" w:rsidRDefault="0079688A" w:rsidP="0079688A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9873C6">
        <w:rPr>
          <w:rFonts w:ascii="Arial" w:hAnsi="Arial" w:cs="Arial"/>
          <w:b/>
          <w:sz w:val="24"/>
          <w:szCs w:val="24"/>
        </w:rPr>
        <w:t xml:space="preserve">S </w:t>
      </w:r>
      <w:proofErr w:type="gramStart"/>
      <w:r w:rsidRPr="009873C6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9873C6">
        <w:rPr>
          <w:rFonts w:ascii="Arial" w:hAnsi="Arial" w:cs="Arial"/>
          <w:b/>
          <w:sz w:val="24"/>
          <w:szCs w:val="24"/>
        </w:rPr>
        <w:t xml:space="preserve">  = A х S </w:t>
      </w:r>
      <w:r w:rsidRPr="009873C6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9873C6">
        <w:rPr>
          <w:rFonts w:ascii="Arial" w:hAnsi="Arial" w:cs="Arial"/>
          <w:b/>
          <w:sz w:val="24"/>
          <w:szCs w:val="24"/>
        </w:rPr>
        <w:t xml:space="preserve"> х S </w:t>
      </w:r>
      <w:r w:rsidRPr="009873C6">
        <w:rPr>
          <w:rFonts w:ascii="Arial" w:hAnsi="Arial" w:cs="Arial"/>
          <w:b/>
          <w:sz w:val="24"/>
          <w:szCs w:val="24"/>
          <w:vertAlign w:val="subscript"/>
        </w:rPr>
        <w:t>тер</w:t>
      </w:r>
      <w:proofErr w:type="gramEnd"/>
      <w:r w:rsidRPr="009873C6">
        <w:rPr>
          <w:rFonts w:ascii="Arial" w:hAnsi="Arial" w:cs="Arial"/>
          <w:b/>
          <w:sz w:val="24"/>
          <w:szCs w:val="24"/>
          <w:vertAlign w:val="subscript"/>
        </w:rPr>
        <w:t xml:space="preserve">  норм</w:t>
      </w:r>
      <w:r w:rsidRPr="009873C6">
        <w:rPr>
          <w:rFonts w:ascii="Arial" w:hAnsi="Arial" w:cs="Arial"/>
          <w:sz w:val="24"/>
          <w:szCs w:val="24"/>
        </w:rPr>
        <w:t>,</w:t>
      </w:r>
    </w:p>
    <w:p w:rsidR="0079688A" w:rsidRPr="009873C6" w:rsidRDefault="0079688A" w:rsidP="0079688A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873C6">
        <w:rPr>
          <w:rFonts w:ascii="Arial" w:hAnsi="Arial" w:cs="Arial"/>
          <w:sz w:val="24"/>
          <w:szCs w:val="24"/>
        </w:rPr>
        <w:t xml:space="preserve">где </w:t>
      </w:r>
      <w:r w:rsidRPr="009873C6">
        <w:rPr>
          <w:rFonts w:ascii="Arial" w:hAnsi="Arial" w:cs="Arial"/>
          <w:b/>
          <w:sz w:val="24"/>
          <w:szCs w:val="24"/>
        </w:rPr>
        <w:t xml:space="preserve">S </w:t>
      </w:r>
      <w:r w:rsidRPr="009873C6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9873C6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79688A" w:rsidRPr="009873C6" w:rsidRDefault="0079688A" w:rsidP="0079688A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873C6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79688A" w:rsidRPr="009873C6" w:rsidRDefault="0079688A" w:rsidP="0079688A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873C6">
        <w:rPr>
          <w:rFonts w:ascii="Arial" w:hAnsi="Arial" w:cs="Arial"/>
          <w:b/>
          <w:sz w:val="24"/>
          <w:szCs w:val="24"/>
        </w:rPr>
        <w:t xml:space="preserve">S </w:t>
      </w:r>
      <w:r w:rsidRPr="009873C6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9873C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873C6">
        <w:rPr>
          <w:rFonts w:ascii="Arial" w:hAnsi="Arial" w:cs="Arial"/>
          <w:sz w:val="24"/>
          <w:szCs w:val="24"/>
        </w:rPr>
        <w:t>-р</w:t>
      </w:r>
      <w:proofErr w:type="gramEnd"/>
      <w:r w:rsidRPr="009873C6">
        <w:rPr>
          <w:rFonts w:ascii="Arial" w:hAnsi="Arial" w:cs="Arial"/>
          <w:sz w:val="24"/>
          <w:szCs w:val="24"/>
        </w:rPr>
        <w:t>азмер торговой площади, установленный п. 3)</w:t>
      </w:r>
    </w:p>
    <w:p w:rsidR="0079688A" w:rsidRPr="009873C6" w:rsidRDefault="0079688A" w:rsidP="0079688A">
      <w:pPr>
        <w:pStyle w:val="ConsPlusNonformat"/>
        <w:widowControl/>
        <w:ind w:left="567"/>
        <w:rPr>
          <w:rFonts w:ascii="Arial" w:hAnsi="Arial" w:cs="Arial"/>
          <w:sz w:val="24"/>
          <w:szCs w:val="24"/>
        </w:rPr>
      </w:pPr>
      <w:r w:rsidRPr="009873C6">
        <w:rPr>
          <w:rFonts w:ascii="Arial" w:hAnsi="Arial" w:cs="Arial"/>
          <w:b/>
          <w:sz w:val="24"/>
          <w:szCs w:val="24"/>
        </w:rPr>
        <w:t xml:space="preserve">S </w:t>
      </w:r>
      <w:r w:rsidRPr="009873C6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9873C6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79688A" w:rsidRPr="009873C6" w:rsidRDefault="0079688A" w:rsidP="0079688A">
      <w:pPr>
        <w:widowControl w:val="0"/>
        <w:ind w:firstLine="720"/>
        <w:rPr>
          <w:rFonts w:cs="Arial"/>
        </w:rPr>
      </w:pPr>
      <w:r w:rsidRPr="009873C6">
        <w:rPr>
          <w:rFonts w:cs="Arial"/>
          <w:b/>
        </w:rPr>
        <w:t>3.2.7.</w:t>
      </w:r>
      <w:r w:rsidRPr="009873C6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79688A" w:rsidRPr="009873C6" w:rsidRDefault="0079688A" w:rsidP="0079688A">
      <w:pPr>
        <w:widowControl w:val="0"/>
        <w:ind w:firstLine="720"/>
        <w:rPr>
          <w:rFonts w:cs="Arial"/>
        </w:rPr>
      </w:pPr>
      <w:r w:rsidRPr="009873C6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9873C6">
        <w:rPr>
          <w:rFonts w:cs="Arial"/>
          <w:i/>
        </w:rPr>
        <w:t>железнодорожных вокзалов (станций).</w:t>
      </w:r>
      <w:r w:rsidRPr="009873C6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79688A" w:rsidRPr="009873C6" w:rsidRDefault="0079688A" w:rsidP="0079688A">
      <w:pPr>
        <w:widowControl w:val="0"/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79688A" w:rsidRPr="009873C6" w:rsidRDefault="0079688A" w:rsidP="0079688A">
      <w:pPr>
        <w:pStyle w:val="ConsPlusNormal"/>
        <w:spacing w:line="237" w:lineRule="auto"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3.2.8</w:t>
      </w:r>
      <w:r w:rsidRPr="009873C6">
        <w:rPr>
          <w:rFonts w:ascii="Arial" w:hAnsi="Arial" w:cs="Arial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9873C6">
        <w:rPr>
          <w:rFonts w:cs="Arial"/>
          <w:b/>
        </w:rPr>
        <w:t>3.2.9</w:t>
      </w:r>
      <w:r w:rsidRPr="009873C6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lastRenderedPageBreak/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9873C6">
        <w:rPr>
          <w:rFonts w:cs="Arial"/>
          <w:vertAlign w:val="superscript"/>
        </w:rPr>
        <w:t>2</w:t>
      </w:r>
      <w:proofErr w:type="gramEnd"/>
      <w:r w:rsidRPr="009873C6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9873C6">
        <w:rPr>
          <w:rFonts w:cs="Arial"/>
          <w:vertAlign w:val="superscript"/>
        </w:rPr>
        <w:t>2</w:t>
      </w:r>
      <w:proofErr w:type="gramEnd"/>
      <w:r w:rsidRPr="009873C6">
        <w:rPr>
          <w:rFonts w:cs="Arial"/>
        </w:rPr>
        <w:t xml:space="preserve"> на одно место в храме.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79688A" w:rsidRPr="009873C6" w:rsidRDefault="0079688A" w:rsidP="0079688A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79688A" w:rsidRPr="009873C6" w:rsidRDefault="0079688A" w:rsidP="0079688A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3" w:name="_Toc297163335"/>
      <w:r w:rsidRPr="009873C6">
        <w:rPr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9873C6">
        <w:rPr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9873C6">
        <w:rPr>
          <w:b w:val="0"/>
          <w:sz w:val="24"/>
          <w:szCs w:val="24"/>
        </w:rPr>
        <w:t>люфт-клозетов</w:t>
      </w:r>
      <w:proofErr w:type="gramEnd"/>
      <w:r w:rsidRPr="009873C6">
        <w:rPr>
          <w:b w:val="0"/>
          <w:sz w:val="24"/>
          <w:szCs w:val="24"/>
        </w:rPr>
        <w:t>.</w:t>
      </w:r>
      <w:bookmarkEnd w:id="13"/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14" w:name="_Toc297163336"/>
      <w:r w:rsidRPr="009873C6">
        <w:rPr>
          <w:i/>
          <w:iCs w:val="0"/>
          <w:sz w:val="24"/>
          <w:szCs w:val="24"/>
        </w:rPr>
        <w:t>3.3. Комплексное благоустройство общественно-деловых зон</w:t>
      </w:r>
      <w:bookmarkEnd w:id="14"/>
    </w:p>
    <w:p w:rsidR="0079688A" w:rsidRPr="009873C6" w:rsidRDefault="0079688A" w:rsidP="0079688A">
      <w:pPr>
        <w:pStyle w:val="ConsPlusNormal"/>
        <w:widowControl/>
        <w:ind w:firstLine="68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3.3.1.</w:t>
      </w:r>
      <w:r w:rsidRPr="009873C6">
        <w:rPr>
          <w:rFonts w:ascii="Arial" w:hAnsi="Arial" w:cs="Arial"/>
        </w:rPr>
        <w:t xml:space="preserve"> При проектировании </w:t>
      </w:r>
      <w:r w:rsidRPr="009873C6">
        <w:rPr>
          <w:rFonts w:ascii="Arial" w:hAnsi="Arial" w:cs="Arial"/>
          <w:b/>
        </w:rPr>
        <w:t>комплексного благоустройства</w:t>
      </w:r>
      <w:r w:rsidRPr="009873C6">
        <w:rPr>
          <w:rFonts w:ascii="Arial" w:hAnsi="Arial" w:cs="Arial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3.3.2.</w:t>
      </w:r>
      <w:r w:rsidRPr="009873C6">
        <w:rPr>
          <w:rFonts w:ascii="Arial" w:hAnsi="Arial" w:cs="Arial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3.3.3.</w:t>
      </w:r>
      <w:r w:rsidRPr="009873C6">
        <w:rPr>
          <w:rFonts w:ascii="Arial" w:hAnsi="Arial" w:cs="Arial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lastRenderedPageBreak/>
        <w:t>3.3.4.</w:t>
      </w:r>
      <w:r w:rsidRPr="009873C6">
        <w:rPr>
          <w:rFonts w:ascii="Arial" w:hAnsi="Arial" w:cs="Arial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  <w:b/>
        </w:rPr>
        <w:t>3.3.5.</w:t>
      </w:r>
      <w:r w:rsidRPr="009873C6">
        <w:rPr>
          <w:rFonts w:ascii="Arial" w:hAnsi="Arial" w:cs="Arial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3.3.6.</w:t>
      </w:r>
      <w:r w:rsidRPr="009873C6">
        <w:rPr>
          <w:rFonts w:ascii="Arial" w:hAnsi="Arial" w:cs="Arial"/>
        </w:rPr>
        <w:t xml:space="preserve">.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9873C6">
        <w:rPr>
          <w:rFonts w:ascii="Arial" w:hAnsi="Arial" w:cs="Arial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9873C6">
        <w:rPr>
          <w:rFonts w:ascii="Arial" w:hAnsi="Arial" w:cs="Arial"/>
        </w:rPr>
        <w:t xml:space="preserve"> </w:t>
      </w:r>
      <w:proofErr w:type="gramStart"/>
      <w:r w:rsidRPr="009873C6">
        <w:rPr>
          <w:rFonts w:ascii="Arial" w:hAnsi="Arial" w:cs="Arial"/>
        </w:rPr>
        <w:t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Лыково - не более 60 м, других территорий поселения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 w:rsidRPr="009873C6">
        <w:rPr>
          <w:rFonts w:ascii="Arial" w:hAnsi="Arial" w:cs="Arial"/>
        </w:rPr>
        <w:t xml:space="preserve"> Кроме того, урны следует устанавливать на остановках общественного транспорта. 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3.3.7. </w:t>
      </w:r>
      <w:r w:rsidRPr="009873C6">
        <w:rPr>
          <w:rFonts w:ascii="Arial" w:hAnsi="Arial" w:cs="Arial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0,2 - 0,3 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1"/>
        <w:rPr>
          <w:sz w:val="24"/>
          <w:szCs w:val="24"/>
        </w:rPr>
      </w:pPr>
      <w:bookmarkStart w:id="15" w:name="_Toc297163337"/>
      <w:r w:rsidRPr="009873C6">
        <w:rPr>
          <w:sz w:val="24"/>
          <w:szCs w:val="24"/>
        </w:rPr>
        <w:t>4. РЕКРЕАЦИОННЫЕ ЗОНЫ ПОСЕЛЕНИЯ</w:t>
      </w:r>
      <w:bookmarkEnd w:id="15"/>
    </w:p>
    <w:p w:rsidR="0079688A" w:rsidRPr="009873C6" w:rsidRDefault="0079688A" w:rsidP="0079688A">
      <w:pPr>
        <w:pStyle w:val="2"/>
        <w:rPr>
          <w:b w:val="0"/>
          <w:i/>
          <w:sz w:val="24"/>
          <w:szCs w:val="24"/>
        </w:rPr>
      </w:pPr>
      <w:bookmarkStart w:id="16" w:name="_Toc297163338"/>
      <w:r w:rsidRPr="009873C6">
        <w:rPr>
          <w:i/>
          <w:iCs w:val="0"/>
          <w:sz w:val="24"/>
          <w:szCs w:val="24"/>
        </w:rPr>
        <w:t>4.1. Общие требования</w:t>
      </w:r>
      <w:r w:rsidRPr="009873C6">
        <w:rPr>
          <w:b w:val="0"/>
          <w:i/>
          <w:sz w:val="24"/>
          <w:szCs w:val="24"/>
        </w:rPr>
        <w:t>:</w:t>
      </w:r>
      <w:bookmarkEnd w:id="16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lastRenderedPageBreak/>
        <w:t>4.1.1.</w:t>
      </w:r>
      <w:r w:rsidRPr="009873C6">
        <w:rPr>
          <w:rFonts w:ascii="Arial" w:hAnsi="Arial" w:cs="Arial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4.1.2.</w:t>
      </w:r>
      <w:r w:rsidRPr="009873C6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79688A" w:rsidRPr="009873C6" w:rsidRDefault="0079688A" w:rsidP="0079688A">
      <w:pPr>
        <w:pStyle w:val="2"/>
        <w:rPr>
          <w:sz w:val="24"/>
          <w:szCs w:val="24"/>
        </w:rPr>
      </w:pPr>
      <w:bookmarkStart w:id="17" w:name="_Toc297163339"/>
      <w:r w:rsidRPr="009873C6">
        <w:rPr>
          <w:i/>
          <w:iCs w:val="0"/>
          <w:sz w:val="24"/>
          <w:szCs w:val="24"/>
        </w:rPr>
        <w:t>4.2. Озелененные территории общего пользования</w:t>
      </w:r>
      <w:r w:rsidRPr="009873C6">
        <w:rPr>
          <w:sz w:val="24"/>
          <w:szCs w:val="24"/>
        </w:rPr>
        <w:t>:</w:t>
      </w:r>
      <w:bookmarkEnd w:id="17"/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4.2.1.</w:t>
      </w:r>
      <w:r w:rsidRPr="009873C6">
        <w:rPr>
          <w:rFonts w:ascii="Arial" w:hAnsi="Arial" w:cs="Arial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4.2.2.</w:t>
      </w:r>
      <w:r w:rsidRPr="009873C6">
        <w:rPr>
          <w:rFonts w:ascii="Arial" w:hAnsi="Arial" w:cs="Arial"/>
        </w:rPr>
        <w:t xml:space="preserve"> На озелененных территориях нормируются: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габариты допускаемой застройки и ее назначение;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расстояния от зеленых насаждений до зданий, сооружений, коммуникаций.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4.2.3</w:t>
      </w:r>
      <w:r w:rsidRPr="009873C6">
        <w:rPr>
          <w:rFonts w:ascii="Arial" w:hAnsi="Arial" w:cs="Arial"/>
        </w:rPr>
        <w:t xml:space="preserve">. Минимальные размеры площади принимаются (для </w:t>
      </w:r>
      <w:proofErr w:type="gramStart"/>
      <w:r w:rsidRPr="009873C6">
        <w:rPr>
          <w:rFonts w:ascii="Arial" w:hAnsi="Arial" w:cs="Arial"/>
        </w:rPr>
        <w:t>проектируемых</w:t>
      </w:r>
      <w:proofErr w:type="gramEnd"/>
      <w:r w:rsidRPr="009873C6">
        <w:rPr>
          <w:rFonts w:ascii="Arial" w:hAnsi="Arial" w:cs="Arial"/>
        </w:rPr>
        <w:t>):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парка - 10 га;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общественных садов - 3 га;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скверов - 0,5 га.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Для условий реконструкции указанные размеры могут быть уменьшены.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 общем балансе территории парков и садов площадь озелененных территорий следует принимать не менее 70%.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4.2.4. Парк</w:t>
      </w:r>
      <w:r w:rsidRPr="009873C6">
        <w:rPr>
          <w:rFonts w:ascii="Arial" w:hAnsi="Arial" w:cs="Arial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На территории парка разрешается строительство зданий для обслуживания посетителей и эксплуатации парка, высота которых не превышает 8 м; высота </w:t>
      </w:r>
      <w:r w:rsidRPr="009873C6">
        <w:rPr>
          <w:rFonts w:ascii="Arial" w:hAnsi="Arial" w:cs="Arial"/>
        </w:rPr>
        <w:lastRenderedPageBreak/>
        <w:t>парковых сооружений (аттракционов) не ограничивается. Площадь застройки не должна превышать 7% территории парка.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Соотношение элементов территории парка следует принимать (% от общей площади парка):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территории зеленых насаждений и водоемов - 65 - 70;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аллеи, дорожки, площадки - 25 - 28;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здания и сооружения - 5 - 7.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4.2.5.</w:t>
      </w:r>
      <w:r w:rsidRPr="009873C6">
        <w:rPr>
          <w:rFonts w:ascii="Arial" w:hAnsi="Arial" w:cs="Arial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зона культурно-просветительских мероприятий - 3 - 8;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зона массовых мероприятий (зрелищ, аттракционов и др.) - 5 - 17;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зона физкультурно-оздоровительных мероприятий - 10 - 20;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зона отдыха детей - 5 - 10;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прогулочная зона - 40 - 75;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хозяйственная зона - 2 - 5.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Размеры земельных участков автостоянок на одно место следует принимать: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легковых автомобилей - 25 кв. м;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автобусов - 40 кв. м;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велосипедов - 0,9 кв. 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4.2.6.</w:t>
      </w:r>
      <w:r w:rsidRPr="009873C6">
        <w:rPr>
          <w:rFonts w:ascii="Arial" w:hAnsi="Arial" w:cs="Arial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4.2.7.</w:t>
      </w:r>
      <w:r w:rsidRPr="009873C6">
        <w:rPr>
          <w:rFonts w:ascii="Arial" w:hAnsi="Arial" w:cs="Arial"/>
        </w:rPr>
        <w:t xml:space="preserve"> </w:t>
      </w:r>
      <w:r w:rsidRPr="009873C6">
        <w:rPr>
          <w:rFonts w:ascii="Arial" w:hAnsi="Arial" w:cs="Arial"/>
          <w:b/>
        </w:rPr>
        <w:t>Общественный сад</w:t>
      </w:r>
      <w:r w:rsidRPr="009873C6">
        <w:rPr>
          <w:rFonts w:ascii="Arial" w:hAnsi="Arial" w:cs="Arial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4.2.8.</w:t>
      </w:r>
      <w:r w:rsidRPr="009873C6">
        <w:rPr>
          <w:rFonts w:ascii="Arial" w:hAnsi="Arial" w:cs="Arial"/>
        </w:rPr>
        <w:t>. Соотношение элементов территории общественного сада следует принимать (% от общей площади сада):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территории зеленых насаждений и водоемов - 80 - 90;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аллеи, дорожки, площадки - 8 - 15;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здания и сооружения - 2 - 5.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4.2.9. Бульвар и пешеходные аллеи</w:t>
      </w:r>
      <w:r w:rsidRPr="009873C6">
        <w:rPr>
          <w:rFonts w:ascii="Arial" w:hAnsi="Arial" w:cs="Arial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Ширину бульваров с одной продольной пешеходной аллеей следует принимать (</w:t>
      </w:r>
      <w:proofErr w:type="gramStart"/>
      <w:r w:rsidRPr="009873C6">
        <w:rPr>
          <w:rFonts w:ascii="Arial" w:hAnsi="Arial" w:cs="Arial"/>
        </w:rPr>
        <w:t>м</w:t>
      </w:r>
      <w:proofErr w:type="gramEnd"/>
      <w:r w:rsidRPr="009873C6">
        <w:rPr>
          <w:rFonts w:ascii="Arial" w:hAnsi="Arial" w:cs="Arial"/>
        </w:rPr>
        <w:t>, не менее):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размещаемых по оси улиц - 18;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- </w:t>
      </w:r>
      <w:proofErr w:type="gramStart"/>
      <w:r w:rsidRPr="009873C6">
        <w:rPr>
          <w:rFonts w:ascii="Arial" w:hAnsi="Arial" w:cs="Arial"/>
        </w:rPr>
        <w:t>размещаемых</w:t>
      </w:r>
      <w:proofErr w:type="gramEnd"/>
      <w:r w:rsidRPr="009873C6">
        <w:rPr>
          <w:rFonts w:ascii="Arial" w:hAnsi="Arial" w:cs="Arial"/>
        </w:rPr>
        <w:t xml:space="preserve"> с одной стороны улицы между проезжей частью и застройкой - 10.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lastRenderedPageBreak/>
        <w:t>Минимальное соотношение ширины и длины бульвара следует принимать не менее 1</w:t>
      </w:r>
      <w:proofErr w:type="gramStart"/>
      <w:r w:rsidRPr="009873C6">
        <w:rPr>
          <w:rFonts w:ascii="Arial" w:hAnsi="Arial" w:cs="Arial"/>
        </w:rPr>
        <w:t xml:space="preserve"> :</w:t>
      </w:r>
      <w:proofErr w:type="gramEnd"/>
      <w:r w:rsidRPr="009873C6">
        <w:rPr>
          <w:rFonts w:ascii="Arial" w:hAnsi="Arial" w:cs="Arial"/>
        </w:rPr>
        <w:t xml:space="preserve"> 3.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</w:t>
      </w:r>
      <w:proofErr w:type="gramEnd"/>
      <w:r w:rsidRPr="009873C6">
        <w:rPr>
          <w:rFonts w:ascii="Arial" w:hAnsi="Arial" w:cs="Arial"/>
        </w:rPr>
        <w:t xml:space="preserve"> окружающей среды гигиеническим требованиям.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Высота зданий не должна превышать 6 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4.2.10.</w:t>
      </w:r>
      <w:r w:rsidRPr="009873C6">
        <w:rPr>
          <w:rFonts w:ascii="Arial" w:hAnsi="Arial" w:cs="Arial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0"/>
        <w:jc w:val="center"/>
        <w:rPr>
          <w:rFonts w:ascii="Arial" w:hAnsi="Arial" w:cs="Arial"/>
        </w:rPr>
      </w:pPr>
      <w:r w:rsidRPr="009873C6">
        <w:rPr>
          <w:rFonts w:ascii="Arial" w:hAnsi="Arial" w:cs="Arial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025"/>
        <w:gridCol w:w="2694"/>
        <w:gridCol w:w="1984"/>
        <w:gridCol w:w="1701"/>
      </w:tblGrid>
      <w:tr w:rsidR="0079688A" w:rsidRPr="009873C6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N</w:t>
            </w:r>
            <w:r w:rsidRPr="009873C6">
              <w:rPr>
                <w:rFonts w:ascii="Arial" w:hAnsi="Arial" w:cs="Arial"/>
              </w:rPr>
              <w:br/>
            </w:r>
            <w:proofErr w:type="gramStart"/>
            <w:r w:rsidRPr="009873C6">
              <w:rPr>
                <w:rFonts w:ascii="Arial" w:hAnsi="Arial" w:cs="Arial"/>
              </w:rPr>
              <w:t>п</w:t>
            </w:r>
            <w:proofErr w:type="gramEnd"/>
            <w:r w:rsidRPr="009873C6">
              <w:rPr>
                <w:rFonts w:ascii="Arial" w:hAnsi="Arial" w:cs="Arial"/>
              </w:rPr>
              <w:t xml:space="preserve">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Ширина бульвара, </w:t>
            </w:r>
            <w:proofErr w:type="gramStart"/>
            <w:r w:rsidRPr="009873C6">
              <w:rPr>
                <w:rFonts w:ascii="Arial" w:hAnsi="Arial" w:cs="Arial"/>
              </w:rPr>
              <w:t>м</w:t>
            </w:r>
            <w:proofErr w:type="gramEnd"/>
            <w:r w:rsidRPr="009873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Элементы территории, % от общей площади</w:t>
            </w:r>
          </w:p>
        </w:tc>
      </w:tr>
      <w:tr w:rsidR="0079688A" w:rsidRPr="009873C6">
        <w:trPr>
          <w:cantSplit/>
          <w:trHeight w:val="36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сооружения и застройка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-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2 - 3</w:t>
            </w:r>
          </w:p>
        </w:tc>
      </w:tr>
    </w:tbl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4.2.11. Сквер</w:t>
      </w:r>
      <w:r w:rsidRPr="009873C6">
        <w:rPr>
          <w:rFonts w:ascii="Arial" w:hAnsi="Arial" w:cs="Arial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На территории сквера запрещается размещение застройки.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Соотношение элементов территории сквера следует принимать по таблице 9.</w:t>
      </w:r>
    </w:p>
    <w:p w:rsidR="0079688A" w:rsidRPr="009873C6" w:rsidRDefault="0079688A" w:rsidP="0079688A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0"/>
        <w:jc w:val="center"/>
        <w:outlineLvl w:val="3"/>
        <w:rPr>
          <w:rFonts w:ascii="Arial" w:hAnsi="Arial" w:cs="Arial"/>
        </w:rPr>
      </w:pPr>
      <w:r w:rsidRPr="009873C6">
        <w:rPr>
          <w:rFonts w:ascii="Arial" w:hAnsi="Arial" w:cs="Arial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720"/>
        <w:gridCol w:w="2551"/>
        <w:gridCol w:w="2126"/>
      </w:tblGrid>
      <w:tr w:rsidR="0079688A" w:rsidRPr="009873C6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N   </w:t>
            </w:r>
            <w:r w:rsidRPr="009873C6">
              <w:rPr>
                <w:rFonts w:ascii="Arial" w:hAnsi="Arial" w:cs="Arial"/>
              </w:rPr>
              <w:br/>
            </w:r>
            <w:proofErr w:type="gramStart"/>
            <w:r w:rsidRPr="009873C6">
              <w:rPr>
                <w:rFonts w:ascii="Arial" w:hAnsi="Arial" w:cs="Arial"/>
              </w:rPr>
              <w:t>п</w:t>
            </w:r>
            <w:proofErr w:type="gramEnd"/>
            <w:r w:rsidRPr="009873C6">
              <w:rPr>
                <w:rFonts w:ascii="Arial" w:hAnsi="Arial" w:cs="Arial"/>
              </w:rPr>
              <w:t xml:space="preserve">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Элементы территории, % от общей площади</w:t>
            </w:r>
          </w:p>
        </w:tc>
      </w:tr>
      <w:tr w:rsidR="0079688A" w:rsidRPr="009873C6">
        <w:trPr>
          <w:cantSplit/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</w:rPr>
            </w:pPr>
          </w:p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аллеи, дорожки, площадки, малые формы </w:t>
            </w:r>
          </w:p>
        </w:tc>
      </w:tr>
      <w:tr w:rsidR="0079688A" w:rsidRPr="009873C6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  <w:i/>
              </w:rPr>
            </w:pPr>
            <w:proofErr w:type="gramStart"/>
            <w:r w:rsidRPr="009873C6">
              <w:rPr>
                <w:rFonts w:ascii="Arial" w:hAnsi="Arial" w:cs="Arial"/>
                <w:i/>
              </w:rPr>
              <w:t>Размещаемые</w:t>
            </w:r>
            <w:proofErr w:type="gramEnd"/>
            <w:r w:rsidRPr="009873C6">
              <w:rPr>
                <w:rFonts w:ascii="Arial" w:hAnsi="Arial" w:cs="Arial"/>
                <w:i/>
              </w:rPr>
              <w:t xml:space="preserve">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30 - 20 </w:t>
            </w:r>
          </w:p>
        </w:tc>
      </w:tr>
    </w:tbl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4.2.12.</w:t>
      </w:r>
      <w:r w:rsidRPr="009873C6">
        <w:rPr>
          <w:rFonts w:ascii="Arial" w:hAnsi="Arial" w:cs="Arial"/>
          <w:color w:val="0000FF"/>
        </w:rPr>
        <w:t>.</w:t>
      </w:r>
      <w:r w:rsidRPr="009873C6">
        <w:rPr>
          <w:rFonts w:ascii="Arial" w:hAnsi="Arial" w:cs="Arial"/>
        </w:rPr>
        <w:t xml:space="preserve"> При реконструкции объектов рекреации следует предусматривать: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</w:t>
      </w:r>
      <w:r w:rsidRPr="009873C6">
        <w:rPr>
          <w:rFonts w:ascii="Arial" w:hAnsi="Arial" w:cs="Arial"/>
        </w:rPr>
        <w:lastRenderedPageBreak/>
        <w:t>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proofErr w:type="gramStart"/>
      <w:r w:rsidRPr="009873C6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 xml:space="preserve">4.2.13. </w:t>
      </w:r>
      <w:r w:rsidRPr="009873C6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Для пешеходных коммуникаций</w:t>
      </w:r>
      <w:r w:rsidRPr="009873C6">
        <w:rPr>
          <w:rFonts w:cs="Arial"/>
          <w:b/>
        </w:rPr>
        <w:t xml:space="preserve"> </w:t>
      </w:r>
      <w:r w:rsidRPr="009873C6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4.2.14</w:t>
      </w:r>
      <w:r w:rsidRPr="009873C6">
        <w:rPr>
          <w:rFonts w:ascii="Arial" w:hAnsi="Arial" w:cs="Arial"/>
          <w:b/>
          <w:color w:val="0000FF"/>
        </w:rPr>
        <w:t>.</w:t>
      </w:r>
      <w:r w:rsidRPr="009873C6">
        <w:rPr>
          <w:rFonts w:ascii="Arial" w:hAnsi="Arial" w:cs="Arial"/>
          <w:color w:val="0000FF"/>
        </w:rPr>
        <w:t xml:space="preserve"> </w:t>
      </w:r>
      <w:r w:rsidRPr="009873C6">
        <w:rPr>
          <w:rFonts w:ascii="Arial" w:hAnsi="Arial" w:cs="Arial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79688A" w:rsidRPr="009873C6" w:rsidRDefault="0079688A" w:rsidP="0079688A">
      <w:pPr>
        <w:pStyle w:val="ConsPlusNormal"/>
        <w:keepNext/>
        <w:widowControl/>
        <w:ind w:firstLine="0"/>
        <w:jc w:val="center"/>
        <w:outlineLvl w:val="2"/>
        <w:rPr>
          <w:rFonts w:ascii="Arial" w:hAnsi="Arial" w:cs="Arial"/>
        </w:rPr>
      </w:pPr>
      <w:bookmarkStart w:id="18" w:name="_Toc297163340"/>
      <w:r w:rsidRPr="009873C6">
        <w:rPr>
          <w:rFonts w:ascii="Arial" w:hAnsi="Arial" w:cs="Arial"/>
        </w:rPr>
        <w:t>Таблица 10 Обеспеченность озелененными территориями участков общественной и производственной застройки (</w:t>
      </w:r>
      <w:proofErr w:type="gramStart"/>
      <w:r w:rsidRPr="009873C6">
        <w:rPr>
          <w:rFonts w:ascii="Arial" w:hAnsi="Arial" w:cs="Arial"/>
        </w:rPr>
        <w:t>в</w:t>
      </w:r>
      <w:proofErr w:type="gramEnd"/>
      <w:r w:rsidRPr="009873C6">
        <w:rPr>
          <w:rFonts w:ascii="Arial" w:hAnsi="Arial" w:cs="Arial"/>
        </w:rPr>
        <w:t xml:space="preserve">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79688A" w:rsidRPr="009873C6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b/>
              </w:rPr>
            </w:pPr>
            <w:r w:rsidRPr="009873C6">
              <w:rPr>
                <w:rFonts w:ascii="Arial" w:hAnsi="Arial" w:cs="Arial"/>
                <w:b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79688A" w:rsidRPr="009873C6" w:rsidRDefault="0079688A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b/>
              </w:rPr>
            </w:pPr>
            <w:r w:rsidRPr="009873C6">
              <w:rPr>
                <w:rFonts w:ascii="Arial" w:hAnsi="Arial" w:cs="Arial"/>
                <w:b/>
              </w:rPr>
              <w:t>Территории озеленения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Не менее 50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Не менее 40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50 &lt;*&gt; - 65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20 &lt;*&gt; - 30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Не менее 40        </w:t>
            </w:r>
          </w:p>
        </w:tc>
      </w:tr>
      <w:tr w:rsidR="0079688A" w:rsidRPr="009873C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88A" w:rsidRPr="009873C6" w:rsidRDefault="0079688A">
            <w:pPr>
              <w:pStyle w:val="ConsPlusNormal"/>
              <w:widowControl/>
              <w:ind w:firstLine="0"/>
              <w:rPr>
                <w:rFonts w:ascii="Arial" w:hAnsi="Arial" w:cs="Arial"/>
              </w:rPr>
            </w:pPr>
            <w:r w:rsidRPr="009873C6">
              <w:rPr>
                <w:rFonts w:ascii="Arial" w:hAnsi="Arial" w:cs="Arial"/>
              </w:rPr>
              <w:t xml:space="preserve">10 - 15 &lt;**&gt;        </w:t>
            </w:r>
          </w:p>
        </w:tc>
      </w:tr>
    </w:tbl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&lt;**&gt; В зависимости от отраслевой направленности производства.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4.2.15.</w:t>
      </w:r>
      <w:r w:rsidRPr="009873C6">
        <w:rPr>
          <w:rFonts w:cs="Arial"/>
        </w:rPr>
        <w:t xml:space="preserve">. Для </w:t>
      </w:r>
      <w:r w:rsidRPr="009873C6">
        <w:rPr>
          <w:rFonts w:cs="Arial"/>
          <w:b/>
        </w:rPr>
        <w:t>улично-дорожной сети</w:t>
      </w:r>
      <w:r w:rsidRPr="009873C6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</w:t>
      </w:r>
      <w:r w:rsidRPr="009873C6">
        <w:rPr>
          <w:rFonts w:cs="Arial"/>
        </w:rPr>
        <w:lastRenderedPageBreak/>
        <w:t>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widowControl w:val="0"/>
        <w:ind w:firstLine="709"/>
        <w:jc w:val="center"/>
        <w:rPr>
          <w:rFonts w:cs="Arial"/>
        </w:rPr>
      </w:pPr>
      <w:r w:rsidRPr="009873C6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79688A" w:rsidRPr="009873C6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Расстояние от оси ствола дерева, кустарника, </w:t>
            </w:r>
            <w:proofErr w:type="gramStart"/>
            <w:r w:rsidRPr="009873C6">
              <w:rPr>
                <w:rFonts w:cs="Arial"/>
                <w:b/>
              </w:rPr>
              <w:t>м</w:t>
            </w:r>
            <w:proofErr w:type="gramEnd"/>
          </w:p>
        </w:tc>
      </w:tr>
      <w:tr w:rsidR="0079688A" w:rsidRPr="009873C6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3 - 4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2 - 3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1,5 - 2</w:t>
            </w:r>
          </w:p>
        </w:tc>
      </w:tr>
    </w:tbl>
    <w:p w:rsidR="0079688A" w:rsidRPr="009873C6" w:rsidRDefault="0079688A" w:rsidP="0079688A">
      <w:pPr>
        <w:widowControl w:val="0"/>
        <w:ind w:firstLine="709"/>
        <w:rPr>
          <w:rFonts w:cs="Arial"/>
          <w:spacing w:val="-3"/>
        </w:rPr>
      </w:pP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4.2.16.</w:t>
      </w:r>
      <w:r w:rsidRPr="009873C6">
        <w:rPr>
          <w:rFonts w:cs="Arial"/>
        </w:rPr>
        <w:t xml:space="preserve">. Для </w:t>
      </w:r>
      <w:r w:rsidRPr="009873C6">
        <w:rPr>
          <w:rFonts w:cs="Arial"/>
          <w:b/>
        </w:rPr>
        <w:t>технических зон инженерных коммуникаций</w:t>
      </w:r>
      <w:r w:rsidRPr="009873C6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79688A" w:rsidRPr="009873C6" w:rsidRDefault="0079688A" w:rsidP="0079688A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79688A" w:rsidRPr="009873C6" w:rsidRDefault="0079688A" w:rsidP="0079688A">
      <w:pPr>
        <w:widowControl w:val="0"/>
        <w:ind w:firstLine="720"/>
        <w:outlineLvl w:val="0"/>
        <w:rPr>
          <w:rFonts w:cs="Arial"/>
        </w:rPr>
      </w:pPr>
    </w:p>
    <w:p w:rsidR="0079688A" w:rsidRPr="009873C6" w:rsidRDefault="0079688A" w:rsidP="0079688A">
      <w:pPr>
        <w:widowControl w:val="0"/>
        <w:ind w:firstLine="720"/>
        <w:outlineLvl w:val="0"/>
        <w:rPr>
          <w:rFonts w:cs="Arial"/>
        </w:rPr>
      </w:pPr>
      <w:bookmarkStart w:id="19" w:name="_Toc297163341"/>
      <w:r w:rsidRPr="009873C6">
        <w:rPr>
          <w:rFonts w:cs="Arial"/>
        </w:rPr>
        <w:t>Таблица 12. Расстояния от зданий и сооружений до зеленых насаждений</w:t>
      </w:r>
      <w:bookmarkEnd w:id="19"/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055"/>
      </w:tblGrid>
      <w:tr w:rsidR="0079688A" w:rsidRPr="009873C6" w:rsidTr="009873C6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Расстояния, </w:t>
            </w:r>
            <w:proofErr w:type="gramStart"/>
            <w:r w:rsidRPr="009873C6">
              <w:rPr>
                <w:rFonts w:cs="Arial"/>
                <w:b/>
              </w:rPr>
              <w:t>м</w:t>
            </w:r>
            <w:proofErr w:type="gramEnd"/>
            <w:r w:rsidRPr="009873C6">
              <w:rPr>
                <w:rFonts w:cs="Arial"/>
                <w:b/>
              </w:rPr>
              <w:t xml:space="preserve">, от здания, 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сооружения, объекта до оси</w:t>
            </w:r>
          </w:p>
        </w:tc>
      </w:tr>
      <w:tr w:rsidR="0079688A" w:rsidRPr="009873C6" w:rsidTr="009873C6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ствола дерева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кустарника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1"/>
              <w:rPr>
                <w:rFonts w:cs="Arial"/>
              </w:rPr>
            </w:pPr>
            <w:r w:rsidRPr="009873C6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1,5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1"/>
              <w:rPr>
                <w:rFonts w:cs="Arial"/>
              </w:rPr>
            </w:pPr>
            <w:r w:rsidRPr="009873C6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0,7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0,5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2"/>
              <w:rPr>
                <w:rFonts w:cs="Arial"/>
              </w:rPr>
            </w:pPr>
            <w:r w:rsidRPr="009873C6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1"/>
              <w:rPr>
                <w:rFonts w:cs="Arial"/>
              </w:rPr>
            </w:pPr>
            <w:r w:rsidRPr="009873C6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1"/>
              <w:rPr>
                <w:rFonts w:cs="Arial"/>
              </w:rPr>
            </w:pPr>
            <w:r w:rsidRPr="009873C6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0,5</w:t>
            </w:r>
          </w:p>
        </w:tc>
      </w:tr>
      <w:tr w:rsidR="0079688A" w:rsidRPr="009873C6" w:rsidTr="009873C6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1"/>
              <w:rPr>
                <w:rFonts w:cs="Arial"/>
              </w:rPr>
            </w:pPr>
            <w:r w:rsidRPr="009873C6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</w:t>
            </w:r>
          </w:p>
        </w:tc>
      </w:tr>
      <w:tr w:rsidR="0079688A" w:rsidRPr="009873C6" w:rsidTr="009873C6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right="102"/>
              <w:rPr>
                <w:rFonts w:cs="Arial"/>
              </w:rPr>
            </w:pPr>
            <w:r w:rsidRPr="009873C6">
              <w:rPr>
                <w:rFonts w:cs="Arial"/>
              </w:rPr>
              <w:t xml:space="preserve">Подземные сети: </w:t>
            </w:r>
          </w:p>
          <w:p w:rsidR="0079688A" w:rsidRPr="009873C6" w:rsidRDefault="0079688A">
            <w:pPr>
              <w:widowControl w:val="0"/>
              <w:ind w:right="101" w:firstLine="386"/>
              <w:rPr>
                <w:rFonts w:cs="Arial"/>
              </w:rPr>
            </w:pPr>
            <w:r w:rsidRPr="009873C6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1,5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</w:tr>
      <w:tr w:rsidR="0079688A" w:rsidRPr="009873C6" w:rsidTr="009873C6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386" w:right="101"/>
              <w:rPr>
                <w:rFonts w:cs="Arial"/>
              </w:rPr>
            </w:pPr>
            <w:r w:rsidRPr="009873C6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2,0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</w:t>
            </w:r>
          </w:p>
        </w:tc>
      </w:tr>
      <w:tr w:rsidR="0079688A" w:rsidRPr="009873C6" w:rsidTr="009873C6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386" w:right="101"/>
              <w:rPr>
                <w:rFonts w:cs="Arial"/>
              </w:rPr>
            </w:pPr>
            <w:r w:rsidRPr="009873C6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2,0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</w:tr>
      <w:tr w:rsidR="0079688A" w:rsidRPr="009873C6" w:rsidTr="009873C6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386" w:right="101"/>
              <w:rPr>
                <w:rFonts w:cs="Arial"/>
              </w:rPr>
            </w:pPr>
            <w:r w:rsidRPr="009873C6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2,0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0,7</w:t>
            </w:r>
          </w:p>
        </w:tc>
      </w:tr>
    </w:tbl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Примечания: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9873C6">
        <w:rPr>
          <w:rFonts w:ascii="Arial" w:hAnsi="Arial" w:cs="Arial"/>
          <w:i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9873C6">
        <w:rPr>
          <w:rFonts w:ascii="Arial" w:hAnsi="Arial" w:cs="Arial"/>
          <w:i/>
        </w:rPr>
        <w:lastRenderedPageBreak/>
        <w:t>2. Деревья, высаживаемые у зданий, не должны препятствовать инсоляции и освещенности жилых и общественных помещений.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  <w:i/>
        </w:rPr>
      </w:pPr>
      <w:r w:rsidRPr="009873C6">
        <w:rPr>
          <w:rFonts w:ascii="Arial" w:hAnsi="Arial" w:cs="Arial"/>
          <w:i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79688A" w:rsidRPr="009873C6" w:rsidRDefault="0079688A" w:rsidP="0079688A">
      <w:pPr>
        <w:pStyle w:val="2"/>
        <w:rPr>
          <w:b w:val="0"/>
          <w:sz w:val="24"/>
          <w:szCs w:val="24"/>
        </w:rPr>
      </w:pPr>
      <w:bookmarkStart w:id="20" w:name="_Toc297163342"/>
      <w:r w:rsidRPr="009873C6">
        <w:rPr>
          <w:i/>
          <w:iCs w:val="0"/>
          <w:sz w:val="24"/>
          <w:szCs w:val="24"/>
        </w:rPr>
        <w:t>4.3. Зоны отдыха</w:t>
      </w:r>
      <w:r w:rsidRPr="009873C6">
        <w:rPr>
          <w:b w:val="0"/>
          <w:sz w:val="24"/>
          <w:szCs w:val="24"/>
        </w:rPr>
        <w:t>:</w:t>
      </w:r>
      <w:bookmarkEnd w:id="20"/>
    </w:p>
    <w:p w:rsidR="0079688A" w:rsidRPr="009873C6" w:rsidRDefault="0079688A" w:rsidP="0079688A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b/>
          <w:sz w:val="24"/>
          <w:szCs w:val="24"/>
        </w:rPr>
        <w:t>4.3.1.</w:t>
      </w:r>
      <w:r w:rsidRPr="009873C6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79688A" w:rsidRPr="009873C6" w:rsidRDefault="0079688A" w:rsidP="0079688A">
      <w:pPr>
        <w:pStyle w:val="ConsPlusNormal"/>
        <w:widowControl/>
        <w:ind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79688A" w:rsidRPr="009873C6" w:rsidRDefault="0079688A" w:rsidP="0079688A">
      <w:pPr>
        <w:pStyle w:val="ConsNormal"/>
        <w:ind w:right="0" w:firstLine="709"/>
        <w:jc w:val="both"/>
        <w:rPr>
          <w:sz w:val="24"/>
          <w:szCs w:val="24"/>
        </w:rPr>
      </w:pPr>
      <w:proofErr w:type="gramStart"/>
      <w:r w:rsidRPr="009873C6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9873C6">
        <w:rPr>
          <w:sz w:val="24"/>
          <w:szCs w:val="24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4.3.2.</w:t>
      </w:r>
      <w:r w:rsidRPr="009873C6">
        <w:rPr>
          <w:rFonts w:ascii="Arial" w:hAnsi="Arial" w:cs="Arial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4.3.3.</w:t>
      </w:r>
      <w:r w:rsidRPr="009873C6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79688A" w:rsidRPr="009873C6" w:rsidRDefault="0079688A" w:rsidP="0079688A">
      <w:pPr>
        <w:widowControl w:val="0"/>
        <w:ind w:firstLine="709"/>
        <w:outlineLvl w:val="0"/>
        <w:rPr>
          <w:rFonts w:cs="Arial"/>
        </w:rPr>
      </w:pPr>
    </w:p>
    <w:p w:rsidR="0079688A" w:rsidRPr="009873C6" w:rsidRDefault="0079688A" w:rsidP="0079688A">
      <w:pPr>
        <w:widowControl w:val="0"/>
        <w:ind w:firstLine="709"/>
        <w:outlineLvl w:val="0"/>
        <w:rPr>
          <w:rFonts w:cs="Arial"/>
        </w:rPr>
      </w:pPr>
      <w:bookmarkStart w:id="21" w:name="_Toc297163343"/>
      <w:r w:rsidRPr="009873C6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0"/>
        <w:gridCol w:w="1994"/>
        <w:gridCol w:w="2478"/>
      </w:tblGrid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Единица 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Обеспеченность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на 1000 отдыхающих</w:t>
            </w:r>
          </w:p>
        </w:tc>
      </w:tr>
      <w:tr w:rsidR="0079688A" w:rsidRPr="009873C6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Предприятия общественного питания:</w:t>
            </w:r>
          </w:p>
          <w:p w:rsidR="0079688A" w:rsidRPr="009873C6" w:rsidRDefault="0079688A">
            <w:pPr>
              <w:widowControl w:val="0"/>
              <w:ind w:firstLine="180"/>
              <w:rPr>
                <w:rFonts w:cs="Arial"/>
              </w:rPr>
            </w:pPr>
            <w:r w:rsidRPr="009873C6">
              <w:rPr>
                <w:rFonts w:cs="Arial"/>
              </w:rPr>
              <w:t>- кафе, закусочные</w:t>
            </w:r>
          </w:p>
          <w:p w:rsidR="0079688A" w:rsidRPr="009873C6" w:rsidRDefault="0079688A">
            <w:pPr>
              <w:widowControl w:val="0"/>
              <w:ind w:firstLine="180"/>
              <w:rPr>
                <w:rFonts w:cs="Arial"/>
                <w:b/>
              </w:rPr>
            </w:pPr>
            <w:r w:rsidRPr="009873C6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28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</w:rPr>
              <w:t>40</w:t>
            </w:r>
          </w:p>
        </w:tc>
      </w:tr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</w:t>
            </w:r>
          </w:p>
        </w:tc>
      </w:tr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рабочее </w:t>
            </w:r>
            <w:r w:rsidRPr="009873C6">
              <w:rPr>
                <w:rFonts w:cs="Arial"/>
              </w:rPr>
              <w:lastRenderedPageBreak/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0,2</w:t>
            </w:r>
          </w:p>
        </w:tc>
      </w:tr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vertAlign w:val="superscript"/>
              </w:rPr>
            </w:pPr>
            <w:r w:rsidRPr="009873C6">
              <w:rPr>
                <w:rFonts w:cs="Arial"/>
              </w:rPr>
              <w:t>м</w:t>
            </w:r>
            <w:proofErr w:type="gramStart"/>
            <w:r w:rsidRPr="009873C6">
              <w:rPr>
                <w:rFonts w:cs="Arial"/>
                <w:vertAlign w:val="superscript"/>
              </w:rPr>
              <w:t>2</w:t>
            </w:r>
            <w:proofErr w:type="gram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3 800 - 4 000 </w:t>
            </w:r>
          </w:p>
        </w:tc>
      </w:tr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</w:t>
            </w:r>
          </w:p>
        </w:tc>
      </w:tr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200</w:t>
            </w:r>
          </w:p>
        </w:tc>
      </w:tr>
      <w:tr w:rsidR="0079688A" w:rsidRPr="009873C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</w:rPr>
            </w:pPr>
            <w:r w:rsidRPr="009873C6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</w:t>
            </w:r>
          </w:p>
        </w:tc>
      </w:tr>
    </w:tbl>
    <w:p w:rsidR="0079688A" w:rsidRPr="009873C6" w:rsidRDefault="0079688A" w:rsidP="0079688A">
      <w:pPr>
        <w:widowControl w:val="0"/>
        <w:ind w:firstLine="709"/>
        <w:rPr>
          <w:rFonts w:cs="Arial"/>
        </w:rPr>
      </w:pP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4.3.4.</w:t>
      </w:r>
      <w:r w:rsidRPr="009873C6">
        <w:rPr>
          <w:rFonts w:ascii="Arial" w:hAnsi="Arial" w:cs="Arial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речных и озерных - 8;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</w:rPr>
        <w:t>речных и озерных (для детей) - 4.</w:t>
      </w:r>
      <w:proofErr w:type="gramEnd"/>
    </w:p>
    <w:p w:rsidR="0079688A" w:rsidRPr="009873C6" w:rsidRDefault="0079688A" w:rsidP="0079688A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9873C6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79688A" w:rsidRPr="009873C6" w:rsidRDefault="0079688A" w:rsidP="0079688A">
      <w:pPr>
        <w:widowControl w:val="0"/>
        <w:tabs>
          <w:tab w:val="left" w:pos="7479"/>
        </w:tabs>
        <w:ind w:firstLine="709"/>
        <w:rPr>
          <w:rFonts w:cs="Arial"/>
        </w:rPr>
      </w:pPr>
      <w:r w:rsidRPr="009873C6">
        <w:rPr>
          <w:rFonts w:cs="Arial"/>
          <w:b/>
        </w:rPr>
        <w:t>4.3.5.</w:t>
      </w:r>
      <w:r w:rsidRPr="009873C6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4.3.6. </w:t>
      </w:r>
      <w:r w:rsidRPr="009873C6">
        <w:rPr>
          <w:rFonts w:ascii="Arial" w:hAnsi="Arial" w:cs="Arial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4.3.7. </w:t>
      </w:r>
      <w:r w:rsidRPr="009873C6">
        <w:rPr>
          <w:rFonts w:ascii="Arial" w:hAnsi="Arial" w:cs="Arial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4.3.8. </w:t>
      </w:r>
      <w:r w:rsidRPr="009873C6">
        <w:rPr>
          <w:rFonts w:ascii="Arial" w:hAnsi="Arial" w:cs="Arial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  <w:b/>
        </w:rPr>
        <w:t>4.3.9.</w:t>
      </w:r>
      <w:r w:rsidRPr="009873C6">
        <w:rPr>
          <w:rFonts w:cs="Arial"/>
          <w:color w:val="0000FF"/>
        </w:rPr>
        <w:t xml:space="preserve">. </w:t>
      </w:r>
      <w:r w:rsidRPr="009873C6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79688A" w:rsidRPr="009873C6" w:rsidRDefault="0079688A" w:rsidP="0079688A">
      <w:pPr>
        <w:widowControl w:val="0"/>
        <w:ind w:firstLine="709"/>
        <w:rPr>
          <w:rFonts w:cs="Arial"/>
          <w:color w:val="0000FF"/>
        </w:rPr>
      </w:pPr>
    </w:p>
    <w:p w:rsidR="0079688A" w:rsidRPr="009873C6" w:rsidRDefault="0079688A" w:rsidP="0079688A">
      <w:pPr>
        <w:widowControl w:val="0"/>
        <w:ind w:firstLine="709"/>
        <w:jc w:val="center"/>
        <w:rPr>
          <w:rFonts w:cs="Arial"/>
        </w:rPr>
      </w:pPr>
      <w:r w:rsidRPr="009873C6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79688A" w:rsidRPr="009873C6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873C6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873C6">
              <w:rPr>
                <w:b/>
                <w:sz w:val="24"/>
                <w:szCs w:val="24"/>
              </w:rPr>
              <w:t xml:space="preserve">Ширина, </w:t>
            </w:r>
            <w:proofErr w:type="gramStart"/>
            <w:r w:rsidRPr="009873C6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9873C6">
              <w:rPr>
                <w:b/>
                <w:sz w:val="24"/>
                <w:szCs w:val="24"/>
              </w:rPr>
              <w:t>Назначение</w:t>
            </w:r>
          </w:p>
        </w:tc>
      </w:tr>
      <w:tr w:rsidR="0079688A" w:rsidRPr="009873C6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79688A" w:rsidRPr="009873C6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Второстепенные </w:t>
            </w:r>
          </w:p>
          <w:p w:rsidR="0079688A" w:rsidRPr="009873C6" w:rsidRDefault="0079688A">
            <w:pPr>
              <w:pStyle w:val="ConsCell"/>
              <w:ind w:right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Допускается проезд эксплуатационного </w:t>
            </w:r>
            <w:r w:rsidRPr="009873C6">
              <w:rPr>
                <w:sz w:val="24"/>
                <w:szCs w:val="24"/>
              </w:rPr>
              <w:lastRenderedPageBreak/>
              <w:t xml:space="preserve">транспорта. </w:t>
            </w:r>
          </w:p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79688A" w:rsidRPr="009873C6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lastRenderedPageBreak/>
              <w:t xml:space="preserve">Дополнительные </w:t>
            </w:r>
          </w:p>
          <w:p w:rsidR="0079688A" w:rsidRPr="009873C6" w:rsidRDefault="0079688A">
            <w:pPr>
              <w:pStyle w:val="ConsCell"/>
              <w:ind w:right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79688A" w:rsidRPr="009873C6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pStyle w:val="ConsCell"/>
              <w:ind w:right="-57"/>
              <w:rPr>
                <w:sz w:val="24"/>
                <w:szCs w:val="24"/>
              </w:rPr>
            </w:pPr>
            <w:r w:rsidRPr="009873C6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79688A" w:rsidRPr="009873C6" w:rsidRDefault="0079688A" w:rsidP="0079688A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9873C6">
        <w:rPr>
          <w:i/>
          <w:spacing w:val="40"/>
          <w:sz w:val="24"/>
          <w:szCs w:val="24"/>
        </w:rPr>
        <w:t xml:space="preserve">* </w:t>
      </w:r>
      <w:r w:rsidRPr="009873C6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9873C6">
        <w:rPr>
          <w:spacing w:val="40"/>
          <w:sz w:val="24"/>
          <w:szCs w:val="24"/>
        </w:rPr>
        <w:t>.</w:t>
      </w:r>
    </w:p>
    <w:p w:rsidR="0079688A" w:rsidRPr="009873C6" w:rsidRDefault="0079688A" w:rsidP="0079688A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9873C6">
        <w:rPr>
          <w:i/>
          <w:spacing w:val="40"/>
          <w:sz w:val="24"/>
          <w:szCs w:val="24"/>
        </w:rPr>
        <w:t>Примечания:</w:t>
      </w:r>
    </w:p>
    <w:p w:rsidR="0079688A" w:rsidRPr="009873C6" w:rsidRDefault="0079688A" w:rsidP="0079688A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9873C6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79688A" w:rsidRPr="009873C6" w:rsidRDefault="0079688A" w:rsidP="0079688A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4.3.10.</w:t>
      </w:r>
      <w:r w:rsidRPr="009873C6">
        <w:rPr>
          <w:rFonts w:ascii="Arial" w:hAnsi="Arial" w:cs="Arial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22" w:name="_Toc297163344"/>
      <w:r w:rsidRPr="009873C6">
        <w:rPr>
          <w:i/>
          <w:iCs w:val="0"/>
          <w:sz w:val="24"/>
          <w:szCs w:val="24"/>
        </w:rPr>
        <w:t>4.4. Зоны размещения физкультурно-спортивных объектов</w:t>
      </w:r>
      <w:bookmarkEnd w:id="22"/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4.4.1.</w:t>
      </w:r>
      <w:r w:rsidRPr="009873C6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4.4.2.</w:t>
      </w:r>
      <w:r w:rsidRPr="009873C6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4.4.3.</w:t>
      </w:r>
      <w:r w:rsidRPr="009873C6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4.4.5.</w:t>
      </w:r>
      <w:r w:rsidRPr="009873C6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79688A" w:rsidRPr="009873C6" w:rsidRDefault="0079688A" w:rsidP="0079688A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9873C6">
        <w:rPr>
          <w:rFonts w:cs="Arial"/>
          <w:b/>
        </w:rPr>
        <w:t>4.4.6.</w:t>
      </w:r>
      <w:r w:rsidRPr="009873C6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4.4.7.</w:t>
      </w:r>
      <w:r w:rsidRPr="009873C6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lastRenderedPageBreak/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79688A" w:rsidRPr="009873C6" w:rsidRDefault="0079688A" w:rsidP="0079688A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9873C6">
        <w:rPr>
          <w:rFonts w:cs="Arial"/>
          <w:b/>
        </w:rPr>
        <w:t>4.4.8.</w:t>
      </w:r>
      <w:r w:rsidRPr="009873C6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79688A" w:rsidRPr="009873C6" w:rsidRDefault="0079688A" w:rsidP="0079688A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9873C6">
        <w:rPr>
          <w:rFonts w:cs="Arial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9873C6">
        <w:rPr>
          <w:rFonts w:cs="Arial"/>
        </w:rPr>
        <w:t>м</w:t>
      </w:r>
      <w:proofErr w:type="gramEnd"/>
      <w:r w:rsidRPr="009873C6">
        <w:rPr>
          <w:rFonts w:cs="Arial"/>
        </w:rPr>
        <w:t>:</w:t>
      </w:r>
    </w:p>
    <w:p w:rsidR="0079688A" w:rsidRPr="009873C6" w:rsidRDefault="0079688A" w:rsidP="0079688A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9873C6">
        <w:rPr>
          <w:rFonts w:cs="Arial"/>
        </w:rPr>
        <w:t>- с трибунами вместимостью свыше 500 мест – 300;</w:t>
      </w:r>
    </w:p>
    <w:p w:rsidR="0079688A" w:rsidRPr="009873C6" w:rsidRDefault="0079688A" w:rsidP="0079688A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9873C6">
        <w:rPr>
          <w:rFonts w:cs="Arial"/>
        </w:rPr>
        <w:t>- с трибунами вместимостью свыше 100 до 500 мест – 100;</w:t>
      </w:r>
    </w:p>
    <w:p w:rsidR="0079688A" w:rsidRPr="009873C6" w:rsidRDefault="0079688A" w:rsidP="0079688A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- с трибунами вместимостью до 100 мест – 50.</w:t>
      </w:r>
    </w:p>
    <w:p w:rsidR="0079688A" w:rsidRPr="009873C6" w:rsidRDefault="0079688A" w:rsidP="0079688A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9873C6">
        <w:rPr>
          <w:rFonts w:cs="Arial"/>
          <w:b/>
        </w:rPr>
        <w:t xml:space="preserve">4.4.9. </w:t>
      </w:r>
      <w:r w:rsidRPr="009873C6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79688A" w:rsidRPr="009873C6" w:rsidRDefault="0079688A" w:rsidP="0079688A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9873C6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23" w:name="_Toc297163345"/>
      <w:r w:rsidRPr="009873C6">
        <w:rPr>
          <w:i/>
          <w:iCs w:val="0"/>
          <w:sz w:val="24"/>
          <w:szCs w:val="24"/>
        </w:rPr>
        <w:t>4.5. Лечебно-оздоровительные местности и курортные зоны</w:t>
      </w:r>
      <w:bookmarkEnd w:id="23"/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/>
        </w:rPr>
        <w:t xml:space="preserve">4.5.1. </w:t>
      </w:r>
      <w:proofErr w:type="gramStart"/>
      <w:r w:rsidRPr="009873C6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  <w:proofErr w:type="gramEnd"/>
    </w:p>
    <w:p w:rsidR="0079688A" w:rsidRPr="009873C6" w:rsidRDefault="0079688A" w:rsidP="0079688A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/>
        </w:rPr>
        <w:t xml:space="preserve">4.5.2. </w:t>
      </w:r>
      <w:r w:rsidRPr="009873C6">
        <w:rPr>
          <w:rFonts w:cs="Arial"/>
        </w:rPr>
        <w:t xml:space="preserve"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</w:t>
      </w:r>
      <w:proofErr w:type="gramStart"/>
      <w:r w:rsidRPr="009873C6">
        <w:rPr>
          <w:rFonts w:cs="Arial"/>
        </w:rPr>
        <w:t>обслуживания</w:t>
      </w:r>
      <w:proofErr w:type="gramEnd"/>
      <w:r w:rsidRPr="009873C6">
        <w:rPr>
          <w:rFonts w:cs="Arial"/>
        </w:rPr>
        <w:t xml:space="preserve"> лечащихся и отдыхающих, курортные парки и другие озелененные территории общего пользования, пляжи.</w:t>
      </w:r>
    </w:p>
    <w:p w:rsidR="0079688A" w:rsidRPr="009873C6" w:rsidRDefault="0079688A" w:rsidP="0079688A">
      <w:pPr>
        <w:widowControl w:val="0"/>
        <w:ind w:firstLine="720"/>
        <w:rPr>
          <w:rFonts w:cs="Arial"/>
        </w:rPr>
      </w:pPr>
      <w:r w:rsidRPr="009873C6">
        <w:rPr>
          <w:rFonts w:cs="Arial"/>
          <w:b/>
        </w:rPr>
        <w:t xml:space="preserve">4.5.3. </w:t>
      </w:r>
      <w:r w:rsidRPr="009873C6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79688A" w:rsidRPr="009873C6" w:rsidRDefault="0079688A" w:rsidP="0079688A">
      <w:pPr>
        <w:widowControl w:val="0"/>
        <w:ind w:firstLine="720"/>
        <w:rPr>
          <w:rFonts w:cs="Arial"/>
        </w:rPr>
      </w:pPr>
    </w:p>
    <w:p w:rsidR="0079688A" w:rsidRPr="009873C6" w:rsidRDefault="0079688A" w:rsidP="0079688A">
      <w:pPr>
        <w:widowControl w:val="0"/>
        <w:ind w:firstLine="720"/>
        <w:jc w:val="center"/>
        <w:rPr>
          <w:rFonts w:cs="Arial"/>
        </w:rPr>
      </w:pPr>
      <w:r w:rsidRPr="009873C6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1"/>
        <w:gridCol w:w="2421"/>
      </w:tblGrid>
      <w:tr w:rsidR="0079688A" w:rsidRPr="009873C6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Рекреационная 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нагрузка, чел./</w:t>
            </w:r>
            <w:proofErr w:type="gramStart"/>
            <w:r w:rsidRPr="009873C6">
              <w:rPr>
                <w:rFonts w:cs="Arial"/>
                <w:b/>
              </w:rPr>
              <w:t>га</w:t>
            </w:r>
            <w:proofErr w:type="gramEnd"/>
          </w:p>
        </w:tc>
      </w:tr>
      <w:tr w:rsidR="0079688A" w:rsidRPr="009873C6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</w:rPr>
            </w:pPr>
            <w:r w:rsidRPr="009873C6">
              <w:rPr>
                <w:rFonts w:cs="Arial"/>
              </w:rPr>
              <w:t>Акватория (для купания):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для катания на весельных лодках (2 чел. на лодку);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для катания на моторных лодках и водных лыжах;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2-5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0,5-1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5-10</w:t>
            </w:r>
          </w:p>
        </w:tc>
      </w:tr>
      <w:tr w:rsidR="0079688A" w:rsidRPr="009873C6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</w:rPr>
            </w:pPr>
            <w:r w:rsidRPr="009873C6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для ловли рыбы с лодки (2 чел. на лодку);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10-20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50-100</w:t>
            </w:r>
          </w:p>
        </w:tc>
      </w:tr>
      <w:tr w:rsidR="0079688A" w:rsidRPr="009873C6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2-20 чел./</w:t>
            </w:r>
            <w:proofErr w:type="gramStart"/>
            <w:r w:rsidRPr="009873C6">
              <w:rPr>
                <w:rFonts w:cs="Arial"/>
              </w:rPr>
              <w:t>км</w:t>
            </w:r>
            <w:proofErr w:type="gramEnd"/>
          </w:p>
        </w:tc>
      </w:tr>
      <w:tr w:rsidR="0079688A" w:rsidRPr="009873C6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</w:rPr>
            </w:pPr>
            <w:r w:rsidRPr="009873C6">
              <w:rPr>
                <w:rFonts w:cs="Arial"/>
              </w:rPr>
              <w:t>Территория для размещения палаточных лагерей: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для глубинных участков</w:t>
            </w:r>
          </w:p>
          <w:p w:rsidR="0079688A" w:rsidRPr="009873C6" w:rsidRDefault="0079688A">
            <w:pPr>
              <w:widowControl w:val="0"/>
              <w:ind w:left="57" w:firstLine="227"/>
              <w:rPr>
                <w:rFonts w:cs="Arial"/>
              </w:rPr>
            </w:pPr>
            <w:r w:rsidRPr="009873C6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250-300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300-400</w:t>
            </w:r>
          </w:p>
        </w:tc>
      </w:tr>
    </w:tbl>
    <w:p w:rsidR="0079688A" w:rsidRPr="009873C6" w:rsidRDefault="0079688A" w:rsidP="0079688A">
      <w:pPr>
        <w:pStyle w:val="2"/>
        <w:rPr>
          <w:i/>
          <w:iCs w:val="0"/>
          <w:sz w:val="24"/>
          <w:szCs w:val="24"/>
        </w:rPr>
      </w:pPr>
      <w:bookmarkStart w:id="24" w:name="_Toc297163346"/>
      <w:r w:rsidRPr="009873C6">
        <w:rPr>
          <w:i/>
          <w:iCs w:val="0"/>
          <w:sz w:val="24"/>
          <w:szCs w:val="24"/>
        </w:rPr>
        <w:t>4.6. Зоны учреждений отдыха и оздоровления детей</w:t>
      </w:r>
      <w:bookmarkEnd w:id="24"/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  <w:iCs/>
        </w:rPr>
        <w:t>4.6.</w:t>
      </w:r>
      <w:r w:rsidRPr="009873C6">
        <w:rPr>
          <w:rFonts w:cs="Arial"/>
          <w:b/>
        </w:rPr>
        <w:t>1.</w:t>
      </w:r>
      <w:r w:rsidRPr="009873C6">
        <w:rPr>
          <w:rFonts w:cs="Arial"/>
        </w:rPr>
        <w:t xml:space="preserve"> Для проектирования </w:t>
      </w:r>
      <w:r w:rsidRPr="009873C6">
        <w:rPr>
          <w:rFonts w:cs="Arial"/>
          <w:b/>
        </w:rPr>
        <w:t>учреждений отдыха и оздоровления детей</w:t>
      </w:r>
      <w:r w:rsidRPr="009873C6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  <w:iCs/>
        </w:rPr>
        <w:t>4.6.</w:t>
      </w:r>
      <w:r w:rsidRPr="009873C6">
        <w:rPr>
          <w:rFonts w:cs="Arial"/>
          <w:b/>
        </w:rPr>
        <w:t>2.</w:t>
      </w:r>
      <w:r w:rsidRPr="009873C6">
        <w:rPr>
          <w:rFonts w:cs="Arial"/>
        </w:rPr>
        <w:t xml:space="preserve"> Земельный участок должен быть сухим, чистым, хорошо проветриваемым и инсолируемым. </w:t>
      </w:r>
      <w:proofErr w:type="gramStart"/>
      <w:r w:rsidRPr="009873C6">
        <w:rPr>
          <w:rFonts w:cs="Arial"/>
        </w:rPr>
        <w:t>Не допускается использование заболоченных, плохо проветриваемых, расположенных в пониженных местах с обильным выпадением росы.</w:t>
      </w:r>
      <w:proofErr w:type="gramEnd"/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  <w:iCs/>
        </w:rPr>
        <w:t>4.6.</w:t>
      </w:r>
      <w:r w:rsidRPr="009873C6">
        <w:rPr>
          <w:rFonts w:cs="Arial"/>
          <w:b/>
        </w:rPr>
        <w:t>3.</w:t>
      </w:r>
      <w:r w:rsidRPr="009873C6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с учетом розы ветров;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с наветренной стороны от источников шума и загрязнений атмосферного воздуха;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выше по течению водоемов относительно источников загрязнения;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вблизи лесных массивов и водоемов.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  <w:iCs/>
        </w:rPr>
        <w:t>4.6.</w:t>
      </w:r>
      <w:r w:rsidRPr="009873C6">
        <w:rPr>
          <w:rFonts w:cs="Arial"/>
          <w:b/>
        </w:rPr>
        <w:t>4.</w:t>
      </w:r>
      <w:r w:rsidRPr="009873C6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</w:t>
      </w:r>
      <w:proofErr w:type="gramStart"/>
      <w:r w:rsidRPr="009873C6">
        <w:rPr>
          <w:rFonts w:cs="Arial"/>
        </w:rPr>
        <w:t>о-</w:t>
      </w:r>
      <w:proofErr w:type="gramEnd"/>
      <w:r w:rsidRPr="009873C6">
        <w:rPr>
          <w:rFonts w:cs="Arial"/>
        </w:rPr>
        <w:t>, газо-, электроснабжение).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  <w:iCs/>
        </w:rPr>
        <w:t>4.6.</w:t>
      </w:r>
      <w:r w:rsidRPr="009873C6">
        <w:rPr>
          <w:rFonts w:cs="Arial"/>
          <w:b/>
        </w:rPr>
        <w:t>5.</w:t>
      </w:r>
      <w:r w:rsidRPr="009873C6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79688A" w:rsidRPr="009873C6" w:rsidRDefault="0079688A" w:rsidP="0079688A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  <w:iCs/>
        </w:rPr>
        <w:t>4.6.</w:t>
      </w:r>
      <w:r w:rsidRPr="009873C6">
        <w:rPr>
          <w:rFonts w:cs="Arial"/>
          <w:b/>
        </w:rPr>
        <w:t>6.</w:t>
      </w:r>
      <w:r w:rsidRPr="009873C6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79688A" w:rsidRPr="009873C6" w:rsidRDefault="0079688A" w:rsidP="0079688A">
      <w:pPr>
        <w:widowControl w:val="0"/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7.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 Участки основной и вспомогательной застройки </w:t>
      </w:r>
      <w:r w:rsidRPr="009873C6">
        <w:rPr>
          <w:rFonts w:ascii="Arial" w:hAnsi="Arial" w:cs="Arial"/>
          <w:sz w:val="24"/>
          <w:szCs w:val="24"/>
        </w:rPr>
        <w:t xml:space="preserve">детского 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lastRenderedPageBreak/>
        <w:t>4.6.</w:t>
      </w:r>
      <w:r w:rsidRPr="009873C6">
        <w:rPr>
          <w:rFonts w:ascii="Arial" w:hAnsi="Arial" w:cs="Arial"/>
          <w:b/>
          <w:sz w:val="24"/>
          <w:szCs w:val="24"/>
        </w:rPr>
        <w:t>8.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9</w:t>
      </w:r>
      <w:r w:rsidRPr="009873C6">
        <w:rPr>
          <w:rFonts w:ascii="Arial" w:hAnsi="Arial" w:cs="Arial"/>
          <w:color w:val="auto"/>
          <w:sz w:val="24"/>
          <w:szCs w:val="24"/>
        </w:rPr>
        <w:t>. Территория, предназначенная для отдыха и купания детей (пляж), должна быть удалена от гидротехнических сооружений, ме</w:t>
      </w:r>
      <w:proofErr w:type="gramStart"/>
      <w:r w:rsidRPr="009873C6">
        <w:rPr>
          <w:rFonts w:ascii="Arial" w:hAnsi="Arial" w:cs="Arial"/>
          <w:color w:val="auto"/>
          <w:sz w:val="24"/>
          <w:szCs w:val="24"/>
        </w:rPr>
        <w:t>ст сбр</w:t>
      </w:r>
      <w:proofErr w:type="gramEnd"/>
      <w:r w:rsidRPr="009873C6">
        <w:rPr>
          <w:rFonts w:ascii="Arial" w:hAnsi="Arial" w:cs="Arial"/>
          <w:color w:val="auto"/>
          <w:sz w:val="24"/>
          <w:szCs w:val="24"/>
        </w:rPr>
        <w:t xml:space="preserve">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Территория должна быть благоустроена.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10</w:t>
      </w:r>
      <w:r w:rsidRPr="009873C6">
        <w:rPr>
          <w:rFonts w:ascii="Arial" w:hAnsi="Arial" w:cs="Arial"/>
          <w:color w:val="auto"/>
          <w:sz w:val="24"/>
          <w:szCs w:val="24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</w:t>
      </w:r>
      <w:proofErr w:type="gramStart"/>
      <w:r w:rsidRPr="009873C6">
        <w:rPr>
          <w:rFonts w:ascii="Arial" w:hAnsi="Arial" w:cs="Arial"/>
          <w:color w:val="auto"/>
          <w:sz w:val="24"/>
          <w:szCs w:val="24"/>
        </w:rPr>
        <w:t>с</w:t>
      </w:r>
      <w:proofErr w:type="gramEnd"/>
      <w:r w:rsidRPr="009873C6">
        <w:rPr>
          <w:rFonts w:ascii="Arial" w:hAnsi="Arial" w:cs="Arial"/>
          <w:color w:val="auto"/>
          <w:sz w:val="24"/>
          <w:szCs w:val="24"/>
        </w:rPr>
        <w:t>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11</w:t>
      </w:r>
      <w:r w:rsidRPr="009873C6">
        <w:rPr>
          <w:rFonts w:ascii="Arial" w:hAnsi="Arial" w:cs="Arial"/>
          <w:color w:val="auto"/>
          <w:sz w:val="24"/>
          <w:szCs w:val="24"/>
        </w:rPr>
        <w:t>. Пляжи проектируются исходя из 4 м</w:t>
      </w:r>
      <w:proofErr w:type="gramStart"/>
      <w:r w:rsidRPr="009873C6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proofErr w:type="gramEnd"/>
      <w:r w:rsidRPr="009873C6">
        <w:rPr>
          <w:rFonts w:ascii="Arial" w:hAnsi="Arial" w:cs="Arial"/>
          <w:color w:val="auto"/>
          <w:sz w:val="24"/>
          <w:szCs w:val="24"/>
        </w:rPr>
        <w:t xml:space="preserve"> на 1 место в оздоровительных и 5 м</w:t>
      </w:r>
      <w:r w:rsidRPr="009873C6">
        <w:rPr>
          <w:rFonts w:ascii="Arial" w:hAnsi="Arial" w:cs="Arial"/>
          <w:color w:val="auto"/>
          <w:sz w:val="24"/>
          <w:szCs w:val="24"/>
          <w:vertAlign w:val="superscript"/>
        </w:rPr>
        <w:t xml:space="preserve">2 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на 1 место в санаторно-оздоровительных учреждениях. Коэффициент одновременной загрузки пляжа для </w:t>
      </w:r>
      <w:r w:rsidRPr="009873C6">
        <w:rPr>
          <w:rFonts w:ascii="Arial" w:hAnsi="Arial" w:cs="Arial"/>
          <w:sz w:val="24"/>
          <w:szCs w:val="24"/>
        </w:rPr>
        <w:t xml:space="preserve">детских 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оздоровительных учреждений равен 0,5 </w:t>
      </w:r>
      <w:proofErr w:type="gramStart"/>
      <w:r w:rsidRPr="009873C6">
        <w:rPr>
          <w:rFonts w:ascii="Arial" w:hAnsi="Arial" w:cs="Arial"/>
          <w:color w:val="auto"/>
          <w:sz w:val="24"/>
          <w:szCs w:val="24"/>
        </w:rPr>
        <w:t>для</w:t>
      </w:r>
      <w:proofErr w:type="gramEnd"/>
      <w:r w:rsidRPr="009873C6">
        <w:rPr>
          <w:rFonts w:ascii="Arial" w:hAnsi="Arial" w:cs="Arial"/>
          <w:color w:val="auto"/>
          <w:sz w:val="24"/>
          <w:szCs w:val="24"/>
        </w:rPr>
        <w:t xml:space="preserve"> санаторно-оздоровительных – 1.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12</w:t>
      </w:r>
      <w:r w:rsidRPr="009873C6">
        <w:rPr>
          <w:rFonts w:ascii="Arial" w:hAnsi="Arial" w:cs="Arial"/>
          <w:color w:val="auto"/>
          <w:sz w:val="24"/>
          <w:szCs w:val="24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9873C6">
        <w:rPr>
          <w:rFonts w:ascii="Arial" w:hAnsi="Arial" w:cs="Arial"/>
          <w:color w:val="auto"/>
          <w:spacing w:val="-2"/>
          <w:sz w:val="24"/>
          <w:szCs w:val="24"/>
        </w:rPr>
        <w:t xml:space="preserve"> 25 м. Площадь акватории должна составлять на 1 человека не менее 5 м</w:t>
      </w:r>
      <w:proofErr w:type="gramStart"/>
      <w:r w:rsidRPr="009873C6">
        <w:rPr>
          <w:rFonts w:ascii="Arial" w:hAnsi="Arial" w:cs="Arial"/>
          <w:color w:val="auto"/>
          <w:spacing w:val="-2"/>
          <w:sz w:val="24"/>
          <w:szCs w:val="24"/>
          <w:vertAlign w:val="superscript"/>
        </w:rPr>
        <w:t>2</w:t>
      </w:r>
      <w:proofErr w:type="gramEnd"/>
      <w:r w:rsidRPr="009873C6">
        <w:rPr>
          <w:rFonts w:ascii="Arial" w:hAnsi="Arial" w:cs="Arial"/>
          <w:color w:val="auto"/>
          <w:spacing w:val="-2"/>
          <w:sz w:val="24"/>
          <w:szCs w:val="24"/>
        </w:rPr>
        <w:t>, в непроточных водоемах –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 10 м</w:t>
      </w:r>
      <w:r w:rsidRPr="009873C6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r w:rsidRPr="009873C6">
        <w:rPr>
          <w:rFonts w:ascii="Arial" w:hAnsi="Arial" w:cs="Arial"/>
          <w:color w:val="auto"/>
          <w:sz w:val="24"/>
          <w:szCs w:val="24"/>
        </w:rPr>
        <w:t>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13</w:t>
      </w:r>
      <w:r w:rsidRPr="009873C6">
        <w:rPr>
          <w:rFonts w:ascii="Arial" w:hAnsi="Arial" w:cs="Arial"/>
          <w:color w:val="auto"/>
          <w:sz w:val="24"/>
          <w:szCs w:val="24"/>
        </w:rPr>
        <w:t>. При отсутствии естественных водоемов проектируются искусственные бассейны в соответствии с расчетами.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14</w:t>
      </w:r>
      <w:r w:rsidRPr="009873C6">
        <w:rPr>
          <w:rFonts w:ascii="Arial" w:hAnsi="Arial" w:cs="Arial"/>
          <w:color w:val="auto"/>
          <w:sz w:val="24"/>
          <w:szCs w:val="24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15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. Водоснабжение, канализация и теплоснабжение в детских оздоровительных учреждениях проектируются </w:t>
      </w:r>
      <w:proofErr w:type="gramStart"/>
      <w:r w:rsidRPr="009873C6">
        <w:rPr>
          <w:rFonts w:ascii="Arial" w:hAnsi="Arial" w:cs="Arial"/>
          <w:color w:val="auto"/>
          <w:sz w:val="24"/>
          <w:szCs w:val="24"/>
        </w:rPr>
        <w:t>централизованными</w:t>
      </w:r>
      <w:proofErr w:type="gramEnd"/>
      <w:r w:rsidRPr="009873C6">
        <w:rPr>
          <w:rFonts w:ascii="Arial" w:hAnsi="Arial" w:cs="Arial"/>
          <w:color w:val="auto"/>
          <w:sz w:val="24"/>
          <w:szCs w:val="24"/>
        </w:rPr>
        <w:t>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16</w:t>
      </w:r>
      <w:r w:rsidRPr="009873C6">
        <w:rPr>
          <w:rFonts w:ascii="Arial" w:hAnsi="Arial" w:cs="Arial"/>
          <w:color w:val="auto"/>
          <w:sz w:val="24"/>
          <w:szCs w:val="24"/>
        </w:rPr>
        <w:t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Роспотребнадзора.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17</w:t>
      </w:r>
      <w:r w:rsidRPr="009873C6">
        <w:rPr>
          <w:rFonts w:ascii="Arial" w:hAnsi="Arial" w:cs="Arial"/>
          <w:color w:val="auto"/>
          <w:sz w:val="24"/>
          <w:szCs w:val="24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79688A" w:rsidRPr="009873C6" w:rsidRDefault="0079688A" w:rsidP="0079688A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9873C6">
        <w:rPr>
          <w:rFonts w:ascii="Arial" w:hAnsi="Arial" w:cs="Arial"/>
          <w:b/>
          <w:iCs/>
          <w:sz w:val="24"/>
          <w:szCs w:val="24"/>
        </w:rPr>
        <w:t>4.6.</w:t>
      </w:r>
      <w:r w:rsidRPr="009873C6">
        <w:rPr>
          <w:rFonts w:ascii="Arial" w:hAnsi="Arial" w:cs="Arial"/>
          <w:b/>
          <w:sz w:val="24"/>
          <w:szCs w:val="24"/>
        </w:rPr>
        <w:t>18</w:t>
      </w:r>
      <w:r w:rsidRPr="009873C6">
        <w:rPr>
          <w:rFonts w:ascii="Arial" w:hAnsi="Arial" w:cs="Arial"/>
          <w:color w:val="auto"/>
          <w:sz w:val="24"/>
          <w:szCs w:val="24"/>
        </w:rPr>
        <w:t xml:space="preserve"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</w:t>
      </w:r>
      <w:r w:rsidRPr="009873C6">
        <w:rPr>
          <w:rFonts w:ascii="Arial" w:hAnsi="Arial" w:cs="Arial"/>
          <w:color w:val="auto"/>
          <w:sz w:val="24"/>
          <w:szCs w:val="24"/>
        </w:rPr>
        <w:lastRenderedPageBreak/>
        <w:t>разделов «</w:t>
      </w:r>
      <w:r w:rsidRPr="009873C6">
        <w:rPr>
          <w:rFonts w:ascii="Arial" w:hAnsi="Arial" w:cs="Arial"/>
          <w:sz w:val="24"/>
          <w:szCs w:val="24"/>
        </w:rPr>
        <w:t xml:space="preserve">Транспортная инфраструктура </w:t>
      </w:r>
      <w:r w:rsidRPr="009873C6">
        <w:rPr>
          <w:rFonts w:ascii="Arial" w:hAnsi="Arial" w:cs="Arial"/>
          <w:color w:val="auto"/>
          <w:sz w:val="24"/>
          <w:szCs w:val="24"/>
        </w:rPr>
        <w:t>населенных пунктов поселения» и «Зоны отдыха» настоящих нормативов.</w:t>
      </w:r>
    </w:p>
    <w:p w:rsidR="0079688A" w:rsidRPr="009873C6" w:rsidRDefault="0079688A" w:rsidP="0079688A">
      <w:pPr>
        <w:pStyle w:val="2"/>
        <w:tabs>
          <w:tab w:val="left" w:pos="708"/>
        </w:tabs>
        <w:rPr>
          <w:i/>
          <w:sz w:val="24"/>
          <w:szCs w:val="24"/>
        </w:rPr>
      </w:pPr>
      <w:bookmarkStart w:id="25" w:name="_Toc297163347"/>
      <w:r w:rsidRPr="009873C6">
        <w:rPr>
          <w:i/>
          <w:iCs w:val="0"/>
          <w:sz w:val="24"/>
          <w:szCs w:val="24"/>
        </w:rPr>
        <w:t xml:space="preserve">5. </w:t>
      </w:r>
      <w:r w:rsidRPr="009873C6">
        <w:rPr>
          <w:i/>
          <w:sz w:val="24"/>
          <w:szCs w:val="24"/>
        </w:rPr>
        <w:t>ТРАНСПОРТНАЯ ИНФРАСТРУКТУРА НАСЕЛЕННЫХ ПУНКТОВ</w:t>
      </w:r>
      <w:r w:rsidRPr="009873C6">
        <w:rPr>
          <w:sz w:val="24"/>
          <w:szCs w:val="24"/>
        </w:rPr>
        <w:t xml:space="preserve"> </w:t>
      </w:r>
      <w:r w:rsidRPr="009873C6">
        <w:rPr>
          <w:i/>
          <w:sz w:val="24"/>
          <w:szCs w:val="24"/>
        </w:rPr>
        <w:t>ПОСЕЛЕНИЯ</w:t>
      </w:r>
      <w:bookmarkEnd w:id="25"/>
      <w:r w:rsidRPr="009873C6">
        <w:rPr>
          <w:i/>
          <w:sz w:val="24"/>
          <w:szCs w:val="24"/>
        </w:rPr>
        <w:t xml:space="preserve"> </w:t>
      </w:r>
    </w:p>
    <w:p w:rsidR="0079688A" w:rsidRPr="009873C6" w:rsidRDefault="0079688A" w:rsidP="0079688A">
      <w:pPr>
        <w:pStyle w:val="2"/>
        <w:tabs>
          <w:tab w:val="left" w:pos="708"/>
        </w:tabs>
        <w:rPr>
          <w:i/>
          <w:iCs w:val="0"/>
          <w:sz w:val="24"/>
          <w:szCs w:val="24"/>
        </w:rPr>
      </w:pPr>
      <w:bookmarkStart w:id="26" w:name="_Toc297163348"/>
      <w:r w:rsidRPr="009873C6">
        <w:rPr>
          <w:i/>
          <w:sz w:val="24"/>
          <w:szCs w:val="24"/>
        </w:rPr>
        <w:t>5.1. Улично-дорожная сеть</w:t>
      </w:r>
      <w:r w:rsidRPr="009873C6">
        <w:rPr>
          <w:sz w:val="24"/>
          <w:szCs w:val="24"/>
        </w:rPr>
        <w:t xml:space="preserve"> </w:t>
      </w:r>
      <w:r w:rsidRPr="009873C6">
        <w:rPr>
          <w:i/>
          <w:iCs w:val="0"/>
          <w:sz w:val="24"/>
          <w:szCs w:val="24"/>
        </w:rPr>
        <w:t>населенных пунктов поселения</w:t>
      </w:r>
      <w:bookmarkEnd w:id="26"/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5.1.1</w:t>
      </w:r>
      <w:r w:rsidRPr="009873C6">
        <w:rPr>
          <w:rFonts w:cs="Arial"/>
        </w:rPr>
        <w:t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5. 1.2</w:t>
      </w:r>
      <w:r w:rsidRPr="009873C6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  <w:b/>
        </w:rPr>
        <w:t>5.1.3</w:t>
      </w:r>
      <w:r w:rsidRPr="009873C6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7" w:name="_Toc297163349"/>
      <w:r w:rsidRPr="009873C6">
        <w:rPr>
          <w:rFonts w:cs="Arial"/>
        </w:rPr>
        <w:t>Таблица 16  Расчетные параметры уличной сети города _________</w:t>
      </w:r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79688A" w:rsidRPr="009873C6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 xml:space="preserve">Расчетная скорость движения, </w:t>
            </w:r>
            <w:proofErr w:type="gramStart"/>
            <w:r w:rsidRPr="009873C6">
              <w:rPr>
                <w:rFonts w:cs="Arial"/>
                <w:spacing w:val="-2"/>
              </w:rPr>
              <w:t>км</w:t>
            </w:r>
            <w:proofErr w:type="gramEnd"/>
            <w:r w:rsidRPr="009873C6">
              <w:rPr>
                <w:rFonts w:cs="Arial"/>
                <w:spacing w:val="-2"/>
              </w:rPr>
              <w:t>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 xml:space="preserve">Ширина в </w:t>
            </w:r>
            <w:proofErr w:type="gramStart"/>
            <w:r w:rsidRPr="009873C6">
              <w:rPr>
                <w:rFonts w:cs="Arial"/>
                <w:spacing w:val="-2"/>
              </w:rPr>
              <w:t>крас-ных</w:t>
            </w:r>
            <w:proofErr w:type="gramEnd"/>
            <w:r w:rsidRPr="009873C6">
              <w:rPr>
                <w:rFonts w:cs="Arial"/>
                <w:spacing w:val="-2"/>
              </w:rPr>
              <w:t xml:space="preserve"> ли-ниях,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 xml:space="preserve">Ширина полосы движения, </w:t>
            </w:r>
            <w:proofErr w:type="gramStart"/>
            <w:r w:rsidRPr="009873C6">
              <w:rPr>
                <w:rFonts w:cs="Arial"/>
                <w:spacing w:val="-2"/>
              </w:rPr>
              <w:t>м</w:t>
            </w:r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 xml:space="preserve">Число полос </w:t>
            </w:r>
            <w:proofErr w:type="gramStart"/>
            <w:r w:rsidRPr="009873C6">
              <w:rPr>
                <w:rFonts w:cs="Arial"/>
                <w:spacing w:val="-2"/>
              </w:rPr>
              <w:t>движе-ния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  <w:spacing w:val="-2"/>
              </w:rPr>
            </w:pPr>
            <w:proofErr w:type="gramStart"/>
            <w:r w:rsidRPr="009873C6">
              <w:rPr>
                <w:rFonts w:cs="Arial"/>
                <w:spacing w:val="-2"/>
              </w:rPr>
              <w:t>Наимень-ший</w:t>
            </w:r>
            <w:proofErr w:type="gramEnd"/>
            <w:r w:rsidRPr="009873C6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proofErr w:type="gramStart"/>
            <w:r w:rsidRPr="009873C6">
              <w:rPr>
                <w:rFonts w:cs="Arial"/>
                <w:spacing w:val="-2"/>
              </w:rPr>
              <w:t>Наиболь-ший</w:t>
            </w:r>
            <w:proofErr w:type="gramEnd"/>
            <w:r w:rsidRPr="009873C6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 xml:space="preserve">Ширина </w:t>
            </w:r>
            <w:proofErr w:type="gramStart"/>
            <w:r w:rsidRPr="009873C6">
              <w:rPr>
                <w:rFonts w:cs="Arial"/>
                <w:spacing w:val="-2"/>
              </w:rPr>
              <w:t>пешеход-ной</w:t>
            </w:r>
            <w:proofErr w:type="gramEnd"/>
            <w:r w:rsidRPr="009873C6">
              <w:rPr>
                <w:rFonts w:cs="Arial"/>
                <w:spacing w:val="-2"/>
              </w:rPr>
              <w:t xml:space="preserve"> части тротуара, м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9873C6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3,0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  <w:spacing w:val="-6"/>
              </w:rPr>
            </w:pPr>
            <w:r w:rsidRPr="009873C6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2,25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3,0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688A" w:rsidRPr="009873C6" w:rsidRDefault="0079688A">
            <w:pPr>
              <w:widowControl w:val="0"/>
              <w:ind w:left="57"/>
              <w:rPr>
                <w:rFonts w:cs="Arial"/>
              </w:rPr>
            </w:pPr>
            <w:r w:rsidRPr="009873C6">
              <w:rPr>
                <w:rFonts w:cs="Arial"/>
              </w:rPr>
              <w:t xml:space="preserve">Улицы и дороги местного </w:t>
            </w:r>
            <w:r w:rsidRPr="009873C6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1,5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1,5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9688A" w:rsidRPr="009873C6" w:rsidRDefault="0079688A">
            <w:pPr>
              <w:widowControl w:val="0"/>
              <w:ind w:left="57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</w:t>
            </w:r>
          </w:p>
        </w:tc>
      </w:tr>
      <w:tr w:rsidR="0079688A" w:rsidRPr="009873C6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0,75</w:t>
            </w:r>
          </w:p>
        </w:tc>
      </w:tr>
      <w:tr w:rsidR="0079688A" w:rsidRPr="009873C6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9873C6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</w:tr>
      <w:tr w:rsidR="0079688A" w:rsidRPr="009873C6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firstLine="103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4"/>
              </w:rPr>
            </w:pPr>
            <w:r w:rsidRPr="009873C6">
              <w:rPr>
                <w:rFonts w:cs="Arial"/>
                <w:spacing w:val="-4"/>
              </w:rPr>
              <w:t xml:space="preserve">По </w:t>
            </w:r>
          </w:p>
          <w:p w:rsidR="0079688A" w:rsidRPr="009873C6" w:rsidRDefault="0079688A">
            <w:pPr>
              <w:widowControl w:val="0"/>
              <w:ind w:left="-57" w:right="-57"/>
              <w:jc w:val="center"/>
              <w:rPr>
                <w:rFonts w:cs="Arial"/>
                <w:spacing w:val="-4"/>
              </w:rPr>
            </w:pPr>
            <w:r w:rsidRPr="009873C6">
              <w:rPr>
                <w:rFonts w:cs="Arial"/>
                <w:spacing w:val="-4"/>
              </w:rPr>
              <w:t>ра</w:t>
            </w:r>
            <w:r w:rsidRPr="009873C6">
              <w:rPr>
                <w:rFonts w:cs="Arial"/>
                <w:spacing w:val="-4"/>
              </w:rPr>
              <w:lastRenderedPageBreak/>
              <w:t>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По 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проекту</w:t>
            </w:r>
          </w:p>
        </w:tc>
      </w:tr>
      <w:tr w:rsidR="0079688A" w:rsidRPr="009873C6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 w:firstLine="103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lastRenderedPageBreak/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По </w:t>
            </w:r>
          </w:p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проекту</w:t>
            </w:r>
          </w:p>
        </w:tc>
      </w:tr>
      <w:tr w:rsidR="0079688A" w:rsidRPr="009873C6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ind w:left="57"/>
              <w:rPr>
                <w:rFonts w:cs="Arial"/>
                <w:spacing w:val="-2"/>
              </w:rPr>
            </w:pPr>
            <w:r w:rsidRPr="009873C6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noBreakHyphen/>
            </w:r>
          </w:p>
        </w:tc>
      </w:tr>
    </w:tbl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  <w:spacing w:val="40"/>
        </w:rPr>
      </w:pPr>
      <w:r w:rsidRPr="009873C6">
        <w:rPr>
          <w:rFonts w:cs="Arial"/>
          <w:i/>
          <w:spacing w:val="40"/>
        </w:rPr>
        <w:t>Примечания: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873C6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873C6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873C6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9873C6">
        <w:rPr>
          <w:rFonts w:cs="Arial"/>
          <w:i/>
        </w:rPr>
        <w:t>ч</w:t>
      </w:r>
      <w:proofErr w:type="gramEnd"/>
      <w:r w:rsidRPr="009873C6">
        <w:rPr>
          <w:rFonts w:cs="Arial"/>
          <w:i/>
        </w:rPr>
        <w:t xml:space="preserve"> в обоих направлениях допускается устройство тротуаров и дорожек шириной 1 м.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873C6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873C6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9873C6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  <w:b/>
        </w:rPr>
        <w:t>5.1.4</w:t>
      </w:r>
      <w:r w:rsidRPr="009873C6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9873C6">
        <w:rPr>
          <w:rFonts w:cs="Arial"/>
          <w:b/>
        </w:rPr>
        <w:t>проезды</w:t>
      </w:r>
      <w:r w:rsidRPr="009873C6">
        <w:rPr>
          <w:rFonts w:cs="Arial"/>
        </w:rPr>
        <w:t>, в том числе: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- к отдельно стоящим зданиям – второстепенные с шириной проезжей части 3,5 м.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5.1.5.</w:t>
      </w:r>
      <w:r w:rsidRPr="009873C6">
        <w:rPr>
          <w:rFonts w:cs="Arial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</w:t>
      </w:r>
      <w:r w:rsidRPr="009873C6">
        <w:rPr>
          <w:rFonts w:cs="Arial"/>
        </w:rPr>
        <w:lastRenderedPageBreak/>
        <w:t>протяженностью не более 150 м и заканчиваться разворотными площадками размером в плане 16×16 м.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Использование разворотных площадок для стоянки автомобилей не допускается.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5.1.6</w:t>
      </w:r>
      <w:r w:rsidRPr="009873C6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5.1.7.</w:t>
      </w:r>
      <w:r w:rsidRPr="009873C6">
        <w:rPr>
          <w:rFonts w:cs="Arial"/>
        </w:rPr>
        <w:t xml:space="preserve"> В зоне малоэтажной жилой застройки в</w:t>
      </w:r>
      <w:r w:rsidRPr="009873C6">
        <w:rPr>
          <w:rFonts w:cs="Arial"/>
          <w:b/>
        </w:rPr>
        <w:t>торостепенные проезды</w:t>
      </w:r>
      <w:r w:rsidRPr="009873C6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5.1.8</w:t>
      </w:r>
      <w:r w:rsidRPr="009873C6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5.1.9</w:t>
      </w:r>
      <w:r w:rsidRPr="009873C6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9873C6">
        <w:rPr>
          <w:rFonts w:cs="Arial"/>
        </w:rPr>
        <w:t>м</w:t>
      </w:r>
      <w:proofErr w:type="gramEnd"/>
      <w:r w:rsidRPr="009873C6">
        <w:rPr>
          <w:rFonts w:cs="Arial"/>
        </w:rPr>
        <w:t>: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до проезжей части, опор транспортных сооружений и деревьев – 0,75;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до тротуаров – 0,5;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до стоянок автомобилей и остановок общественного транспорта – 1,5.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  <w:b/>
        </w:rPr>
        <w:t>5.1.10</w:t>
      </w:r>
      <w:r w:rsidRPr="009873C6">
        <w:rPr>
          <w:rFonts w:cs="Arial"/>
        </w:rP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79688A" w:rsidRPr="009873C6" w:rsidRDefault="0079688A" w:rsidP="0079688A">
      <w:pPr>
        <w:pStyle w:val="16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9873C6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79688A" w:rsidRPr="009873C6" w:rsidRDefault="0079688A" w:rsidP="0079688A">
      <w:pPr>
        <w:pStyle w:val="16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</w:p>
    <w:p w:rsidR="0079688A" w:rsidRPr="009873C6" w:rsidRDefault="0079688A" w:rsidP="0079688A">
      <w:pPr>
        <w:pStyle w:val="16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  <w:b/>
          <w:iCs/>
        </w:rPr>
      </w:pPr>
      <w:r w:rsidRPr="009873C6">
        <w:rPr>
          <w:rFonts w:cs="Arial"/>
          <w:b/>
        </w:rPr>
        <w:t xml:space="preserve">5.2. </w:t>
      </w:r>
      <w:r w:rsidRPr="009873C6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</w:rPr>
      </w:pPr>
      <w:r w:rsidRPr="009873C6">
        <w:rPr>
          <w:rFonts w:cs="Arial"/>
          <w:b/>
        </w:rPr>
        <w:t>5.2.1</w:t>
      </w:r>
      <w:r w:rsidRPr="009873C6">
        <w:rPr>
          <w:rFonts w:cs="Arial"/>
        </w:rPr>
        <w:t xml:space="preserve">. Общая обеспеченность закрытыми и открытыми </w:t>
      </w:r>
      <w:r w:rsidRPr="009873C6">
        <w:rPr>
          <w:rFonts w:cs="Arial"/>
          <w:b/>
        </w:rPr>
        <w:t xml:space="preserve">автостоянками </w:t>
      </w:r>
      <w:r w:rsidRPr="009873C6">
        <w:rPr>
          <w:rFonts w:cs="Arial"/>
          <w:b/>
        </w:rPr>
        <w:lastRenderedPageBreak/>
        <w:t>для постоянного хранения</w:t>
      </w:r>
      <w:r w:rsidRPr="009873C6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</w:rPr>
      </w:pPr>
      <w:r w:rsidRPr="009873C6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</w:rPr>
      </w:pPr>
      <w:r w:rsidRPr="009873C6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</w:rPr>
      </w:pPr>
      <w:r w:rsidRPr="009873C6">
        <w:rPr>
          <w:rFonts w:cs="Arial"/>
        </w:rPr>
        <w:t>- мотоциклы и мотороллеры с колясками, мотоколяски – 0,5;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</w:rPr>
      </w:pPr>
      <w:r w:rsidRPr="009873C6">
        <w:rPr>
          <w:rFonts w:cs="Arial"/>
        </w:rPr>
        <w:t>- мотоциклы и мотороллеры без колясок – 0,25;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20"/>
        <w:rPr>
          <w:rFonts w:cs="Arial"/>
        </w:rPr>
      </w:pPr>
      <w:r w:rsidRPr="009873C6">
        <w:rPr>
          <w:rFonts w:cs="Arial"/>
        </w:rPr>
        <w:t>- мопеды и велосипеды – 0,1.</w:t>
      </w:r>
    </w:p>
    <w:p w:rsidR="0079688A" w:rsidRPr="009873C6" w:rsidRDefault="0079688A" w:rsidP="0079688A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9873C6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/>
        </w:rPr>
        <w:t>5.2.2.</w:t>
      </w:r>
      <w:r w:rsidRPr="009873C6">
        <w:rPr>
          <w:rFonts w:cs="Arial"/>
        </w:rPr>
        <w:t xml:space="preserve"> </w:t>
      </w:r>
      <w:proofErr w:type="gramStart"/>
      <w:r w:rsidRPr="009873C6">
        <w:rPr>
          <w:rFonts w:cs="Arial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5.2.3.</w:t>
      </w:r>
      <w:r w:rsidRPr="009873C6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79688A" w:rsidRPr="009873C6" w:rsidRDefault="0079688A" w:rsidP="0079688A">
      <w:pPr>
        <w:pStyle w:val="af2"/>
        <w:widowControl w:val="0"/>
        <w:tabs>
          <w:tab w:val="left" w:pos="2540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ab/>
      </w:r>
    </w:p>
    <w:p w:rsidR="0079688A" w:rsidRPr="009873C6" w:rsidRDefault="0079688A" w:rsidP="0079688A">
      <w:pPr>
        <w:pStyle w:val="af2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9873C6">
        <w:rPr>
          <w:rFonts w:cs="Arial"/>
        </w:rPr>
        <w:t>Таблица 17. Санитарные разрывы при размещении автостоянок</w:t>
      </w:r>
    </w:p>
    <w:tbl>
      <w:tblPr>
        <w:tblW w:w="944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0"/>
        <w:gridCol w:w="1175"/>
        <w:gridCol w:w="799"/>
        <w:gridCol w:w="957"/>
        <w:gridCol w:w="957"/>
        <w:gridCol w:w="771"/>
      </w:tblGrid>
      <w:tr w:rsidR="0079688A" w:rsidRPr="009873C6" w:rsidTr="009873C6">
        <w:trPr>
          <w:trHeight w:val="312"/>
          <w:jc w:val="center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Расстояние, </w:t>
            </w:r>
            <w:proofErr w:type="gramStart"/>
            <w:r w:rsidRPr="009873C6">
              <w:rPr>
                <w:rStyle w:val="grame"/>
                <w:rFonts w:cs="Arial"/>
                <w:b/>
              </w:rPr>
              <w:t>м</w:t>
            </w:r>
            <w:proofErr w:type="gramEnd"/>
            <w:r w:rsidRPr="009873C6">
              <w:rPr>
                <w:rFonts w:cs="Arial"/>
                <w:b/>
              </w:rPr>
              <w:t>, не менее</w:t>
            </w:r>
          </w:p>
        </w:tc>
      </w:tr>
      <w:tr w:rsidR="0079688A" w:rsidRPr="009873C6" w:rsidTr="009873C6">
        <w:trPr>
          <w:jc w:val="center"/>
        </w:trPr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Открытые автостоянки и паркинги </w:t>
            </w:r>
          </w:p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вместимостью, </w:t>
            </w:r>
            <w:r w:rsidRPr="009873C6">
              <w:rPr>
                <w:rStyle w:val="spelle"/>
                <w:rFonts w:cs="Arial"/>
              </w:rPr>
              <w:t>машино-мест</w:t>
            </w:r>
          </w:p>
        </w:tc>
      </w:tr>
      <w:tr w:rsidR="0079688A" w:rsidRPr="009873C6" w:rsidTr="009873C6">
        <w:trPr>
          <w:trHeight w:val="312"/>
          <w:jc w:val="center"/>
        </w:trPr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ind w:left="-57" w:right="-57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adjustRightInd w:val="0"/>
              <w:ind w:left="-57" w:right="-57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свыше 300</w:t>
            </w:r>
          </w:p>
        </w:tc>
      </w:tr>
      <w:tr w:rsidR="0079688A" w:rsidRPr="009873C6" w:rsidTr="009873C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adjustRightInd w:val="0"/>
              <w:rPr>
                <w:rFonts w:cs="Arial"/>
              </w:rPr>
            </w:pPr>
            <w:r w:rsidRPr="009873C6">
              <w:rPr>
                <w:rFonts w:cs="Arial"/>
              </w:rPr>
              <w:t xml:space="preserve">Фасады </w:t>
            </w:r>
            <w:r w:rsidRPr="009873C6">
              <w:rPr>
                <w:rStyle w:val="grame"/>
                <w:rFonts w:cs="Arial"/>
              </w:rPr>
              <w:t>жилых</w:t>
            </w:r>
            <w:r w:rsidRPr="009873C6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</w:tr>
      <w:tr w:rsidR="0079688A" w:rsidRPr="009873C6" w:rsidTr="009873C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adjustRightInd w:val="0"/>
              <w:rPr>
                <w:rFonts w:cs="Arial"/>
              </w:rPr>
            </w:pPr>
            <w:r w:rsidRPr="009873C6">
              <w:rPr>
                <w:rStyle w:val="grame"/>
                <w:rFonts w:cs="Arial"/>
              </w:rPr>
              <w:t xml:space="preserve">Торцы жилых </w:t>
            </w:r>
            <w:r w:rsidRPr="009873C6">
              <w:rPr>
                <w:rFonts w:cs="Arial"/>
              </w:rPr>
              <w:t xml:space="preserve">зданий </w:t>
            </w:r>
            <w:r w:rsidRPr="009873C6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35</w:t>
            </w:r>
          </w:p>
        </w:tc>
      </w:tr>
      <w:tr w:rsidR="0079688A" w:rsidRPr="009873C6" w:rsidTr="009873C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9873C6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</w:tr>
      <w:tr w:rsidR="0079688A" w:rsidRPr="009873C6" w:rsidTr="009873C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9873C6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</w:tr>
      <w:tr w:rsidR="0079688A" w:rsidRPr="009873C6" w:rsidTr="009873C6">
        <w:trPr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9873C6">
              <w:rPr>
                <w:rFonts w:cs="Arial"/>
              </w:rPr>
              <w:t xml:space="preserve">Территории лечебных учреждений стационарного типа, открытые спортивные сооружения общего </w:t>
            </w:r>
            <w:r w:rsidRPr="009873C6">
              <w:rPr>
                <w:rFonts w:cs="Arial"/>
              </w:rPr>
              <w:lastRenderedPageBreak/>
              <w:t>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по расче</w:t>
            </w:r>
            <w:r w:rsidRPr="009873C6">
              <w:rPr>
                <w:rFonts w:cs="Arial"/>
              </w:rPr>
              <w:lastRenderedPageBreak/>
              <w:t>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по расче</w:t>
            </w:r>
            <w:r w:rsidRPr="009873C6">
              <w:rPr>
                <w:rFonts w:cs="Arial"/>
              </w:rPr>
              <w:lastRenderedPageBreak/>
              <w:t>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adjustRightInd w:val="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lastRenderedPageBreak/>
              <w:t>по расч</w:t>
            </w:r>
            <w:r w:rsidRPr="009873C6">
              <w:rPr>
                <w:rFonts w:cs="Arial"/>
              </w:rPr>
              <w:lastRenderedPageBreak/>
              <w:t>ету</w:t>
            </w:r>
          </w:p>
        </w:tc>
      </w:tr>
    </w:tbl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  <w:b/>
        </w:rPr>
        <w:t>5.2.4.</w:t>
      </w:r>
      <w:r w:rsidRPr="009873C6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9873C6">
        <w:rPr>
          <w:rFonts w:cs="Arial"/>
          <w:b/>
        </w:rPr>
        <w:t>гостевые автостоянки</w:t>
      </w:r>
      <w:r w:rsidRPr="009873C6">
        <w:rPr>
          <w:rFonts w:cs="Arial"/>
        </w:rPr>
        <w:t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200 м.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  <w:b/>
        </w:rPr>
        <w:t>5.2.5.</w:t>
      </w:r>
      <w:r w:rsidRPr="009873C6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proofErr w:type="gramStart"/>
      <w:r w:rsidRPr="009873C6">
        <w:rPr>
          <w:rFonts w:cs="Arial"/>
          <w:vertAlign w:val="superscript"/>
        </w:rPr>
        <w:t>2</w:t>
      </w:r>
      <w:proofErr w:type="gramEnd"/>
      <w:r w:rsidRPr="009873C6">
        <w:rPr>
          <w:rFonts w:cs="Arial"/>
        </w:rPr>
        <w:t>: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- легковых автомобилей – 25;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- грузовых автомобилей – 40;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9873C6">
        <w:rPr>
          <w:rFonts w:cs="Arial"/>
        </w:rPr>
        <w:t xml:space="preserve">- автобусов – 40;      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- велосипедов – 0,9.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  <w:b/>
        </w:rPr>
        <w:t>5.2.6</w:t>
      </w:r>
      <w:r w:rsidRPr="009873C6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79688A" w:rsidRPr="009873C6" w:rsidRDefault="0079688A" w:rsidP="0079688A">
      <w:pPr>
        <w:widowControl w:val="0"/>
        <w:tabs>
          <w:tab w:val="left" w:pos="708"/>
        </w:tabs>
        <w:ind w:firstLine="709"/>
        <w:rPr>
          <w:rFonts w:cs="Arial"/>
        </w:rPr>
      </w:pPr>
      <w:r w:rsidRPr="009873C6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  <w:b/>
        </w:rPr>
        <w:t>5.2.7</w:t>
      </w:r>
      <w:r w:rsidRPr="009873C6">
        <w:rPr>
          <w:rFonts w:cs="Arial"/>
        </w:rPr>
        <w:t xml:space="preserve">. </w:t>
      </w:r>
      <w:r w:rsidRPr="009873C6">
        <w:rPr>
          <w:rFonts w:cs="Arial"/>
          <w:b/>
        </w:rPr>
        <w:t>Объекты по техническому обслуживанию</w:t>
      </w:r>
      <w:r w:rsidRPr="009873C6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9873C6">
        <w:rPr>
          <w:rFonts w:cs="Arial"/>
        </w:rPr>
        <w:t>га</w:t>
      </w:r>
      <w:proofErr w:type="gramEnd"/>
      <w:r w:rsidRPr="009873C6">
        <w:rPr>
          <w:rFonts w:cs="Arial"/>
        </w:rPr>
        <w:t>, для станций: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на 5 постов – 0,5;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на 10 постов – 1,0;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на 15 постов – 1,5.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spacing w:val="-2"/>
        </w:rPr>
      </w:pPr>
      <w:r w:rsidRPr="009873C6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  <w:bookmarkStart w:id="28" w:name="_Toc297163350"/>
      <w:r w:rsidRPr="009873C6">
        <w:rPr>
          <w:rFonts w:cs="Arial"/>
        </w:rPr>
        <w:t xml:space="preserve">Таблица 18. </w:t>
      </w:r>
      <w:r w:rsidRPr="009873C6">
        <w:rPr>
          <w:rFonts w:cs="Arial"/>
          <w:spacing w:val="-2"/>
        </w:rPr>
        <w:t>Санитарные разрывы от объектов по обслуживанию автомобилей</w:t>
      </w:r>
      <w:bookmarkEnd w:id="28"/>
    </w:p>
    <w:tbl>
      <w:tblPr>
        <w:tblW w:w="9549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90"/>
        <w:gridCol w:w="2759"/>
      </w:tblGrid>
      <w:tr w:rsidR="0079688A" w:rsidRPr="009873C6" w:rsidTr="009873C6">
        <w:trPr>
          <w:trHeight w:val="284"/>
          <w:jc w:val="center"/>
        </w:trPr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spacing w:line="237" w:lineRule="auto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9688A" w:rsidRPr="009873C6" w:rsidRDefault="0079688A">
            <w:pPr>
              <w:widowControl w:val="0"/>
              <w:spacing w:line="237" w:lineRule="auto"/>
              <w:jc w:val="center"/>
              <w:rPr>
                <w:rFonts w:cs="Arial"/>
                <w:b/>
              </w:rPr>
            </w:pPr>
            <w:r w:rsidRPr="009873C6">
              <w:rPr>
                <w:rFonts w:cs="Arial"/>
                <w:b/>
              </w:rPr>
              <w:t xml:space="preserve">Расстояние, </w:t>
            </w:r>
            <w:proofErr w:type="gramStart"/>
            <w:r w:rsidRPr="009873C6">
              <w:rPr>
                <w:rFonts w:cs="Arial"/>
                <w:b/>
              </w:rPr>
              <w:t>м</w:t>
            </w:r>
            <w:proofErr w:type="gramEnd"/>
            <w:r w:rsidRPr="009873C6">
              <w:rPr>
                <w:rFonts w:cs="Arial"/>
                <w:b/>
              </w:rPr>
              <w:t>, не менее</w:t>
            </w:r>
          </w:p>
        </w:tc>
      </w:tr>
      <w:tr w:rsidR="0079688A" w:rsidRPr="009873C6" w:rsidTr="009873C6">
        <w:trPr>
          <w:jc w:val="center"/>
        </w:trPr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9873C6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</w:t>
            </w:r>
          </w:p>
        </w:tc>
      </w:tr>
      <w:tr w:rsidR="0079688A" w:rsidRPr="009873C6" w:rsidTr="009873C6">
        <w:trPr>
          <w:jc w:val="center"/>
        </w:trPr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9873C6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8A" w:rsidRPr="009873C6" w:rsidRDefault="0079688A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100</w:t>
            </w:r>
          </w:p>
        </w:tc>
      </w:tr>
      <w:tr w:rsidR="0079688A" w:rsidRPr="009873C6" w:rsidTr="009873C6">
        <w:trPr>
          <w:jc w:val="center"/>
        </w:trPr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spacing w:line="237" w:lineRule="auto"/>
              <w:ind w:left="85"/>
              <w:rPr>
                <w:rFonts w:cs="Arial"/>
              </w:rPr>
            </w:pPr>
            <w:r w:rsidRPr="009873C6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300</w:t>
            </w:r>
          </w:p>
        </w:tc>
      </w:tr>
      <w:tr w:rsidR="0079688A" w:rsidRPr="009873C6" w:rsidTr="009873C6">
        <w:trPr>
          <w:jc w:val="center"/>
        </w:trPr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spacing w:line="237" w:lineRule="auto"/>
              <w:ind w:left="57"/>
              <w:rPr>
                <w:rFonts w:cs="Arial"/>
              </w:rPr>
            </w:pPr>
            <w:r w:rsidRPr="009873C6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88A" w:rsidRPr="009873C6" w:rsidRDefault="0079688A">
            <w:pPr>
              <w:widowControl w:val="0"/>
              <w:spacing w:line="237" w:lineRule="auto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300</w:t>
            </w:r>
          </w:p>
        </w:tc>
      </w:tr>
    </w:tbl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i/>
        </w:rPr>
      </w:pPr>
      <w:r w:rsidRPr="009873C6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  <w:b/>
        </w:rPr>
        <w:t>5.2.8</w:t>
      </w:r>
      <w:r w:rsidRPr="009873C6">
        <w:rPr>
          <w:rFonts w:cs="Arial"/>
        </w:rPr>
        <w:t xml:space="preserve">. </w:t>
      </w:r>
      <w:r w:rsidRPr="009873C6">
        <w:rPr>
          <w:rFonts w:cs="Arial"/>
          <w:b/>
        </w:rPr>
        <w:t>Автозаправочные станции</w:t>
      </w:r>
      <w:r w:rsidRPr="009873C6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9873C6">
        <w:rPr>
          <w:rFonts w:cs="Arial"/>
        </w:rPr>
        <w:t>га</w:t>
      </w:r>
      <w:proofErr w:type="gramEnd"/>
      <w:r w:rsidRPr="009873C6">
        <w:rPr>
          <w:rFonts w:cs="Arial"/>
        </w:rPr>
        <w:t>, для станций: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на 2 колонки – 0,1;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lastRenderedPageBreak/>
        <w:t>- на 5 колонок – 0,2;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на 7 колонок – 0,3.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9873C6">
        <w:rPr>
          <w:rFonts w:cs="Arial"/>
        </w:rPr>
        <w:t>для</w:t>
      </w:r>
      <w:proofErr w:type="gramEnd"/>
      <w:r w:rsidRPr="009873C6">
        <w:rPr>
          <w:rFonts w:cs="Arial"/>
        </w:rPr>
        <w:t>: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 xml:space="preserve">- </w:t>
      </w:r>
      <w:r w:rsidRPr="009873C6">
        <w:rPr>
          <w:rFonts w:cs="Arial"/>
          <w:spacing w:val="-2"/>
        </w:rPr>
        <w:t xml:space="preserve">автозаправочных станций </w:t>
      </w:r>
      <w:r w:rsidRPr="009873C6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9873C6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  <w:b/>
        </w:rPr>
        <w:t>5.2.9.</w:t>
      </w:r>
      <w:r w:rsidRPr="009873C6">
        <w:rPr>
          <w:rFonts w:cs="Arial"/>
        </w:rPr>
        <w:t xml:space="preserve"> </w:t>
      </w:r>
      <w:r w:rsidRPr="009873C6">
        <w:rPr>
          <w:rFonts w:cs="Arial"/>
          <w:b/>
        </w:rPr>
        <w:t>Моечные пункты</w:t>
      </w:r>
      <w:r w:rsidRPr="009873C6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9873C6">
        <w:rPr>
          <w:rFonts w:cs="Arial"/>
        </w:rPr>
        <w:t>м</w:t>
      </w:r>
      <w:proofErr w:type="gramEnd"/>
      <w:r w:rsidRPr="009873C6">
        <w:rPr>
          <w:rFonts w:cs="Arial"/>
        </w:rPr>
        <w:t>: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79688A" w:rsidRPr="009873C6" w:rsidRDefault="0079688A" w:rsidP="0079688A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9873C6">
        <w:rPr>
          <w:rFonts w:cs="Arial"/>
        </w:rPr>
        <w:t>- для моек автомобилей с количеством постов от 2 до 5 – 100;</w:t>
      </w:r>
    </w:p>
    <w:p w:rsidR="0079688A" w:rsidRPr="009873C6" w:rsidRDefault="0079688A" w:rsidP="0079688A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  <w:b/>
        </w:rPr>
      </w:pPr>
      <w:r w:rsidRPr="009873C6">
        <w:rPr>
          <w:rFonts w:cs="Arial"/>
        </w:rPr>
        <w:t>- для моек автомобилей до двух постов – 50.</w:t>
      </w:r>
    </w:p>
    <w:p w:rsidR="0079688A" w:rsidRPr="009873C6" w:rsidRDefault="0079688A" w:rsidP="0079688A">
      <w:pPr>
        <w:tabs>
          <w:tab w:val="left" w:pos="708"/>
        </w:tabs>
        <w:rPr>
          <w:rFonts w:cs="Arial"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  <w:r w:rsidRPr="009873C6">
        <w:rPr>
          <w:rFonts w:ascii="Arial" w:hAnsi="Arial" w:cs="Arial"/>
          <w:b/>
          <w:iCs/>
        </w:rPr>
        <w:t xml:space="preserve">6. </w:t>
      </w:r>
      <w:r w:rsidRPr="009873C6">
        <w:rPr>
          <w:rFonts w:ascii="Arial" w:hAnsi="Arial" w:cs="Arial"/>
          <w:b/>
        </w:rPr>
        <w:t>ИНЖЕНЕРНАЯ ИНФРАСТРУКТУРА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ind w:firstLine="709"/>
        <w:jc w:val="center"/>
        <w:rPr>
          <w:rFonts w:cs="Arial"/>
          <w:b/>
          <w:bCs/>
        </w:rPr>
      </w:pPr>
      <w:r w:rsidRPr="009873C6">
        <w:rPr>
          <w:rFonts w:cs="Arial"/>
          <w:b/>
          <w:bCs/>
        </w:rPr>
        <w:t>6.1. Общие требования</w:t>
      </w:r>
    </w:p>
    <w:p w:rsidR="00D22DB1" w:rsidRPr="009873C6" w:rsidRDefault="00D22DB1" w:rsidP="00D22DB1">
      <w:pPr>
        <w:pStyle w:val="af2"/>
        <w:widowControl w:val="0"/>
        <w:spacing w:before="0" w:beforeAutospacing="0" w:after="0" w:afterAutospacing="0"/>
        <w:ind w:firstLine="720"/>
        <w:rPr>
          <w:rFonts w:cs="Arial"/>
        </w:rPr>
      </w:pPr>
      <w:r w:rsidRPr="009873C6">
        <w:rPr>
          <w:rFonts w:cs="Arial"/>
          <w:b/>
        </w:rPr>
        <w:t>6.1.1.</w:t>
      </w:r>
      <w:r w:rsidRPr="009873C6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9873C6">
        <w:rPr>
          <w:rFonts w:cs="Arial"/>
        </w:rPr>
        <w:t>о-</w:t>
      </w:r>
      <w:proofErr w:type="gramEnd"/>
      <w:r w:rsidRPr="009873C6">
        <w:rPr>
          <w:rFonts w:cs="Arial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D22DB1" w:rsidRPr="009873C6" w:rsidRDefault="00D22DB1" w:rsidP="00D22DB1">
      <w:pPr>
        <w:pStyle w:val="26"/>
        <w:tabs>
          <w:tab w:val="left" w:pos="7200"/>
        </w:tabs>
        <w:spacing w:line="240" w:lineRule="auto"/>
        <w:rPr>
          <w:rFonts w:cs="Arial"/>
          <w:sz w:val="24"/>
          <w:szCs w:val="24"/>
        </w:rPr>
      </w:pPr>
      <w:r w:rsidRPr="009873C6">
        <w:rPr>
          <w:rFonts w:cs="Arial"/>
          <w:b/>
          <w:sz w:val="24"/>
          <w:szCs w:val="24"/>
        </w:rPr>
        <w:t>6.1.2.</w:t>
      </w:r>
      <w:r w:rsidRPr="009873C6">
        <w:rPr>
          <w:rFonts w:cs="Arial"/>
          <w:sz w:val="24"/>
          <w:szCs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D22DB1" w:rsidRPr="009873C6" w:rsidRDefault="00D22DB1" w:rsidP="00D22DB1">
      <w:pPr>
        <w:pStyle w:val="af2"/>
        <w:widowControl w:val="0"/>
        <w:spacing w:before="0" w:beforeAutospacing="0" w:after="0" w:afterAutospacing="0"/>
        <w:ind w:firstLine="720"/>
        <w:rPr>
          <w:rFonts w:cs="Arial"/>
        </w:rPr>
      </w:pPr>
      <w:r w:rsidRPr="009873C6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D22DB1" w:rsidRPr="009873C6" w:rsidRDefault="00D22DB1" w:rsidP="00D22DB1">
      <w:pPr>
        <w:pStyle w:val="28"/>
        <w:widowControl w:val="0"/>
        <w:ind w:left="0" w:firstLine="720"/>
        <w:rPr>
          <w:rFonts w:cs="Arial"/>
        </w:rPr>
      </w:pPr>
      <w:r w:rsidRPr="009873C6">
        <w:rPr>
          <w:rFonts w:cs="Arial"/>
          <w:b/>
        </w:rPr>
        <w:t>6.1.3.</w:t>
      </w:r>
      <w:r w:rsidRPr="009873C6">
        <w:rPr>
          <w:rFonts w:cs="Arial"/>
        </w:rPr>
        <w:t xml:space="preserve"> </w:t>
      </w:r>
      <w:r w:rsidRPr="009873C6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9873C6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9873C6">
        <w:rPr>
          <w:rFonts w:cs="Arial"/>
          <w:spacing w:val="-3"/>
        </w:rPr>
        <w:t xml:space="preserve">схем водоснабжения, канализации, теплоснабжения, </w:t>
      </w:r>
      <w:r w:rsidRPr="009873C6">
        <w:rPr>
          <w:rFonts w:cs="Arial"/>
        </w:rPr>
        <w:t>газоснабжения</w:t>
      </w:r>
      <w:r w:rsidRPr="009873C6">
        <w:rPr>
          <w:rFonts w:cs="Arial"/>
          <w:spacing w:val="-3"/>
        </w:rPr>
        <w:t xml:space="preserve"> и энергоснабжения, разработанных и утвержденных</w:t>
      </w:r>
      <w:r w:rsidRPr="009873C6">
        <w:rPr>
          <w:rFonts w:cs="Arial"/>
        </w:rPr>
        <w:t xml:space="preserve"> в установленном порядке.</w:t>
      </w:r>
    </w:p>
    <w:p w:rsidR="00D22DB1" w:rsidRPr="009873C6" w:rsidRDefault="00D22DB1" w:rsidP="00D22DB1">
      <w:pPr>
        <w:pStyle w:val="28"/>
        <w:widowControl w:val="0"/>
        <w:ind w:left="0" w:firstLine="720"/>
        <w:rPr>
          <w:rFonts w:cs="Arial"/>
        </w:rPr>
      </w:pPr>
      <w:r w:rsidRPr="009873C6">
        <w:rPr>
          <w:rFonts w:cs="Arial"/>
        </w:rPr>
        <w:lastRenderedPageBreak/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D22DB1" w:rsidRPr="009873C6" w:rsidRDefault="00D22DB1" w:rsidP="00D22DB1">
      <w:pPr>
        <w:jc w:val="center"/>
        <w:rPr>
          <w:rFonts w:cs="Arial"/>
        </w:rPr>
      </w:pPr>
    </w:p>
    <w:p w:rsidR="00D22DB1" w:rsidRPr="009873C6" w:rsidRDefault="00D22DB1" w:rsidP="00D22DB1">
      <w:pPr>
        <w:ind w:firstLine="720"/>
        <w:jc w:val="center"/>
        <w:rPr>
          <w:rFonts w:cs="Arial"/>
          <w:b/>
        </w:rPr>
      </w:pPr>
      <w:r w:rsidRPr="009873C6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D22DB1" w:rsidRPr="009873C6" w:rsidRDefault="00D22DB1" w:rsidP="00D22DB1">
      <w:pPr>
        <w:ind w:firstLine="720"/>
        <w:jc w:val="center"/>
        <w:rPr>
          <w:rFonts w:cs="Arial"/>
          <w:b/>
        </w:rPr>
      </w:pPr>
    </w:p>
    <w:p w:rsidR="00D22DB1" w:rsidRPr="009873C6" w:rsidRDefault="00D22DB1" w:rsidP="00D22DB1">
      <w:pPr>
        <w:ind w:firstLine="720"/>
        <w:rPr>
          <w:rFonts w:cs="Arial"/>
        </w:rPr>
      </w:pPr>
      <w:r w:rsidRPr="009873C6">
        <w:rPr>
          <w:rFonts w:cs="Arial"/>
          <w:b/>
        </w:rPr>
        <w:t>6.2.1.</w:t>
      </w:r>
      <w:r w:rsidRPr="009873C6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D22DB1" w:rsidRPr="009873C6" w:rsidRDefault="00D22DB1" w:rsidP="00D22DB1">
      <w:pPr>
        <w:ind w:firstLine="720"/>
        <w:rPr>
          <w:rFonts w:cs="Arial"/>
        </w:rPr>
      </w:pPr>
      <w:r w:rsidRPr="009873C6">
        <w:rPr>
          <w:rFonts w:cs="Arial"/>
          <w:b/>
        </w:rPr>
        <w:t>6.2.2.</w:t>
      </w:r>
      <w:r w:rsidRPr="009873C6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10" w:history="1">
        <w:r w:rsidRPr="009873C6">
          <w:rPr>
            <w:rFonts w:cs="Arial"/>
          </w:rPr>
          <w:t>законом</w:t>
        </w:r>
      </w:hyperlink>
      <w:r w:rsidRPr="009873C6">
        <w:rPr>
          <w:rFonts w:cs="Arial"/>
        </w:rPr>
        <w:t xml:space="preserve"> от 30 декабря 2004 г. № 210-ФЗ.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6.2.3.</w:t>
      </w:r>
      <w:r w:rsidRPr="009873C6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1" w:history="1">
        <w:r w:rsidRPr="009873C6">
          <w:rPr>
            <w:rFonts w:cs="Arial"/>
          </w:rPr>
          <w:t>СП 31.13330</w:t>
        </w:r>
      </w:hyperlink>
      <w:r w:rsidRPr="009873C6">
        <w:rPr>
          <w:rFonts w:cs="Arial"/>
        </w:rPr>
        <w:t xml:space="preserve">, </w:t>
      </w:r>
      <w:hyperlink r:id="rId12" w:history="1">
        <w:r w:rsidRPr="009873C6">
          <w:rPr>
            <w:rFonts w:cs="Arial"/>
          </w:rPr>
          <w:t>СП 32.13330</w:t>
        </w:r>
      </w:hyperlink>
      <w:r w:rsidRPr="009873C6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6.2.4.</w:t>
      </w:r>
      <w:r w:rsidRPr="009873C6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3" w:history="1">
        <w:r w:rsidRPr="009873C6">
          <w:rPr>
            <w:rFonts w:cs="Arial"/>
          </w:rPr>
          <w:t>ГОСТ 2761</w:t>
        </w:r>
      </w:hyperlink>
      <w:r w:rsidRPr="009873C6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6.2.5</w:t>
      </w:r>
      <w:r w:rsidRPr="009873C6">
        <w:rPr>
          <w:rFonts w:eastAsia="ArialMT" w:cs="Arial"/>
          <w:b/>
        </w:rPr>
        <w:t>.</w:t>
      </w:r>
      <w:r w:rsidRPr="009873C6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до 0,8 – 1 гектар;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0,8 до 12 – 2 гектара;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12 до 32 – 3 гектара;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32 до 80 – 4 гектара;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80 до 125 – 6 гектаров;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  <w:b/>
        </w:rPr>
        <w:t>6.2.6.</w:t>
      </w:r>
      <w:r w:rsidRPr="009873C6">
        <w:rPr>
          <w:rFonts w:cs="Arial"/>
        </w:rPr>
        <w:t xml:space="preserve"> Размеры земельных участков для очистных сооружений канализации следует принимать не </w:t>
      </w:r>
      <w:proofErr w:type="gramStart"/>
      <w:r w:rsidRPr="009873C6">
        <w:rPr>
          <w:rFonts w:cs="Arial"/>
        </w:rPr>
        <w:t>более указанных</w:t>
      </w:r>
      <w:proofErr w:type="gramEnd"/>
      <w:r w:rsidRPr="009873C6">
        <w:rPr>
          <w:rFonts w:cs="Arial"/>
        </w:rPr>
        <w:t xml:space="preserve"> в таблице 19.</w:t>
      </w:r>
    </w:p>
    <w:p w:rsidR="00D22DB1" w:rsidRPr="009873C6" w:rsidRDefault="00D22DB1" w:rsidP="00D22DB1">
      <w:pPr>
        <w:autoSpaceDE w:val="0"/>
        <w:autoSpaceDN w:val="0"/>
        <w:adjustRightInd w:val="0"/>
        <w:jc w:val="right"/>
        <w:rPr>
          <w:rFonts w:cs="Arial"/>
        </w:rPr>
      </w:pPr>
      <w:r w:rsidRPr="009873C6">
        <w:rPr>
          <w:rFonts w:cs="Arial"/>
        </w:rPr>
        <w:t>Таблица 19</w:t>
      </w:r>
    </w:p>
    <w:tbl>
      <w:tblPr>
        <w:tblW w:w="9356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1916"/>
      </w:tblGrid>
      <w:tr w:rsidR="00D22DB1" w:rsidRPr="009873C6" w:rsidTr="009873C6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Производительность очистных сооружений канализации, тыс. куб</w:t>
            </w:r>
            <w:proofErr w:type="gramStart"/>
            <w:r w:rsidRPr="009873C6">
              <w:rPr>
                <w:rFonts w:cs="Arial"/>
              </w:rPr>
              <w:t>.м</w:t>
            </w:r>
            <w:proofErr w:type="gramEnd"/>
            <w:r w:rsidRPr="009873C6">
              <w:rPr>
                <w:rFonts w:cs="Arial"/>
              </w:rPr>
              <w:t>етров/сутки</w:t>
            </w:r>
          </w:p>
        </w:tc>
        <w:tc>
          <w:tcPr>
            <w:tcW w:w="59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Размеры земельных участков, гектары</w:t>
            </w:r>
          </w:p>
        </w:tc>
      </w:tr>
      <w:tr w:rsidR="00D22DB1" w:rsidRPr="009873C6" w:rsidTr="009873C6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иловых площадок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биологических прудов глубокой очистки сточных вод</w:t>
            </w:r>
          </w:p>
          <w:p w:rsidR="00D22DB1" w:rsidRPr="009873C6" w:rsidRDefault="00D22DB1" w:rsidP="00171E7C">
            <w:pPr>
              <w:jc w:val="center"/>
              <w:rPr>
                <w:rFonts w:cs="Arial"/>
              </w:rPr>
            </w:pPr>
          </w:p>
        </w:tc>
      </w:tr>
      <w:tr w:rsidR="00D22DB1" w:rsidRPr="009873C6" w:rsidTr="009873C6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lastRenderedPageBreak/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0,2</w:t>
            </w:r>
          </w:p>
        </w:tc>
        <w:tc>
          <w:tcPr>
            <w:tcW w:w="191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-</w:t>
            </w:r>
          </w:p>
        </w:tc>
      </w:tr>
      <w:tr w:rsidR="00D22DB1" w:rsidRPr="009873C6" w:rsidTr="009873C6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</w:t>
            </w:r>
          </w:p>
        </w:tc>
        <w:tc>
          <w:tcPr>
            <w:tcW w:w="191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</w:t>
            </w:r>
          </w:p>
        </w:tc>
      </w:tr>
      <w:tr w:rsidR="00D22DB1" w:rsidRPr="009873C6" w:rsidTr="009873C6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9</w:t>
            </w:r>
          </w:p>
        </w:tc>
        <w:tc>
          <w:tcPr>
            <w:tcW w:w="191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6</w:t>
            </w:r>
          </w:p>
        </w:tc>
      </w:tr>
      <w:tr w:rsidR="00D22DB1" w:rsidRPr="009873C6" w:rsidTr="009873C6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25</w:t>
            </w:r>
          </w:p>
        </w:tc>
        <w:tc>
          <w:tcPr>
            <w:tcW w:w="191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20</w:t>
            </w:r>
          </w:p>
        </w:tc>
      </w:tr>
    </w:tbl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  <w:b/>
        </w:rPr>
        <w:t>6.2.7.</w:t>
      </w:r>
      <w:r w:rsidRPr="009873C6">
        <w:rPr>
          <w:rFonts w:cs="Arial"/>
        </w:rPr>
        <w:t xml:space="preserve"> </w:t>
      </w:r>
      <w:proofErr w:type="gramStart"/>
      <w:r w:rsidRPr="009873C6">
        <w:rPr>
          <w:rFonts w:cs="Arial"/>
        </w:rPr>
        <w:t xml:space="preserve">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4" w:history="1">
        <w:r w:rsidRPr="009873C6">
          <w:rPr>
            <w:rFonts w:cs="Arial"/>
          </w:rPr>
          <w:t>СП 32.13330</w:t>
        </w:r>
      </w:hyperlink>
      <w:r w:rsidRPr="009873C6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  <w:proofErr w:type="gramEnd"/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0,8 до 12 – 2 гектара;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12 до 32 – 3 гектара;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32 до 80 – 4 гектара;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80 до 125 – 6 гектаров;</w:t>
      </w:r>
    </w:p>
    <w:p w:rsidR="00D22DB1" w:rsidRPr="009873C6" w:rsidRDefault="00D22DB1" w:rsidP="00D22DB1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9873C6">
        <w:rPr>
          <w:rFonts w:eastAsia="ArialMT" w:cs="Arial"/>
        </w:rPr>
        <w:t>свыше 125 до 250 – 12 гектаров;</w:t>
      </w: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  <w:b/>
        </w:rPr>
        <w:t>6.2.8.</w:t>
      </w:r>
      <w:r w:rsidRPr="009873C6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9873C6">
          <w:rPr>
            <w:rFonts w:cs="Arial"/>
          </w:rPr>
          <w:t>таблице 12</w:t>
        </w:r>
      </w:hyperlink>
      <w:r w:rsidRPr="009873C6">
        <w:rPr>
          <w:rFonts w:cs="Arial"/>
        </w:rPr>
        <w:t xml:space="preserve"> и в соответствии с </w:t>
      </w:r>
      <w:hyperlink r:id="rId15" w:history="1">
        <w:r w:rsidRPr="009873C6">
          <w:rPr>
            <w:rFonts w:cs="Arial"/>
          </w:rPr>
          <w:t>СП 32.13330</w:t>
        </w:r>
      </w:hyperlink>
      <w:r w:rsidRPr="009873C6">
        <w:rPr>
          <w:rFonts w:cs="Arial"/>
        </w:rPr>
        <w:t>.</w:t>
      </w: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  <w:b/>
        </w:rPr>
        <w:t>6.2.9.</w:t>
      </w:r>
      <w:r w:rsidRPr="009873C6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9873C6">
          <w:rPr>
            <w:rFonts w:cs="Arial"/>
          </w:rPr>
          <w:t>таблице 13</w:t>
        </w:r>
      </w:hyperlink>
      <w:r w:rsidRPr="009873C6">
        <w:rPr>
          <w:rFonts w:cs="Arial"/>
        </w:rPr>
        <w:t xml:space="preserve"> и в соответствии с </w:t>
      </w:r>
      <w:hyperlink r:id="rId16" w:history="1">
        <w:r w:rsidRPr="009873C6">
          <w:rPr>
            <w:rFonts w:cs="Arial"/>
          </w:rPr>
          <w:t>СП 32.13330</w:t>
        </w:r>
      </w:hyperlink>
      <w:r w:rsidRPr="009873C6">
        <w:rPr>
          <w:rFonts w:cs="Arial"/>
        </w:rPr>
        <w:t>.</w:t>
      </w:r>
    </w:p>
    <w:p w:rsidR="00D22DB1" w:rsidRPr="009873C6" w:rsidRDefault="00D22DB1" w:rsidP="00D22DB1">
      <w:pPr>
        <w:ind w:firstLine="720"/>
        <w:rPr>
          <w:rFonts w:cs="Arial"/>
        </w:rPr>
      </w:pPr>
    </w:p>
    <w:p w:rsidR="00D22DB1" w:rsidRPr="009873C6" w:rsidRDefault="00D22DB1" w:rsidP="00D22DB1">
      <w:pPr>
        <w:ind w:firstLine="720"/>
        <w:jc w:val="center"/>
        <w:rPr>
          <w:rFonts w:cs="Arial"/>
          <w:b/>
        </w:rPr>
      </w:pPr>
      <w:r w:rsidRPr="009873C6">
        <w:rPr>
          <w:rFonts w:cs="Arial"/>
          <w:b/>
        </w:rPr>
        <w:t>6.3. Нормативы обеспеченности объектами теплоснабжения</w:t>
      </w:r>
    </w:p>
    <w:p w:rsidR="00D22DB1" w:rsidRPr="009873C6" w:rsidRDefault="00D22DB1" w:rsidP="00D22DB1">
      <w:pPr>
        <w:ind w:firstLine="720"/>
        <w:jc w:val="center"/>
        <w:rPr>
          <w:rFonts w:cs="Arial"/>
        </w:rPr>
      </w:pPr>
    </w:p>
    <w:p w:rsidR="00D22DB1" w:rsidRPr="009873C6" w:rsidRDefault="00D22DB1" w:rsidP="00D22DB1">
      <w:pPr>
        <w:ind w:firstLine="720"/>
        <w:rPr>
          <w:rFonts w:cs="Arial"/>
        </w:rPr>
      </w:pPr>
      <w:r w:rsidRPr="009873C6">
        <w:rPr>
          <w:rFonts w:cs="Arial"/>
          <w:b/>
        </w:rPr>
        <w:t>6.3.1.</w:t>
      </w:r>
      <w:r w:rsidRPr="009873C6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6.3.2.</w:t>
      </w:r>
      <w:r w:rsidRPr="009873C6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6.3.3.</w:t>
      </w:r>
      <w:r w:rsidRPr="009873C6">
        <w:rPr>
          <w:rFonts w:cs="Arial"/>
        </w:rPr>
        <w:t xml:space="preserve"> Воздушные линии электропередачи (</w:t>
      </w:r>
      <w:proofErr w:type="gramStart"/>
      <w:r w:rsidRPr="009873C6">
        <w:rPr>
          <w:rFonts w:cs="Arial"/>
        </w:rPr>
        <w:t>ВЛ</w:t>
      </w:r>
      <w:proofErr w:type="gramEnd"/>
      <w:r w:rsidRPr="009873C6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6.3.4.</w:t>
      </w:r>
      <w:r w:rsidRPr="009873C6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6.3.5.</w:t>
      </w:r>
      <w:r w:rsidRPr="009873C6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9873C6">
        <w:rPr>
          <w:rFonts w:cs="Arial"/>
        </w:rPr>
        <w:t>ВЛ</w:t>
      </w:r>
      <w:proofErr w:type="gramEnd"/>
      <w:r w:rsidRPr="009873C6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lastRenderedPageBreak/>
        <w:t>6.3.6.</w:t>
      </w:r>
      <w:r w:rsidRPr="009873C6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6.3.7.</w:t>
      </w:r>
      <w:r w:rsidRPr="009873C6">
        <w:rPr>
          <w:rFonts w:cs="Arial"/>
        </w:rPr>
        <w:t xml:space="preserve"> </w:t>
      </w:r>
      <w:proofErr w:type="gramStart"/>
      <w:r w:rsidRPr="009873C6">
        <w:rPr>
          <w:rFonts w:cs="Arial"/>
        </w:rPr>
        <w:t>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  <w:proofErr w:type="gramEnd"/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6.3.8.</w:t>
      </w:r>
      <w:r w:rsidRPr="009873C6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D22DB1" w:rsidRPr="009873C6" w:rsidRDefault="00D22DB1" w:rsidP="00D22DB1">
      <w:pPr>
        <w:jc w:val="right"/>
        <w:rPr>
          <w:rFonts w:cs="Arial"/>
        </w:rPr>
      </w:pPr>
      <w:r w:rsidRPr="009873C6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049"/>
      </w:tblGrid>
      <w:tr w:rsidR="00D22DB1" w:rsidRPr="009873C6" w:rsidTr="009873C6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2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 </w:t>
            </w:r>
          </w:p>
        </w:tc>
      </w:tr>
      <w:tr w:rsidR="00D22DB1" w:rsidRPr="009873C6" w:rsidTr="009873C6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rPr>
                <w:rFonts w:cs="Arial"/>
              </w:rPr>
            </w:pPr>
            <w:r w:rsidRPr="009873C6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на твердом топливе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на газомазутном топливе</w:t>
            </w:r>
          </w:p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</w:p>
        </w:tc>
      </w:tr>
      <w:tr w:rsidR="00D22DB1" w:rsidRPr="009873C6" w:rsidTr="009873C6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До 5</w:t>
            </w:r>
          </w:p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0,7 </w:t>
            </w:r>
          </w:p>
        </w:tc>
        <w:tc>
          <w:tcPr>
            <w:tcW w:w="304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0,7 </w:t>
            </w:r>
          </w:p>
        </w:tc>
      </w:tr>
      <w:tr w:rsidR="00D22DB1" w:rsidRPr="009873C6" w:rsidTr="009873C6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1,0 </w:t>
            </w:r>
          </w:p>
        </w:tc>
        <w:tc>
          <w:tcPr>
            <w:tcW w:w="304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1,0 </w:t>
            </w:r>
          </w:p>
        </w:tc>
      </w:tr>
      <w:tr w:rsidR="00D22DB1" w:rsidRPr="009873C6" w:rsidTr="009873C6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2,0 </w:t>
            </w:r>
          </w:p>
        </w:tc>
        <w:tc>
          <w:tcPr>
            <w:tcW w:w="304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1,5 </w:t>
            </w:r>
          </w:p>
        </w:tc>
      </w:tr>
      <w:tr w:rsidR="00D22DB1" w:rsidRPr="009873C6" w:rsidTr="009873C6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3,0 </w:t>
            </w:r>
          </w:p>
        </w:tc>
        <w:tc>
          <w:tcPr>
            <w:tcW w:w="304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2,5 </w:t>
            </w:r>
          </w:p>
        </w:tc>
      </w:tr>
      <w:tr w:rsidR="00D22DB1" w:rsidRPr="009873C6" w:rsidTr="009873C6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3,7 </w:t>
            </w:r>
          </w:p>
        </w:tc>
        <w:tc>
          <w:tcPr>
            <w:tcW w:w="304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3,0 </w:t>
            </w:r>
          </w:p>
        </w:tc>
      </w:tr>
      <w:tr w:rsidR="00D22DB1" w:rsidRPr="009873C6" w:rsidTr="009873C6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4,3 </w:t>
            </w:r>
          </w:p>
        </w:tc>
        <w:tc>
          <w:tcPr>
            <w:tcW w:w="304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360"/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3,5 </w:t>
            </w:r>
          </w:p>
        </w:tc>
      </w:tr>
      <w:tr w:rsidR="00D22DB1" w:rsidRPr="009873C6" w:rsidTr="009873C6">
        <w:tc>
          <w:tcPr>
            <w:tcW w:w="92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D22DB1" w:rsidRPr="009873C6" w:rsidRDefault="00D22DB1" w:rsidP="00171E7C">
            <w:pPr>
              <w:rPr>
                <w:rFonts w:cs="Arial"/>
                <w:i/>
              </w:rPr>
            </w:pPr>
            <w:r w:rsidRPr="009873C6">
              <w:rPr>
                <w:rFonts w:cs="Arial"/>
              </w:rPr>
              <w:t xml:space="preserve">3. Размеры санитарно-защитных зон от котельных определяются в </w:t>
            </w:r>
            <w:r w:rsidRPr="009873C6">
              <w:rPr>
                <w:rFonts w:cs="Arial"/>
              </w:rPr>
              <w:lastRenderedPageBreak/>
              <w:t>соответствии с действующими санитарными нормами.</w:t>
            </w:r>
          </w:p>
        </w:tc>
      </w:tr>
    </w:tbl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  <w:sz w:val="22"/>
          <w:szCs w:val="22"/>
        </w:rPr>
      </w:pPr>
    </w:p>
    <w:p w:rsidR="00D22DB1" w:rsidRPr="009873C6" w:rsidRDefault="00D22DB1" w:rsidP="00D22DB1">
      <w:pPr>
        <w:ind w:firstLine="720"/>
        <w:jc w:val="center"/>
        <w:rPr>
          <w:rFonts w:cs="Arial"/>
          <w:b/>
        </w:rPr>
      </w:pPr>
      <w:r w:rsidRPr="009873C6">
        <w:rPr>
          <w:rFonts w:cs="Arial"/>
          <w:b/>
        </w:rPr>
        <w:t>6.4. Нормативы обеспеченности объектами газоснабжения</w:t>
      </w:r>
    </w:p>
    <w:p w:rsidR="00D22DB1" w:rsidRPr="009873C6" w:rsidRDefault="00D22DB1" w:rsidP="00D22DB1">
      <w:pPr>
        <w:ind w:firstLine="720"/>
        <w:rPr>
          <w:rFonts w:cs="Arial"/>
        </w:rPr>
      </w:pPr>
    </w:p>
    <w:p w:rsidR="00D22DB1" w:rsidRPr="009873C6" w:rsidRDefault="00D22DB1" w:rsidP="00D22DB1">
      <w:pPr>
        <w:ind w:firstLine="720"/>
        <w:rPr>
          <w:rFonts w:cs="Arial"/>
        </w:rPr>
      </w:pPr>
      <w:r w:rsidRPr="009873C6">
        <w:rPr>
          <w:rFonts w:cs="Arial"/>
          <w:b/>
        </w:rPr>
        <w:t>6.4.1.</w:t>
      </w:r>
      <w:r w:rsidRPr="009873C6">
        <w:rPr>
          <w:rFonts w:cs="Arial"/>
        </w:rPr>
        <w:t xml:space="preserve"> Норматив обеспеченности объектами газоснабжения (индивидуально-бытовые нужды населения) </w:t>
      </w:r>
      <w:proofErr w:type="gramStart"/>
      <w:r w:rsidRPr="009873C6">
        <w:rPr>
          <w:rFonts w:cs="Arial"/>
        </w:rPr>
        <w:t>следует принимать следует</w:t>
      </w:r>
      <w:proofErr w:type="gramEnd"/>
      <w:r w:rsidRPr="009873C6">
        <w:rPr>
          <w:rFonts w:cs="Arial"/>
        </w:rPr>
        <w:t xml:space="preserve"> принимать не менее 120 кубических метров на 1 человека в год.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6.4.2.</w:t>
      </w:r>
      <w:r w:rsidRPr="009873C6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7" w:history="1">
        <w:r w:rsidRPr="009873C6">
          <w:rPr>
            <w:rFonts w:cs="Arial"/>
          </w:rPr>
          <w:t>СП 36.13330</w:t>
        </w:r>
      </w:hyperlink>
      <w:r w:rsidRPr="009873C6">
        <w:rPr>
          <w:rFonts w:cs="Arial"/>
        </w:rPr>
        <w:t>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6.4.3.</w:t>
      </w:r>
      <w:r w:rsidRPr="009873C6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</w:t>
      </w:r>
      <w:proofErr w:type="gramStart"/>
      <w:r w:rsidRPr="009873C6">
        <w:rPr>
          <w:rFonts w:cs="Arial"/>
        </w:rPr>
        <w:t>га</w:t>
      </w:r>
      <w:proofErr w:type="gramEnd"/>
      <w:r w:rsidRPr="009873C6">
        <w:rPr>
          <w:rFonts w:cs="Arial"/>
        </w:rPr>
        <w:t>, для станций производительностью: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eastAsia="ArialMT" w:cs="Arial"/>
        </w:rPr>
        <w:t>10 тыс. тонн/год – 6 гектаров;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9873C6">
        <w:rPr>
          <w:rFonts w:eastAsia="ArialMT" w:cs="Arial"/>
        </w:rPr>
        <w:t>20 тыс. тонн/год – 7 гектаров;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eastAsia="ArialMT" w:cs="Arial"/>
        </w:rPr>
        <w:t>40 тыс. т/год – 8 гектаров.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8" w:history="1">
        <w:r w:rsidRPr="009873C6">
          <w:rPr>
            <w:rFonts w:cs="Arial"/>
          </w:rPr>
          <w:t>СП 62.13330</w:t>
        </w:r>
      </w:hyperlink>
      <w:r w:rsidRPr="009873C6">
        <w:rPr>
          <w:rFonts w:cs="Arial"/>
        </w:rPr>
        <w:t>.</w:t>
      </w:r>
    </w:p>
    <w:p w:rsidR="00D22DB1" w:rsidRPr="009873C6" w:rsidRDefault="00D22DB1" w:rsidP="00D22DB1">
      <w:pPr>
        <w:autoSpaceDE w:val="0"/>
        <w:autoSpaceDN w:val="0"/>
        <w:adjustRightInd w:val="0"/>
        <w:ind w:firstLine="708"/>
        <w:rPr>
          <w:rFonts w:cs="Arial"/>
        </w:rPr>
      </w:pPr>
      <w:r w:rsidRPr="009873C6">
        <w:rPr>
          <w:rFonts w:cs="Arial"/>
          <w:b/>
        </w:rPr>
        <w:t>6.4.4.</w:t>
      </w:r>
      <w:r w:rsidRPr="009873C6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6.4.5.</w:t>
      </w:r>
      <w:r w:rsidRPr="009873C6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4C39E8" w:rsidRPr="009873C6" w:rsidRDefault="004C39E8" w:rsidP="00D22DB1">
      <w:pPr>
        <w:autoSpaceDE w:val="0"/>
        <w:autoSpaceDN w:val="0"/>
        <w:adjustRightInd w:val="0"/>
        <w:ind w:firstLine="709"/>
        <w:rPr>
          <w:rFonts w:cs="Arial"/>
        </w:rPr>
      </w:pPr>
    </w:p>
    <w:p w:rsidR="004C39E8" w:rsidRPr="009873C6" w:rsidRDefault="004C39E8" w:rsidP="00D22DB1">
      <w:pPr>
        <w:autoSpaceDE w:val="0"/>
        <w:autoSpaceDN w:val="0"/>
        <w:adjustRightInd w:val="0"/>
        <w:ind w:firstLine="709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</w:p>
    <w:p w:rsidR="00D22DB1" w:rsidRPr="009873C6" w:rsidRDefault="00D22DB1" w:rsidP="00D22DB1">
      <w:pPr>
        <w:ind w:firstLine="720"/>
        <w:jc w:val="center"/>
        <w:rPr>
          <w:rFonts w:cs="Arial"/>
          <w:b/>
        </w:rPr>
      </w:pPr>
      <w:r w:rsidRPr="009873C6">
        <w:rPr>
          <w:rFonts w:cs="Arial"/>
          <w:b/>
        </w:rPr>
        <w:t>6.5. Нормативы обеспеченности объектами электроснабжения</w:t>
      </w:r>
    </w:p>
    <w:p w:rsidR="00D22DB1" w:rsidRPr="009873C6" w:rsidRDefault="00D22DB1" w:rsidP="00D22DB1">
      <w:pPr>
        <w:ind w:firstLine="720"/>
        <w:jc w:val="center"/>
        <w:rPr>
          <w:rFonts w:cs="Arial"/>
        </w:rPr>
      </w:pPr>
    </w:p>
    <w:p w:rsidR="00D22DB1" w:rsidRPr="009873C6" w:rsidRDefault="00D22DB1" w:rsidP="00D22DB1">
      <w:pPr>
        <w:ind w:firstLine="720"/>
        <w:rPr>
          <w:rFonts w:cs="Arial"/>
        </w:rPr>
      </w:pPr>
      <w:r w:rsidRPr="009873C6">
        <w:rPr>
          <w:rFonts w:cs="Arial"/>
          <w:b/>
        </w:rPr>
        <w:t>6.5.1.</w:t>
      </w:r>
      <w:r w:rsidRPr="009873C6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D22DB1" w:rsidRPr="009873C6" w:rsidRDefault="00D22DB1" w:rsidP="00D22DB1">
      <w:pPr>
        <w:jc w:val="right"/>
        <w:rPr>
          <w:rFonts w:cs="Arial"/>
        </w:rPr>
      </w:pPr>
      <w:r w:rsidRPr="009873C6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17"/>
        <w:gridCol w:w="3113"/>
        <w:gridCol w:w="3457"/>
      </w:tblGrid>
      <w:tr w:rsidR="00D22DB1" w:rsidRPr="009873C6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№</w:t>
            </w:r>
          </w:p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proofErr w:type="gramStart"/>
            <w:r w:rsidRPr="009873C6">
              <w:rPr>
                <w:rFonts w:cs="Arial"/>
              </w:rPr>
              <w:t>п</w:t>
            </w:r>
            <w:proofErr w:type="gramEnd"/>
            <w:r w:rsidRPr="009873C6">
              <w:rPr>
                <w:rFonts w:cs="Arial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Населенные пункты</w:t>
            </w:r>
          </w:p>
        </w:tc>
      </w:tr>
      <w:tr w:rsidR="00D22DB1" w:rsidRPr="009873C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DB1" w:rsidRPr="009873C6" w:rsidRDefault="00D22DB1" w:rsidP="00171E7C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2DB1" w:rsidRPr="009873C6" w:rsidRDefault="00D22DB1" w:rsidP="00171E7C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без стационарных электроплит, </w:t>
            </w:r>
            <w:proofErr w:type="gramStart"/>
            <w:r w:rsidRPr="009873C6">
              <w:rPr>
                <w:rFonts w:cs="Arial"/>
              </w:rPr>
              <w:t>киловатт-часах</w:t>
            </w:r>
            <w:proofErr w:type="gramEnd"/>
            <w:r w:rsidRPr="009873C6">
              <w:rPr>
                <w:rFonts w:cs="Arial"/>
              </w:rPr>
              <w:t>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со стационарными электроплитами, </w:t>
            </w:r>
            <w:proofErr w:type="gramStart"/>
            <w:r w:rsidRPr="009873C6">
              <w:rPr>
                <w:rFonts w:cs="Arial"/>
              </w:rPr>
              <w:t>киловатт-часах</w:t>
            </w:r>
            <w:proofErr w:type="gramEnd"/>
            <w:r w:rsidRPr="009873C6">
              <w:rPr>
                <w:rFonts w:cs="Arial"/>
              </w:rPr>
              <w:t>/человек в год</w:t>
            </w:r>
          </w:p>
        </w:tc>
      </w:tr>
      <w:tr w:rsidR="00D22DB1" w:rsidRPr="009873C6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2310</w:t>
            </w:r>
          </w:p>
        </w:tc>
      </w:tr>
      <w:tr w:rsidR="00D22DB1" w:rsidRPr="009873C6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2100</w:t>
            </w:r>
          </w:p>
        </w:tc>
      </w:tr>
      <w:tr w:rsidR="00D22DB1" w:rsidRPr="009873C6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1890</w:t>
            </w:r>
          </w:p>
        </w:tc>
      </w:tr>
      <w:tr w:rsidR="00D22DB1" w:rsidRPr="009873C6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1680</w:t>
            </w:r>
          </w:p>
        </w:tc>
      </w:tr>
    </w:tbl>
    <w:p w:rsidR="00D22DB1" w:rsidRPr="009873C6" w:rsidRDefault="00D22DB1" w:rsidP="00D22DB1">
      <w:pPr>
        <w:shd w:val="clear" w:color="auto" w:fill="FFFFFF"/>
        <w:spacing w:before="120"/>
        <w:ind w:firstLine="284"/>
        <w:rPr>
          <w:rFonts w:cs="Arial"/>
        </w:rPr>
      </w:pPr>
      <w:r w:rsidRPr="009873C6">
        <w:rPr>
          <w:rFonts w:cs="Arial"/>
          <w:spacing w:val="40"/>
        </w:rPr>
        <w:t>Примечания</w:t>
      </w:r>
      <w:r w:rsidRPr="009873C6">
        <w:rPr>
          <w:rFonts w:cs="Arial"/>
        </w:rPr>
        <w:t>:</w:t>
      </w:r>
    </w:p>
    <w:p w:rsidR="00D22DB1" w:rsidRPr="009873C6" w:rsidRDefault="00D22DB1" w:rsidP="00D22DB1">
      <w:pPr>
        <w:shd w:val="clear" w:color="auto" w:fill="FFFFFF"/>
        <w:ind w:firstLine="284"/>
        <w:rPr>
          <w:rFonts w:cs="Arial"/>
        </w:rPr>
      </w:pPr>
      <w:r w:rsidRPr="009873C6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D22DB1" w:rsidRPr="009873C6" w:rsidRDefault="00D22DB1" w:rsidP="00D22DB1">
      <w:pPr>
        <w:shd w:val="clear" w:color="auto" w:fill="FFFFFF"/>
        <w:ind w:firstLine="284"/>
        <w:rPr>
          <w:rFonts w:cs="Arial"/>
        </w:rPr>
      </w:pPr>
      <w:r w:rsidRPr="009873C6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lastRenderedPageBreak/>
        <w:t>6.5.2.</w:t>
      </w:r>
      <w:r w:rsidRPr="009873C6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9873C6">
          <w:rPr>
            <w:rFonts w:cs="Arial"/>
          </w:rPr>
          <w:t>таблицей</w:t>
        </w:r>
      </w:hyperlink>
      <w:r w:rsidRPr="009873C6">
        <w:rPr>
          <w:rFonts w:cs="Arial"/>
        </w:rPr>
        <w:t xml:space="preserve"> 22.</w:t>
      </w:r>
    </w:p>
    <w:p w:rsidR="00D22DB1" w:rsidRPr="009873C6" w:rsidRDefault="00D22DB1" w:rsidP="00D22DB1">
      <w:pPr>
        <w:autoSpaceDE w:val="0"/>
        <w:autoSpaceDN w:val="0"/>
        <w:adjustRightInd w:val="0"/>
        <w:jc w:val="right"/>
        <w:rPr>
          <w:rFonts w:cs="Arial"/>
        </w:rPr>
      </w:pPr>
      <w:r w:rsidRPr="009873C6">
        <w:rPr>
          <w:rFonts w:cs="Arial"/>
        </w:rPr>
        <w:t>Таблица 22</w:t>
      </w:r>
    </w:p>
    <w:tbl>
      <w:tblPr>
        <w:tblW w:w="93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820"/>
        <w:gridCol w:w="2340"/>
        <w:gridCol w:w="2160"/>
      </w:tblGrid>
      <w:tr w:rsidR="00D22DB1" w:rsidRPr="009873C6" w:rsidTr="009873C6"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pStyle w:val="6"/>
              <w:ind w:left="1152" w:hanging="432"/>
              <w:rPr>
                <w:rFonts w:ascii="Arial" w:hAnsi="Arial" w:cs="Arial"/>
                <w:b w:val="0"/>
                <w:sz w:val="24"/>
                <w:szCs w:val="24"/>
              </w:rPr>
            </w:pPr>
            <w:r w:rsidRPr="009873C6">
              <w:rPr>
                <w:rFonts w:ascii="Arial" w:hAnsi="Arial" w:cs="Arial"/>
                <w:b w:val="0"/>
                <w:sz w:val="24"/>
                <w:szCs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Электропотребление, </w:t>
            </w:r>
          </w:p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Использование максимума электрической нагрузки, </w:t>
            </w:r>
            <w:proofErr w:type="gramStart"/>
            <w:r w:rsidRPr="009873C6">
              <w:rPr>
                <w:rFonts w:cs="Arial"/>
                <w:bCs/>
              </w:rPr>
              <w:t>ч</w:t>
            </w:r>
            <w:proofErr w:type="gramEnd"/>
            <w:r w:rsidRPr="009873C6">
              <w:rPr>
                <w:rFonts w:cs="Arial"/>
                <w:bCs/>
              </w:rPr>
              <w:t xml:space="preserve">/год </w:t>
            </w:r>
          </w:p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</w:p>
        </w:tc>
      </w:tr>
      <w:tr w:rsidR="00D22DB1" w:rsidRPr="009873C6" w:rsidTr="009873C6"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225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ind w:firstLine="225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  </w:t>
            </w: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без кондиционеров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5200</w:t>
            </w: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с кондиционерами 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5700</w:t>
            </w: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без кондиционеров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5300</w:t>
            </w: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с кондиционерами 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5800</w:t>
            </w: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не </w:t>
            </w:r>
            <w:proofErr w:type="gramStart"/>
            <w:r w:rsidRPr="009873C6">
              <w:rPr>
                <w:rFonts w:cs="Arial"/>
                <w:bCs/>
              </w:rPr>
              <w:t>оборудованные</w:t>
            </w:r>
            <w:proofErr w:type="gramEnd"/>
            <w:r w:rsidRPr="009873C6">
              <w:rPr>
                <w:rFonts w:cs="Arial"/>
                <w:bCs/>
              </w:rPr>
              <w:t xml:space="preserve"> стационарными электроплитами 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4100</w:t>
            </w:r>
          </w:p>
        </w:tc>
      </w:tr>
      <w:tr w:rsidR="00D22DB1" w:rsidRPr="009873C6" w:rsidTr="009873C6">
        <w:tc>
          <w:tcPr>
            <w:tcW w:w="4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proofErr w:type="gramStart"/>
            <w:r w:rsidRPr="009873C6">
              <w:rPr>
                <w:rFonts w:cs="Arial"/>
                <w:bCs/>
              </w:rPr>
              <w:t>оборудованные</w:t>
            </w:r>
            <w:proofErr w:type="gramEnd"/>
            <w:r w:rsidRPr="009873C6">
              <w:rPr>
                <w:rFonts w:cs="Arial"/>
                <w:bCs/>
              </w:rPr>
              <w:t xml:space="preserve"> стационарными электроплитами (100% охвата)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jc w:val="center"/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4400</w:t>
            </w:r>
          </w:p>
        </w:tc>
      </w:tr>
      <w:tr w:rsidR="00D22DB1" w:rsidRPr="009873C6" w:rsidTr="009873C6">
        <w:tc>
          <w:tcPr>
            <w:tcW w:w="93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средних                   0,9 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малых                      0,8 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D22DB1" w:rsidRPr="009873C6" w:rsidRDefault="00D22DB1" w:rsidP="00171E7C">
            <w:pPr>
              <w:rPr>
                <w:rFonts w:cs="Arial"/>
                <w:bCs/>
              </w:rPr>
            </w:pPr>
            <w:r w:rsidRPr="009873C6">
              <w:rPr>
                <w:rFonts w:cs="Arial"/>
                <w:bCs/>
              </w:rPr>
              <w:t xml:space="preserve">2. Условия применения стационарных электроплит в жилой застройке, а также районы применения населением бытовых кондиционеров принимать в </w:t>
            </w:r>
            <w:r w:rsidRPr="009873C6">
              <w:rPr>
                <w:rFonts w:cs="Arial"/>
                <w:bCs/>
              </w:rPr>
              <w:lastRenderedPageBreak/>
              <w:t>соответствии со СНиП 2.08.01-89.</w:t>
            </w:r>
          </w:p>
        </w:tc>
      </w:tr>
      <w:tr w:rsidR="00D22DB1" w:rsidRPr="009873C6" w:rsidTr="009873C6">
        <w:trPr>
          <w:trHeight w:val="80"/>
        </w:trPr>
        <w:tc>
          <w:tcPr>
            <w:tcW w:w="93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2DB1" w:rsidRPr="009873C6" w:rsidRDefault="00D22DB1" w:rsidP="00171E7C">
            <w:pPr>
              <w:rPr>
                <w:rFonts w:cs="Arial"/>
                <w:b/>
                <w:bCs/>
              </w:rPr>
            </w:pPr>
          </w:p>
        </w:tc>
      </w:tr>
    </w:tbl>
    <w:p w:rsidR="00D22DB1" w:rsidRPr="009873C6" w:rsidRDefault="00D22DB1" w:rsidP="00D22DB1">
      <w:pPr>
        <w:autoSpaceDE w:val="0"/>
        <w:autoSpaceDN w:val="0"/>
        <w:adjustRightInd w:val="0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6.5.3.</w:t>
      </w:r>
      <w:r w:rsidRPr="009873C6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6.5.4.</w:t>
      </w:r>
      <w:r w:rsidRPr="009873C6">
        <w:rPr>
          <w:rFonts w:cs="Arial"/>
        </w:rPr>
        <w:t xml:space="preserve"> Воздушные линии электропередачи (далее именуется </w:t>
      </w:r>
      <w:proofErr w:type="gramStart"/>
      <w:r w:rsidRPr="009873C6">
        <w:rPr>
          <w:rFonts w:cs="Arial"/>
        </w:rPr>
        <w:t>ВЛ</w:t>
      </w:r>
      <w:proofErr w:type="gramEnd"/>
      <w:r w:rsidRPr="009873C6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6.5.5.</w:t>
      </w:r>
      <w:r w:rsidRPr="009873C6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6.5.6.</w:t>
      </w:r>
      <w:r w:rsidRPr="009873C6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9873C6">
        <w:rPr>
          <w:rFonts w:cs="Arial"/>
        </w:rPr>
        <w:t>ВЛ</w:t>
      </w:r>
      <w:proofErr w:type="gramEnd"/>
      <w:r w:rsidRPr="009873C6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6.5.7.</w:t>
      </w:r>
      <w:r w:rsidRPr="009873C6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6.5.8.</w:t>
      </w:r>
      <w:r w:rsidRPr="009873C6">
        <w:rPr>
          <w:rFonts w:cs="Arial"/>
        </w:rPr>
        <w:t xml:space="preserve"> </w:t>
      </w:r>
      <w:proofErr w:type="gramStart"/>
      <w:r w:rsidRPr="009873C6">
        <w:rPr>
          <w:rFonts w:cs="Arial"/>
        </w:rPr>
        <w:t>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  <w:proofErr w:type="gramEnd"/>
    </w:p>
    <w:p w:rsidR="00D22DB1" w:rsidRPr="009873C6" w:rsidRDefault="00D22DB1" w:rsidP="00D22DB1">
      <w:pPr>
        <w:ind w:firstLine="720"/>
        <w:rPr>
          <w:rFonts w:cs="Arial"/>
        </w:rPr>
      </w:pPr>
    </w:p>
    <w:p w:rsidR="00D22DB1" w:rsidRPr="009873C6" w:rsidRDefault="00D22DB1" w:rsidP="00D22DB1">
      <w:pPr>
        <w:ind w:firstLine="720"/>
        <w:jc w:val="center"/>
        <w:rPr>
          <w:rFonts w:cs="Arial"/>
          <w:b/>
        </w:rPr>
      </w:pPr>
      <w:r w:rsidRPr="009873C6">
        <w:rPr>
          <w:rFonts w:cs="Arial"/>
          <w:b/>
        </w:rPr>
        <w:t>6.6. Нормативы обеспеченности объектами санитарной очистки</w:t>
      </w:r>
    </w:p>
    <w:p w:rsidR="00D22DB1" w:rsidRPr="009873C6" w:rsidRDefault="00D22DB1" w:rsidP="00D22DB1">
      <w:pPr>
        <w:ind w:firstLine="720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6.6.1.</w:t>
      </w:r>
      <w:r w:rsidRPr="009873C6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D22DB1" w:rsidRPr="009873C6" w:rsidRDefault="00D22DB1" w:rsidP="00D22DB1">
      <w:pPr>
        <w:autoSpaceDE w:val="0"/>
        <w:autoSpaceDN w:val="0"/>
        <w:adjustRightInd w:val="0"/>
        <w:spacing w:line="239" w:lineRule="auto"/>
        <w:ind w:right="-16" w:firstLine="710"/>
        <w:rPr>
          <w:rStyle w:val="aff4"/>
          <w:rFonts w:cs="Arial"/>
          <w:b w:val="0"/>
        </w:rPr>
      </w:pPr>
      <w:r w:rsidRPr="009873C6">
        <w:rPr>
          <w:rStyle w:val="aff4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D22DB1" w:rsidRPr="009873C6" w:rsidRDefault="00D22DB1" w:rsidP="00D22DB1">
      <w:pPr>
        <w:autoSpaceDE w:val="0"/>
        <w:autoSpaceDN w:val="0"/>
        <w:adjustRightInd w:val="0"/>
        <w:spacing w:line="239" w:lineRule="auto"/>
        <w:ind w:right="-16" w:firstLine="710"/>
        <w:rPr>
          <w:rStyle w:val="aff4"/>
          <w:rFonts w:cs="Arial"/>
          <w:b w:val="0"/>
        </w:rPr>
      </w:pPr>
    </w:p>
    <w:p w:rsidR="00D22DB1" w:rsidRPr="009873C6" w:rsidRDefault="00D22DB1" w:rsidP="00D22DB1">
      <w:pPr>
        <w:autoSpaceDE w:val="0"/>
        <w:autoSpaceDN w:val="0"/>
        <w:adjustRightInd w:val="0"/>
        <w:jc w:val="right"/>
        <w:rPr>
          <w:rStyle w:val="aff4"/>
          <w:rFonts w:cs="Arial"/>
          <w:b w:val="0"/>
        </w:rPr>
      </w:pPr>
      <w:r w:rsidRPr="009873C6">
        <w:rPr>
          <w:rStyle w:val="aff4"/>
          <w:rFonts w:cs="Arial"/>
          <w:b w:val="0"/>
        </w:rPr>
        <w:t>Таблица 23</w:t>
      </w:r>
    </w:p>
    <w:tbl>
      <w:tblPr>
        <w:tblW w:w="91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1710"/>
        <w:gridCol w:w="1445"/>
      </w:tblGrid>
      <w:tr w:rsidR="00D22DB1" w:rsidRPr="009873C6" w:rsidTr="009873C6">
        <w:trPr>
          <w:trHeight w:hRule="exact" w:val="562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40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after="17" w:line="40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ind w:left="2312" w:right="-20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Бытовые отходы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53" w:lineRule="auto"/>
              <w:ind w:left="56" w:right="-12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Количество бытовых отходов на 1 человека в год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hRule="exact" w:val="264"/>
        </w:trPr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килограмм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л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val="276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39" w:lineRule="auto"/>
              <w:ind w:left="102" w:right="-20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lastRenderedPageBreak/>
              <w:t>Твердые: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ind w:left="330" w:right="916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4" w:lineRule="auto"/>
              <w:ind w:left="386" w:right="-20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от прочих жилых зданий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lastRenderedPageBreak/>
              <w:t>190-225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300-450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lastRenderedPageBreak/>
              <w:t>900-1000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1100-1500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hRule="exact" w:val="505"/>
        </w:trPr>
        <w:tc>
          <w:tcPr>
            <w:tcW w:w="59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hRule="exact" w:val="425"/>
        </w:trPr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hRule="exact" w:val="7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31" w:lineRule="auto"/>
              <w:ind w:left="102" w:right="628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280-300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1400-1500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hRule="exact" w:val="26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2" w:lineRule="auto"/>
              <w:ind w:left="102" w:right="-20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Жидкие из выгребов (при отсутствии канализации)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-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2000-3500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</w:tr>
      <w:tr w:rsidR="00D22DB1" w:rsidRPr="009873C6" w:rsidTr="009873C6">
        <w:trPr>
          <w:trHeight w:hRule="exact" w:val="5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4" w:lineRule="auto"/>
              <w:ind w:left="102" w:right="-20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rPr>
                <w:rStyle w:val="aff4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5-15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4"/>
                <w:rFonts w:cs="Arial"/>
                <w:b w:val="0"/>
              </w:rPr>
            </w:pP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4"/>
                <w:rFonts w:cs="Arial"/>
                <w:b w:val="0"/>
              </w:rPr>
            </w:pPr>
            <w:r w:rsidRPr="009873C6">
              <w:rPr>
                <w:rStyle w:val="aff4"/>
                <w:rFonts w:cs="Arial"/>
                <w:b w:val="0"/>
              </w:rPr>
              <w:t>8-20</w:t>
            </w:r>
          </w:p>
          <w:p w:rsidR="00D22DB1" w:rsidRPr="009873C6" w:rsidRDefault="00D22DB1" w:rsidP="00171E7C">
            <w:pPr>
              <w:autoSpaceDE w:val="0"/>
              <w:autoSpaceDN w:val="0"/>
              <w:adjustRightInd w:val="0"/>
              <w:jc w:val="center"/>
              <w:rPr>
                <w:rStyle w:val="aff4"/>
                <w:rFonts w:cs="Arial"/>
                <w:b w:val="0"/>
              </w:rPr>
            </w:pPr>
          </w:p>
        </w:tc>
      </w:tr>
    </w:tbl>
    <w:p w:rsidR="00D22DB1" w:rsidRPr="009873C6" w:rsidRDefault="00D22DB1" w:rsidP="00D22DB1">
      <w:pPr>
        <w:autoSpaceDE w:val="0"/>
        <w:autoSpaceDN w:val="0"/>
        <w:adjustRightInd w:val="0"/>
        <w:spacing w:line="15" w:lineRule="exact"/>
        <w:rPr>
          <w:rStyle w:val="aff4"/>
          <w:rFonts w:cs="Arial"/>
          <w:b w:val="0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left="720" w:right="-20"/>
        <w:rPr>
          <w:rStyle w:val="aff4"/>
          <w:rFonts w:cs="Arial"/>
          <w:b w:val="0"/>
        </w:rPr>
      </w:pPr>
      <w:r w:rsidRPr="009873C6">
        <w:rPr>
          <w:rStyle w:val="aff4"/>
          <w:rFonts w:cs="Arial"/>
          <w:b w:val="0"/>
        </w:rPr>
        <w:t>Примечание:</w:t>
      </w:r>
    </w:p>
    <w:p w:rsidR="00D22DB1" w:rsidRPr="009873C6" w:rsidRDefault="00D22DB1" w:rsidP="00D22DB1">
      <w:pPr>
        <w:autoSpaceDE w:val="0"/>
        <w:autoSpaceDN w:val="0"/>
        <w:adjustRightInd w:val="0"/>
        <w:ind w:right="-20" w:firstLine="720"/>
        <w:rPr>
          <w:rStyle w:val="aff4"/>
          <w:rFonts w:cs="Arial"/>
          <w:b w:val="0"/>
        </w:rPr>
      </w:pPr>
      <w:r w:rsidRPr="009873C6">
        <w:rPr>
          <w:rStyle w:val="aff4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D22DB1" w:rsidRPr="009873C6" w:rsidRDefault="00D22DB1" w:rsidP="00D22DB1">
      <w:pPr>
        <w:autoSpaceDE w:val="0"/>
        <w:autoSpaceDN w:val="0"/>
        <w:adjustRightInd w:val="0"/>
        <w:spacing w:line="240" w:lineRule="exact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  <w:b/>
        </w:rPr>
        <w:t>6.6.3</w:t>
      </w:r>
      <w:r w:rsidRPr="009873C6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D22DB1" w:rsidRPr="009873C6" w:rsidRDefault="00D22DB1" w:rsidP="00D22DB1">
      <w:pPr>
        <w:pStyle w:val="80"/>
        <w:ind w:firstLine="0"/>
        <w:jc w:val="right"/>
        <w:outlineLvl w:val="7"/>
        <w:rPr>
          <w:rFonts w:ascii="Arial" w:hAnsi="Arial" w:cs="Arial"/>
          <w:bCs/>
          <w:i w:val="0"/>
          <w:iCs w:val="0"/>
        </w:rPr>
      </w:pPr>
      <w:r w:rsidRPr="009873C6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2280"/>
        <w:gridCol w:w="2160"/>
      </w:tblGrid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Предприятия и </w:t>
            </w:r>
          </w:p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Размеры санитарно-защитных зон, метров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- до 100</w:t>
            </w:r>
          </w:p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0,05</w:t>
            </w:r>
          </w:p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300</w:t>
            </w:r>
          </w:p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500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300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500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500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100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300</w:t>
            </w:r>
          </w:p>
        </w:tc>
      </w:tr>
      <w:tr w:rsidR="00D22DB1" w:rsidRPr="009873C6" w:rsidTr="009873C6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1" w:rsidRPr="009873C6" w:rsidRDefault="00D22DB1" w:rsidP="00171E7C">
            <w:pPr>
              <w:rPr>
                <w:rFonts w:cs="Arial"/>
              </w:rPr>
            </w:pPr>
            <w:r w:rsidRPr="009873C6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B1" w:rsidRPr="009873C6" w:rsidRDefault="00D22DB1" w:rsidP="00171E7C">
            <w:pPr>
              <w:jc w:val="center"/>
              <w:rPr>
                <w:rFonts w:cs="Arial"/>
              </w:rPr>
            </w:pPr>
            <w:r w:rsidRPr="009873C6">
              <w:rPr>
                <w:rFonts w:cs="Arial"/>
              </w:rPr>
              <w:t>1000</w:t>
            </w:r>
          </w:p>
        </w:tc>
      </w:tr>
    </w:tbl>
    <w:p w:rsidR="00D22DB1" w:rsidRPr="009873C6" w:rsidRDefault="00D22DB1" w:rsidP="00D22DB1">
      <w:pPr>
        <w:pStyle w:val="80"/>
        <w:ind w:right="0" w:firstLine="0"/>
        <w:outlineLvl w:val="7"/>
        <w:rPr>
          <w:rFonts w:ascii="Arial" w:hAnsi="Arial" w:cs="Arial"/>
          <w:bCs/>
          <w:i w:val="0"/>
          <w:iCs w:val="0"/>
          <w:sz w:val="20"/>
          <w:szCs w:val="20"/>
        </w:rPr>
      </w:pPr>
      <w:r w:rsidRPr="009873C6">
        <w:rPr>
          <w:rStyle w:val="10"/>
          <w:i w:val="0"/>
          <w:sz w:val="20"/>
          <w:szCs w:val="20"/>
        </w:rPr>
        <w:t>Примечания: 1. Наименьшие размеры площадей полигонов отно</w:t>
      </w:r>
      <w:r w:rsidRPr="009873C6">
        <w:rPr>
          <w:rStyle w:val="10"/>
          <w:i w:val="0"/>
          <w:sz w:val="20"/>
          <w:szCs w:val="20"/>
        </w:rPr>
        <w:softHyphen/>
        <w:t>сятся</w:t>
      </w:r>
      <w:r w:rsidRPr="009873C6">
        <w:rPr>
          <w:rFonts w:ascii="Arial" w:hAnsi="Arial" w:cs="Arial"/>
          <w:bCs/>
          <w:i w:val="0"/>
          <w:iCs w:val="0"/>
          <w:sz w:val="20"/>
          <w:szCs w:val="20"/>
        </w:rPr>
        <w:t xml:space="preserve"> к сооружениям, размещаемым на песчаных грунтах.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0"/>
        <w:rPr>
          <w:rFonts w:ascii="Arial" w:hAnsi="Arial" w:cs="Arial"/>
          <w:b/>
        </w:rPr>
      </w:pPr>
      <w:r w:rsidRPr="009873C6">
        <w:rPr>
          <w:rFonts w:ascii="Arial" w:hAnsi="Arial" w:cs="Arial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rFonts w:ascii="Arial" w:hAnsi="Arial" w:cs="Arial"/>
          <w:b/>
        </w:rPr>
      </w:pPr>
    </w:p>
    <w:p w:rsidR="00D22DB1" w:rsidRPr="009873C6" w:rsidRDefault="00D22DB1" w:rsidP="00D2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9873C6">
        <w:rPr>
          <w:rFonts w:cs="Arial"/>
        </w:rPr>
        <w:lastRenderedPageBreak/>
        <w:t xml:space="preserve">                                                                                                                        Приложение 1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 xml:space="preserve">к местным нормативам 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 xml:space="preserve">градостроительного проектирования Лыковского сельского поселения               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 xml:space="preserve">Подгоренского муниципального района                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>Воронежской области</w:t>
      </w:r>
    </w:p>
    <w:p w:rsidR="00D22DB1" w:rsidRPr="009873C6" w:rsidRDefault="00D22DB1" w:rsidP="00D22DB1">
      <w:pPr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jc w:val="center"/>
        <w:rPr>
          <w:rFonts w:cs="Arial"/>
        </w:rPr>
      </w:pPr>
      <w:bookmarkStart w:id="29" w:name="Par1812"/>
      <w:bookmarkEnd w:id="29"/>
      <w:r w:rsidRPr="009873C6">
        <w:rPr>
          <w:rFonts w:cs="Arial"/>
        </w:rPr>
        <w:t>Термины и определения</w:t>
      </w: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</w:rPr>
        <w:t>В настоящем документе применены следующие термины и их определения: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Генеральный план</w:t>
      </w:r>
      <w:r w:rsidRPr="009873C6">
        <w:rPr>
          <w:rFonts w:ascii="Arial" w:hAnsi="Arial" w:cs="Arial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Градостроительная деятельность</w:t>
      </w:r>
      <w:r w:rsidRPr="009873C6">
        <w:rPr>
          <w:rFonts w:ascii="Arial" w:hAnsi="Arial" w:cs="Arial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Устойчивое развитие территорий</w:t>
      </w:r>
      <w:r w:rsidRPr="009873C6">
        <w:rPr>
          <w:rFonts w:ascii="Arial" w:hAnsi="Arial" w:cs="Arial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Правила землепользования и застройки</w:t>
      </w:r>
      <w:r w:rsidRPr="009873C6">
        <w:rPr>
          <w:rFonts w:ascii="Arial" w:hAnsi="Arial" w:cs="Arial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Территориальное планирование</w:t>
      </w:r>
      <w:r w:rsidRPr="009873C6">
        <w:rPr>
          <w:rFonts w:ascii="Arial" w:hAnsi="Arial" w:cs="Arial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Функциональное зонирование территории</w:t>
      </w:r>
      <w:r w:rsidRPr="009873C6">
        <w:rPr>
          <w:rFonts w:ascii="Arial" w:hAnsi="Arial" w:cs="Arial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Функциональные зоны</w:t>
      </w:r>
      <w:r w:rsidRPr="009873C6">
        <w:rPr>
          <w:rFonts w:ascii="Arial" w:hAnsi="Arial" w:cs="Arial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  <w:b/>
        </w:rPr>
      </w:pPr>
      <w:r w:rsidRPr="009873C6">
        <w:rPr>
          <w:rFonts w:ascii="Arial" w:hAnsi="Arial" w:cs="Arial"/>
          <w:b/>
        </w:rPr>
        <w:t>Зоны с особыми условиями использования территорий</w:t>
      </w:r>
      <w:r w:rsidRPr="009873C6">
        <w:rPr>
          <w:rFonts w:ascii="Arial" w:hAnsi="Arial" w:cs="Arial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9873C6">
        <w:rPr>
          <w:rFonts w:ascii="Arial" w:hAnsi="Arial" w:cs="Arial"/>
          <w:b/>
        </w:rPr>
        <w:t>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Градостроительное</w:t>
      </w:r>
      <w:r w:rsidRPr="009873C6">
        <w:rPr>
          <w:rFonts w:ascii="Arial" w:hAnsi="Arial" w:cs="Arial"/>
        </w:rPr>
        <w:t xml:space="preserve"> </w:t>
      </w:r>
      <w:r w:rsidRPr="009873C6">
        <w:rPr>
          <w:rFonts w:ascii="Arial" w:hAnsi="Arial" w:cs="Arial"/>
          <w:b/>
        </w:rPr>
        <w:t>зонирование</w:t>
      </w:r>
      <w:r w:rsidRPr="009873C6">
        <w:rPr>
          <w:rFonts w:ascii="Arial" w:hAnsi="Arial" w:cs="Arial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lastRenderedPageBreak/>
        <w:t>Территориальные зоны</w:t>
      </w:r>
      <w:r w:rsidRPr="009873C6">
        <w:rPr>
          <w:rFonts w:ascii="Arial" w:hAnsi="Arial" w:cs="Arial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  <w:b/>
        </w:rPr>
        <w:t>Градостроительный регламент</w:t>
      </w:r>
      <w:r w:rsidRPr="009873C6">
        <w:rPr>
          <w:rFonts w:ascii="Arial" w:hAnsi="Arial" w:cs="Arial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9873C6">
        <w:rPr>
          <w:rFonts w:ascii="Arial" w:hAnsi="Arial" w:cs="Arial"/>
        </w:rPr>
        <w:t xml:space="preserve"> и объектов капитального строительства.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  <w:b/>
        </w:rPr>
        <w:t>Территории общего пользования</w:t>
      </w:r>
      <w:r w:rsidRPr="009873C6">
        <w:rPr>
          <w:rFonts w:ascii="Arial" w:hAnsi="Arial" w:cs="Arial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  <w:proofErr w:type="gramEnd"/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Строительство</w:t>
      </w:r>
      <w:r w:rsidRPr="009873C6">
        <w:rPr>
          <w:rFonts w:ascii="Arial" w:hAnsi="Arial" w:cs="Arial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Реконструкция </w:t>
      </w:r>
      <w:r w:rsidRPr="009873C6">
        <w:rPr>
          <w:rFonts w:ascii="Arial" w:hAnsi="Arial" w:cs="Arial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Инженерные изыскания</w:t>
      </w:r>
      <w:r w:rsidRPr="009873C6">
        <w:rPr>
          <w:rFonts w:ascii="Arial" w:hAnsi="Arial" w:cs="Arial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Градостроительная емкость (интенсивность использования) территории</w:t>
      </w:r>
      <w:r w:rsidRPr="009873C6">
        <w:rPr>
          <w:rFonts w:ascii="Arial" w:hAnsi="Arial" w:cs="Arial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Социально гарантированные условия жизнедеятельности</w:t>
      </w:r>
      <w:r w:rsidRPr="009873C6">
        <w:rPr>
          <w:rFonts w:ascii="Arial" w:hAnsi="Arial" w:cs="Arial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Земельный участок</w:t>
      </w:r>
      <w:r w:rsidRPr="009873C6">
        <w:rPr>
          <w:rFonts w:ascii="Arial" w:hAnsi="Arial" w:cs="Arial"/>
        </w:rPr>
        <w:t xml:space="preserve"> - часть поверхности земли (в том числе почвенный слой), </w:t>
      </w:r>
      <w:proofErr w:type="gramStart"/>
      <w:r w:rsidRPr="009873C6">
        <w:rPr>
          <w:rFonts w:ascii="Arial" w:hAnsi="Arial" w:cs="Arial"/>
        </w:rPr>
        <w:t>границы</w:t>
      </w:r>
      <w:proofErr w:type="gramEnd"/>
      <w:r w:rsidRPr="009873C6">
        <w:rPr>
          <w:rFonts w:ascii="Arial" w:hAnsi="Arial" w:cs="Arial"/>
        </w:rPr>
        <w:t xml:space="preserve"> которой описаны и удостоверены в установленном порядке.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Элемент планировочной структуры</w:t>
      </w:r>
      <w:r w:rsidRPr="009873C6">
        <w:rPr>
          <w:rFonts w:ascii="Arial" w:hAnsi="Arial" w:cs="Arial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Улица </w:t>
      </w:r>
      <w:r w:rsidRPr="009873C6">
        <w:rPr>
          <w:rFonts w:ascii="Arial" w:hAnsi="Arial" w:cs="Arial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lastRenderedPageBreak/>
        <w:t>Дорога (городская)</w:t>
      </w:r>
      <w:r w:rsidRPr="009873C6">
        <w:rPr>
          <w:rFonts w:ascii="Arial" w:hAnsi="Arial" w:cs="Arial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Пешеходная зона</w:t>
      </w:r>
      <w:r w:rsidRPr="009873C6">
        <w:rPr>
          <w:rFonts w:ascii="Arial" w:hAnsi="Arial" w:cs="Arial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Интенсивность использования территории (интенсивность застройки)</w:t>
      </w:r>
      <w:r w:rsidRPr="009873C6">
        <w:rPr>
          <w:rFonts w:ascii="Arial" w:hAnsi="Arial" w:cs="Arial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Плотность застройки</w:t>
      </w:r>
      <w:r w:rsidRPr="009873C6">
        <w:rPr>
          <w:rFonts w:ascii="Arial" w:hAnsi="Arial" w:cs="Arial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</w:t>
      </w:r>
      <w:proofErr w:type="gramStart"/>
      <w:r w:rsidRPr="009873C6">
        <w:rPr>
          <w:rFonts w:ascii="Arial" w:hAnsi="Arial" w:cs="Arial"/>
        </w:rPr>
        <w:t>га</w:t>
      </w:r>
      <w:proofErr w:type="gramEnd"/>
      <w:r w:rsidRPr="009873C6">
        <w:rPr>
          <w:rFonts w:ascii="Arial" w:hAnsi="Arial" w:cs="Arial"/>
        </w:rPr>
        <w:t>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Суммарная поэтажная площадь</w:t>
      </w:r>
      <w:r w:rsidRPr="009873C6">
        <w:rPr>
          <w:rFonts w:ascii="Arial" w:hAnsi="Arial" w:cs="Arial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Коэффициент застройки (</w:t>
      </w:r>
      <w:proofErr w:type="gramStart"/>
      <w:r w:rsidRPr="009873C6">
        <w:rPr>
          <w:rFonts w:ascii="Arial" w:hAnsi="Arial" w:cs="Arial"/>
          <w:b/>
        </w:rPr>
        <w:t>Кз</w:t>
      </w:r>
      <w:proofErr w:type="gramEnd"/>
      <w:r w:rsidRPr="009873C6">
        <w:rPr>
          <w:rFonts w:ascii="Arial" w:hAnsi="Arial" w:cs="Arial"/>
          <w:b/>
        </w:rPr>
        <w:t>)</w:t>
      </w:r>
      <w:r w:rsidRPr="009873C6">
        <w:rPr>
          <w:rFonts w:ascii="Arial" w:hAnsi="Arial" w:cs="Arial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Коэффициент плотности застройки (Кпз) </w:t>
      </w:r>
      <w:r w:rsidRPr="009873C6">
        <w:rPr>
          <w:rFonts w:ascii="Arial" w:hAnsi="Arial" w:cs="Arial"/>
        </w:rPr>
        <w:t>- отношение площади всех этажей зданий и сооружений к площади участка.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  <w:b/>
        </w:rPr>
        <w:t>Озелененные территории</w:t>
      </w:r>
      <w:r w:rsidRPr="009873C6">
        <w:rPr>
          <w:rFonts w:ascii="Arial" w:hAnsi="Arial" w:cs="Arial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  <w:proofErr w:type="gramEnd"/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Коэффициент озеленения</w:t>
      </w:r>
      <w:r w:rsidRPr="009873C6">
        <w:rPr>
          <w:rFonts w:ascii="Arial" w:hAnsi="Arial" w:cs="Arial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Квартал</w:t>
      </w:r>
      <w:r w:rsidRPr="009873C6">
        <w:rPr>
          <w:rFonts w:ascii="Arial" w:hAnsi="Arial" w:cs="Arial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  <w:b/>
        </w:rPr>
        <w:t>Стоянка для автомобилей (автостоянка)</w:t>
      </w:r>
      <w:r w:rsidRPr="009873C6">
        <w:rPr>
          <w:rFonts w:ascii="Arial" w:hAnsi="Arial" w:cs="Arial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  <w:proofErr w:type="gramEnd"/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Надземная автостоянка закрытого типа </w:t>
      </w:r>
      <w:r w:rsidRPr="009873C6">
        <w:rPr>
          <w:rFonts w:ascii="Arial" w:hAnsi="Arial" w:cs="Arial"/>
        </w:rPr>
        <w:t>- автостоянка с наружными стеновыми ограждениями (гаражи, гаражи-стоянки, гаражные комплексы).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Автостоянка открытого типа</w:t>
      </w:r>
      <w:r w:rsidRPr="009873C6">
        <w:rPr>
          <w:rFonts w:ascii="Arial" w:hAnsi="Arial" w:cs="Arial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Гостевые стоянки</w:t>
      </w:r>
      <w:r w:rsidRPr="009873C6">
        <w:rPr>
          <w:rFonts w:ascii="Arial" w:hAnsi="Arial" w:cs="Arial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rFonts w:ascii="Arial" w:hAnsi="Arial" w:cs="Arial"/>
          <w:b/>
        </w:rPr>
      </w:pPr>
      <w:bookmarkStart w:id="30" w:name="_Toc277842805"/>
      <w:bookmarkStart w:id="31" w:name="_Toc277843043"/>
      <w:bookmarkStart w:id="32" w:name="_Toc297163354"/>
      <w:r w:rsidRPr="009873C6">
        <w:rPr>
          <w:rFonts w:ascii="Arial" w:hAnsi="Arial" w:cs="Arial"/>
          <w:b/>
        </w:rPr>
        <w:t>Перечень линий градостроительного регулирования</w:t>
      </w:r>
      <w:bookmarkEnd w:id="30"/>
      <w:bookmarkEnd w:id="31"/>
      <w:bookmarkEnd w:id="32"/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proofErr w:type="gramStart"/>
      <w:r w:rsidRPr="009873C6">
        <w:rPr>
          <w:rFonts w:ascii="Arial" w:hAnsi="Arial" w:cs="Arial"/>
          <w:b/>
        </w:rPr>
        <w:t>Красные линии</w:t>
      </w:r>
      <w:r w:rsidRPr="009873C6">
        <w:rPr>
          <w:rFonts w:ascii="Arial" w:hAnsi="Arial" w:cs="Arial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</w:t>
      </w:r>
      <w:r w:rsidRPr="009873C6">
        <w:rPr>
          <w:rFonts w:ascii="Arial" w:hAnsi="Arial" w:cs="Arial"/>
        </w:rPr>
        <w:lastRenderedPageBreak/>
        <w:t>железнодорожные линии и другие подобные сооружения (далее - линейные объекты).</w:t>
      </w:r>
      <w:proofErr w:type="gramEnd"/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За пределы красных линий в сторону улицы или площади не должны выступать здания и сооружения. </w:t>
      </w:r>
      <w:proofErr w:type="gramStart"/>
      <w:r w:rsidRPr="009873C6">
        <w:rPr>
          <w:rFonts w:ascii="Arial" w:hAnsi="Arial" w:cs="Arial"/>
        </w:rPr>
        <w:t>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  <w:proofErr w:type="gramEnd"/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 xml:space="preserve">- отдельных нестационарных объектов автосервиса для попутного обслуживания (АЗС, мини-мойки, посты проверки </w:t>
      </w:r>
      <w:proofErr w:type="gramStart"/>
      <w:r w:rsidRPr="009873C6">
        <w:rPr>
          <w:rFonts w:ascii="Arial" w:hAnsi="Arial" w:cs="Arial"/>
        </w:rPr>
        <w:t>СО</w:t>
      </w:r>
      <w:proofErr w:type="gramEnd"/>
      <w:r w:rsidRPr="009873C6">
        <w:rPr>
          <w:rFonts w:ascii="Arial" w:hAnsi="Arial" w:cs="Arial"/>
        </w:rPr>
        <w:t>);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Линии застройки</w:t>
      </w:r>
      <w:r w:rsidRPr="009873C6">
        <w:rPr>
          <w:rFonts w:ascii="Arial" w:hAnsi="Arial" w:cs="Arial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Отступ застройки</w:t>
      </w:r>
      <w:r w:rsidRPr="009873C6">
        <w:rPr>
          <w:rFonts w:ascii="Arial" w:hAnsi="Arial" w:cs="Arial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полосы отвода железных дорог</w:t>
      </w:r>
      <w:r w:rsidRPr="009873C6">
        <w:rPr>
          <w:rFonts w:ascii="Arial" w:hAnsi="Arial" w:cs="Arial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полосы отвода автомобильных дорог</w:t>
      </w:r>
      <w:r w:rsidRPr="009873C6">
        <w:rPr>
          <w:rFonts w:ascii="Arial" w:hAnsi="Arial" w:cs="Arial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 xml:space="preserve">Границы технических (охранных) зон инженерных сооружений и коммуникаций </w:t>
      </w:r>
      <w:r w:rsidRPr="009873C6">
        <w:rPr>
          <w:rFonts w:ascii="Arial" w:hAnsi="Arial" w:cs="Arial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озелененных территорий, не входящих в природный комплекс</w:t>
      </w:r>
      <w:r w:rsidRPr="009873C6">
        <w:rPr>
          <w:rFonts w:ascii="Arial" w:hAnsi="Arial" w:cs="Arial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водоохранных зон</w:t>
      </w:r>
      <w:r w:rsidRPr="009873C6">
        <w:rPr>
          <w:rFonts w:ascii="Arial" w:hAnsi="Arial" w:cs="Arial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прибрежных зон (полос)</w:t>
      </w:r>
      <w:r w:rsidRPr="009873C6">
        <w:rPr>
          <w:rFonts w:ascii="Arial" w:hAnsi="Arial" w:cs="Arial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</w:t>
      </w:r>
      <w:r w:rsidRPr="009873C6">
        <w:rPr>
          <w:rFonts w:ascii="Arial" w:hAnsi="Arial" w:cs="Arial"/>
        </w:rPr>
        <w:lastRenderedPageBreak/>
        <w:t>порядок размещения которых устанавливается Правительством Российской Федерации.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зон санитарной охраны</w:t>
      </w:r>
      <w:r w:rsidRPr="009873C6">
        <w:rPr>
          <w:rFonts w:ascii="Arial" w:hAnsi="Arial" w:cs="Arial"/>
        </w:rPr>
        <w:t xml:space="preserve"> источников питьевого водоснабжения - границы зон I и II пояса, а также жесткой зоны II пояса: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D22DB1" w:rsidRPr="009873C6" w:rsidRDefault="00D22DB1" w:rsidP="00D22DB1">
      <w:pPr>
        <w:pStyle w:val="ConsPlusNormal"/>
        <w:widowControl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9873C6">
        <w:rPr>
          <w:rFonts w:ascii="Arial" w:hAnsi="Arial" w:cs="Arial"/>
          <w:b/>
        </w:rPr>
        <w:t>Границы санитарно-защитных зон</w:t>
      </w:r>
      <w:r w:rsidRPr="009873C6">
        <w:rPr>
          <w:rFonts w:ascii="Arial" w:hAnsi="Arial" w:cs="Arial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  <w:r w:rsidRPr="009873C6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D22DB1" w:rsidRPr="009873C6" w:rsidRDefault="00D22DB1" w:rsidP="00D22DB1">
      <w:pPr>
        <w:autoSpaceDE w:val="0"/>
        <w:autoSpaceDN w:val="0"/>
        <w:adjustRightInd w:val="0"/>
        <w:jc w:val="center"/>
        <w:outlineLvl w:val="0"/>
        <w:rPr>
          <w:rFonts w:cs="Arial"/>
        </w:rPr>
      </w:pPr>
    </w:p>
    <w:p w:rsidR="00D22DB1" w:rsidRPr="009873C6" w:rsidRDefault="00D22DB1" w:rsidP="00D22DB1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9873C6">
        <w:rPr>
          <w:rFonts w:cs="Arial"/>
          <w:b/>
        </w:rPr>
        <w:lastRenderedPageBreak/>
        <w:t xml:space="preserve">                                                                                            </w:t>
      </w:r>
      <w:r w:rsidRPr="009873C6">
        <w:rPr>
          <w:rFonts w:cs="Arial"/>
        </w:rPr>
        <w:t>Приложение 2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 xml:space="preserve">к местным нормативам 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 xml:space="preserve">градостроительного проектирования Лыковского сельского поселения               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 xml:space="preserve">Подгоренского муниципального района                </w:t>
      </w:r>
    </w:p>
    <w:p w:rsidR="00D22DB1" w:rsidRPr="009873C6" w:rsidRDefault="00D22DB1" w:rsidP="00D22DB1">
      <w:pPr>
        <w:ind w:firstLine="5103"/>
        <w:jc w:val="right"/>
        <w:rPr>
          <w:rFonts w:cs="Arial"/>
        </w:rPr>
      </w:pPr>
      <w:r w:rsidRPr="009873C6">
        <w:rPr>
          <w:rFonts w:cs="Arial"/>
        </w:rPr>
        <w:t>Воронежской области</w:t>
      </w:r>
    </w:p>
    <w:p w:rsidR="00D22DB1" w:rsidRPr="009873C6" w:rsidRDefault="00D22DB1" w:rsidP="00D22DB1">
      <w:pPr>
        <w:ind w:firstLine="5103"/>
        <w:jc w:val="center"/>
        <w:rPr>
          <w:rFonts w:cs="Arial"/>
        </w:rPr>
      </w:pPr>
    </w:p>
    <w:p w:rsidR="00D22DB1" w:rsidRPr="009873C6" w:rsidRDefault="00D22DB1" w:rsidP="00D22DB1">
      <w:pPr>
        <w:autoSpaceDE w:val="0"/>
        <w:autoSpaceDN w:val="0"/>
        <w:adjustRightInd w:val="0"/>
        <w:jc w:val="center"/>
        <w:rPr>
          <w:rFonts w:cs="Arial"/>
        </w:rPr>
      </w:pPr>
      <w:r w:rsidRPr="009873C6">
        <w:rPr>
          <w:rFonts w:cs="Arial"/>
        </w:rPr>
        <w:t>Перечень законодательных и нормативных документов</w:t>
      </w:r>
    </w:p>
    <w:p w:rsidR="00D22DB1" w:rsidRPr="009873C6" w:rsidRDefault="00D22DB1" w:rsidP="00D22DB1">
      <w:pPr>
        <w:autoSpaceDE w:val="0"/>
        <w:autoSpaceDN w:val="0"/>
        <w:adjustRightInd w:val="0"/>
        <w:ind w:firstLine="540"/>
        <w:rPr>
          <w:rFonts w:cs="Arial"/>
        </w:rPr>
      </w:pPr>
    </w:p>
    <w:p w:rsidR="00830DF3" w:rsidRPr="009873C6" w:rsidRDefault="00830DF3" w:rsidP="00830DF3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</w:rPr>
      </w:pPr>
      <w:r w:rsidRPr="009873C6">
        <w:rPr>
          <w:rFonts w:cs="Arial"/>
          <w:b/>
        </w:rPr>
        <w:t>Федеральные законы</w:t>
      </w:r>
    </w:p>
    <w:p w:rsidR="00830DF3" w:rsidRPr="009873C6" w:rsidRDefault="00830DF3" w:rsidP="00830DF3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Водный кодекс Российской Федерации от 3 июня 2006 года N 74-ФЗ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Градостроительный кодекс Российской Федерации от 29 декабря 2004 года N 190-ФЗ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>Жилищный кодекс Российской Федерации от 29 декабря 2004 г. № 188-ФЗ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Земельный кодекс Российской Федерации от 25 октября 2001 года N 136-ФЗ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Лесной кодекс Российской Федерации от 4 декабря 2006 года N 200-ФЗ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Федеральный закон от 27 декабря 2002 года N 184-ФЗ «О техническом регулировании»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Федеральный закон от 30 марта 1999 года N 52-ФЗ «О санитарно-эпидемиологическом благополучии населения»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Закон Российской Федерации от 21 февраля 1992 г. № 2395-1 «О недрах» 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873C6">
        <w:rPr>
          <w:b w:val="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24 апреля 1995 г. № 52-ФЗ «О животном мире»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23 ноября 1995 г. № 174-ФЗ «Об </w:t>
      </w:r>
      <w:r w:rsidRPr="009873C6">
        <w:rPr>
          <w:rFonts w:cs="Arial"/>
        </w:rPr>
        <w:lastRenderedPageBreak/>
        <w:t xml:space="preserve">экологической экспертизе» </w:t>
      </w:r>
    </w:p>
    <w:p w:rsidR="00830DF3" w:rsidRPr="009873C6" w:rsidRDefault="00830DF3" w:rsidP="00830DF3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9873C6">
        <w:rPr>
          <w:rFonts w:cs="Arial"/>
        </w:rPr>
        <w:t>Федеральный закон от 10 января 2003 г. № 17-ФЗ «О железнодорожном транспорте в Российской Федерации»</w:t>
      </w:r>
    </w:p>
    <w:p w:rsidR="00830DF3" w:rsidRPr="009873C6" w:rsidRDefault="00830DF3" w:rsidP="00830DF3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9873C6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830DF3" w:rsidRPr="009873C6" w:rsidRDefault="00830DF3" w:rsidP="00830DF3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  <w:spacing w:val="-2"/>
        </w:rPr>
      </w:pPr>
      <w:r w:rsidRPr="009873C6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830DF3" w:rsidRPr="009873C6" w:rsidRDefault="0022537D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hyperlink r:id="rId19" w:tgtFrame="_blank" w:history="1">
        <w:r w:rsidR="00830DF3" w:rsidRPr="009873C6">
          <w:rPr>
            <w:rStyle w:val="a5"/>
            <w:b w:val="0"/>
            <w:sz w:val="24"/>
            <w:szCs w:val="24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830DF3" w:rsidRPr="009873C6" w:rsidRDefault="00830DF3" w:rsidP="00830DF3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9873C6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830DF3" w:rsidRPr="009873C6" w:rsidRDefault="00830DF3" w:rsidP="00830DF3">
      <w:pPr>
        <w:pStyle w:val="af2"/>
        <w:widowControl w:val="0"/>
        <w:numPr>
          <w:ilvl w:val="0"/>
          <w:numId w:val="9"/>
        </w:numPr>
        <w:spacing w:before="0" w:beforeAutospacing="0" w:after="0" w:afterAutospacing="0"/>
        <w:ind w:left="0" w:firstLine="709"/>
        <w:rPr>
          <w:rFonts w:cs="Arial"/>
        </w:rPr>
      </w:pPr>
      <w:r w:rsidRPr="009873C6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9873C6">
        <w:rPr>
          <w:rFonts w:ascii="Arial" w:hAnsi="Arial" w:cs="Arial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830DF3" w:rsidRPr="009873C6" w:rsidRDefault="00830DF3" w:rsidP="00830DF3">
      <w:pPr>
        <w:pStyle w:val="ConsPlusNormal"/>
        <w:widowControl/>
        <w:ind w:firstLine="709"/>
        <w:jc w:val="both"/>
        <w:rPr>
          <w:rFonts w:ascii="Arial" w:hAnsi="Arial" w:cs="Arial"/>
          <w:b/>
        </w:rPr>
      </w:pPr>
      <w:r w:rsidRPr="009873C6">
        <w:rPr>
          <w:rFonts w:ascii="Arial" w:hAnsi="Arial" w:cs="Arial"/>
          <w:b/>
        </w:rPr>
        <w:t>Нормативные правовые акты Российской Федерации</w:t>
      </w:r>
    </w:p>
    <w:p w:rsidR="00830DF3" w:rsidRPr="009873C6" w:rsidRDefault="00830DF3" w:rsidP="00830DF3">
      <w:pPr>
        <w:widowControl w:val="0"/>
        <w:numPr>
          <w:ilvl w:val="0"/>
          <w:numId w:val="9"/>
        </w:numPr>
        <w:ind w:left="0" w:firstLine="709"/>
        <w:rPr>
          <w:rFonts w:cs="Arial"/>
        </w:rPr>
      </w:pPr>
      <w:r w:rsidRPr="009873C6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830DF3" w:rsidRPr="009873C6" w:rsidRDefault="00830DF3" w:rsidP="00830DF3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873C6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830DF3" w:rsidRPr="009873C6" w:rsidRDefault="00830DF3" w:rsidP="00830DF3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9873C6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/>
          <w:bCs/>
        </w:rPr>
      </w:pPr>
      <w:r w:rsidRPr="009873C6">
        <w:rPr>
          <w:rFonts w:ascii="Arial" w:hAnsi="Arial" w:cs="Arial"/>
        </w:rPr>
        <w:t>Постановление Правительства Российской Федерации от 26 апреля 2008 г. N 315 «</w:t>
      </w:r>
      <w:r w:rsidRPr="009873C6">
        <w:rPr>
          <w:rFonts w:ascii="Arial" w:hAnsi="Arial" w:cs="Arial"/>
          <w:bCs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9873C6">
        <w:rPr>
          <w:rFonts w:ascii="Arial" w:hAnsi="Arial" w:cs="Arial"/>
          <w:b/>
          <w:bCs/>
        </w:rPr>
        <w:t>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lastRenderedPageBreak/>
        <w:t xml:space="preserve">Постановление Правительства Российской Федерации от 20 июня 2006 г. N 384 «Об утверждении </w:t>
      </w:r>
      <w:proofErr w:type="gramStart"/>
      <w:r w:rsidRPr="009873C6">
        <w:rPr>
          <w:b w:val="0"/>
          <w:sz w:val="24"/>
          <w:szCs w:val="24"/>
        </w:rPr>
        <w:t>правил определения границ зон охраняемых объектов</w:t>
      </w:r>
      <w:proofErr w:type="gramEnd"/>
      <w:r w:rsidRPr="009873C6">
        <w:rPr>
          <w:b w:val="0"/>
          <w:sz w:val="24"/>
          <w:szCs w:val="24"/>
        </w:rPr>
        <w:t xml:space="preserve"> и согласования градостроительных регламентов для таких зон»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 xml:space="preserve">Постановление Правительства Российской Федерации от 12 октября 2006 г. N 611 «О порядке установления и использования полос отвода и охранных </w:t>
      </w:r>
      <w:proofErr w:type="gramStart"/>
      <w:r w:rsidRPr="009873C6">
        <w:rPr>
          <w:b w:val="0"/>
          <w:sz w:val="24"/>
          <w:szCs w:val="24"/>
        </w:rPr>
        <w:t>зон</w:t>
      </w:r>
      <w:proofErr w:type="gramEnd"/>
      <w:r w:rsidRPr="009873C6">
        <w:rPr>
          <w:b w:val="0"/>
          <w:sz w:val="24"/>
          <w:szCs w:val="24"/>
        </w:rPr>
        <w:t xml:space="preserve"> железных дорог»</w:t>
      </w:r>
    </w:p>
    <w:p w:rsidR="00830DF3" w:rsidRPr="009873C6" w:rsidRDefault="00830DF3" w:rsidP="00830DF3">
      <w:pPr>
        <w:numPr>
          <w:ilvl w:val="0"/>
          <w:numId w:val="9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9873C6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830DF3" w:rsidRPr="009873C6" w:rsidRDefault="00830DF3" w:rsidP="00830DF3">
      <w:pPr>
        <w:pStyle w:val="ConsPlusNormal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9873C6">
        <w:rPr>
          <w:rFonts w:ascii="Arial" w:hAnsi="Arial" w:cs="Arial"/>
        </w:rPr>
        <w:t>Постановление Правительства Российской Федерации от 10 января 2009 г. N 17 «</w:t>
      </w:r>
      <w:r w:rsidRPr="009873C6">
        <w:rPr>
          <w:rFonts w:ascii="Arial" w:hAnsi="Arial" w:cs="Arial"/>
          <w:bCs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9"/>
        </w:numPr>
        <w:suppressAutoHyphens w:val="0"/>
        <w:autoSpaceDN w:val="0"/>
        <w:adjustRightInd w:val="0"/>
        <w:ind w:left="0" w:firstLine="709"/>
        <w:jc w:val="both"/>
        <w:outlineLvl w:val="0"/>
        <w:rPr>
          <w:b w:val="0"/>
          <w:sz w:val="24"/>
          <w:szCs w:val="24"/>
        </w:rPr>
      </w:pPr>
      <w:bookmarkStart w:id="33" w:name="_Toc297163357"/>
      <w:bookmarkStart w:id="34" w:name="_Toc277843045"/>
      <w:bookmarkStart w:id="35" w:name="_Toc277842807"/>
      <w:r w:rsidRPr="009873C6">
        <w:rPr>
          <w:b w:val="0"/>
          <w:sz w:val="24"/>
          <w:szCs w:val="24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3"/>
      <w:bookmarkEnd w:id="34"/>
      <w:bookmarkEnd w:id="35"/>
    </w:p>
    <w:p w:rsidR="00830DF3" w:rsidRPr="009873C6" w:rsidRDefault="00830DF3" w:rsidP="00830DF3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ЗАКОНОДАТЕЛЬСТВО ВОРОНЕЖСКОЙ ОБЛАСТИ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830DF3" w:rsidRPr="009873C6" w:rsidRDefault="00830DF3" w:rsidP="00830DF3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НОРМАТИВНЫЕ ДОКУМЕНТЫ ВОРОНЕЖСКОЙ ОБЛАСТИ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Постановление администрации Воронежской области от 18 апреля 2007 г. N 338 «</w:t>
      </w:r>
      <w:r w:rsidRPr="009873C6">
        <w:rPr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9873C6">
        <w:rPr>
          <w:b w:val="0"/>
          <w:sz w:val="24"/>
          <w:szCs w:val="24"/>
        </w:rPr>
        <w:t>»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9873C6">
        <w:rPr>
          <w:bCs w:val="0"/>
          <w:sz w:val="24"/>
          <w:szCs w:val="24"/>
        </w:rPr>
        <w:t>«Планировка жилых, общественно-деловых и рекреационных зон населенных пунктов Воронежской области»</w:t>
      </w:r>
      <w:r w:rsidRPr="009873C6">
        <w:rPr>
          <w:b w:val="0"/>
          <w:bCs w:val="0"/>
          <w:sz w:val="24"/>
          <w:szCs w:val="24"/>
        </w:rPr>
        <w:t xml:space="preserve">, утв. </w:t>
      </w:r>
      <w:r w:rsidRPr="009873C6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17 апреля 2008 г. N 9-п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9873C6">
        <w:rPr>
          <w:sz w:val="24"/>
          <w:szCs w:val="24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9873C6">
        <w:rPr>
          <w:b w:val="0"/>
          <w:bCs w:val="0"/>
          <w:sz w:val="24"/>
          <w:szCs w:val="24"/>
        </w:rPr>
        <w:t xml:space="preserve">утв. </w:t>
      </w:r>
      <w:r w:rsidRPr="009873C6">
        <w:rPr>
          <w:b w:val="0"/>
          <w:sz w:val="24"/>
          <w:szCs w:val="24"/>
        </w:rPr>
        <w:t xml:space="preserve">приказом управления </w:t>
      </w:r>
      <w:r w:rsidRPr="009873C6">
        <w:rPr>
          <w:b w:val="0"/>
          <w:sz w:val="24"/>
          <w:szCs w:val="24"/>
        </w:rPr>
        <w:lastRenderedPageBreak/>
        <w:t>архитектуры и градостроительства Воронежской области от 29 декабря 2008 г. N 82-п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 xml:space="preserve"> Региональный норматив градостроительного проектирования </w:t>
      </w:r>
      <w:r w:rsidRPr="009873C6">
        <w:rPr>
          <w:sz w:val="24"/>
          <w:szCs w:val="24"/>
        </w:rPr>
        <w:t xml:space="preserve">«Зоны специального назначения и защиты территории населенных пунктов Воронежской области», </w:t>
      </w:r>
      <w:r w:rsidRPr="009873C6">
        <w:rPr>
          <w:b w:val="0"/>
          <w:bCs w:val="0"/>
          <w:sz w:val="24"/>
          <w:szCs w:val="24"/>
        </w:rPr>
        <w:t xml:space="preserve">утв. </w:t>
      </w:r>
      <w:r w:rsidRPr="009873C6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5 июня 2008 г. N 25-п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9873C6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9873C6">
        <w:rPr>
          <w:sz w:val="24"/>
          <w:szCs w:val="24"/>
        </w:rPr>
        <w:t xml:space="preserve">Производственные зоны населенных пунктов Воронежской области», </w:t>
      </w:r>
      <w:r w:rsidRPr="009873C6">
        <w:rPr>
          <w:b w:val="0"/>
          <w:bCs w:val="0"/>
          <w:sz w:val="24"/>
          <w:szCs w:val="24"/>
        </w:rPr>
        <w:t xml:space="preserve">утв. </w:t>
      </w:r>
      <w:r w:rsidRPr="009873C6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24 ноября 2008 г. N 66-п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873C6">
        <w:rPr>
          <w:sz w:val="24"/>
          <w:szCs w:val="24"/>
        </w:rPr>
        <w:t xml:space="preserve"> «Зоны сельскохозяйственного использования населенных пунктов Воронежской области», </w:t>
      </w:r>
      <w:r w:rsidRPr="009873C6">
        <w:rPr>
          <w:b w:val="0"/>
          <w:bCs w:val="0"/>
          <w:sz w:val="24"/>
          <w:szCs w:val="24"/>
        </w:rPr>
        <w:t xml:space="preserve">утв. </w:t>
      </w:r>
      <w:r w:rsidRPr="009873C6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proofErr w:type="gramStart"/>
      <w:r w:rsidRPr="009873C6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9873C6">
        <w:rPr>
          <w:sz w:val="24"/>
          <w:szCs w:val="24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9873C6">
        <w:rPr>
          <w:b w:val="0"/>
          <w:sz w:val="24"/>
          <w:szCs w:val="24"/>
        </w:rPr>
        <w:t xml:space="preserve">», </w:t>
      </w:r>
      <w:r w:rsidRPr="009873C6">
        <w:rPr>
          <w:b w:val="0"/>
          <w:bCs w:val="0"/>
          <w:sz w:val="24"/>
          <w:szCs w:val="24"/>
        </w:rPr>
        <w:t xml:space="preserve">утв. </w:t>
      </w:r>
      <w:r w:rsidRPr="009873C6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  <w:proofErr w:type="gramEnd"/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09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9873C6">
        <w:rPr>
          <w:sz w:val="24"/>
          <w:szCs w:val="24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9873C6">
        <w:rPr>
          <w:b w:val="0"/>
          <w:sz w:val="24"/>
          <w:szCs w:val="24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830DF3" w:rsidRPr="009873C6" w:rsidRDefault="00830DF3" w:rsidP="00830DF3">
      <w:pPr>
        <w:numPr>
          <w:ilvl w:val="0"/>
          <w:numId w:val="11"/>
        </w:numPr>
        <w:ind w:left="0" w:firstLine="709"/>
        <w:outlineLvl w:val="2"/>
        <w:rPr>
          <w:rFonts w:cs="Arial"/>
          <w:bCs/>
        </w:rPr>
      </w:pPr>
      <w:bookmarkStart w:id="36" w:name="_Toc297163358"/>
      <w:bookmarkStart w:id="37" w:name="_Toc277843046"/>
      <w:bookmarkStart w:id="38" w:name="_Toc277842808"/>
      <w:r w:rsidRPr="009873C6">
        <w:rPr>
          <w:rFonts w:cs="Arial"/>
        </w:rPr>
        <w:t xml:space="preserve">Региональный норматив градостроительного проектирования </w:t>
      </w:r>
      <w:r w:rsidRPr="009873C6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9873C6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6"/>
      <w:bookmarkEnd w:id="37"/>
      <w:bookmarkEnd w:id="38"/>
    </w:p>
    <w:p w:rsidR="00830DF3" w:rsidRPr="009873C6" w:rsidRDefault="00830DF3" w:rsidP="00830DF3">
      <w:pPr>
        <w:numPr>
          <w:ilvl w:val="0"/>
          <w:numId w:val="11"/>
        </w:numPr>
        <w:shd w:val="clear" w:color="auto" w:fill="FFFFFF"/>
        <w:ind w:left="0" w:firstLine="720"/>
        <w:rPr>
          <w:rFonts w:cs="Arial"/>
          <w:b/>
        </w:rPr>
      </w:pPr>
      <w:r w:rsidRPr="009873C6">
        <w:rPr>
          <w:rFonts w:cs="Arial"/>
        </w:rPr>
        <w:t>Региональный норматив градостроительного проектирования</w:t>
      </w:r>
      <w:r w:rsidRPr="009873C6">
        <w:rPr>
          <w:rFonts w:cs="Arial"/>
          <w:b/>
        </w:rPr>
        <w:t xml:space="preserve"> </w:t>
      </w:r>
      <w:r w:rsidRPr="009873C6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9873C6">
        <w:rPr>
          <w:rFonts w:cs="Arial"/>
        </w:rPr>
        <w:t xml:space="preserve">, утв. приказом департамента архитектуры и строительной </w:t>
      </w:r>
      <w:r w:rsidRPr="009873C6">
        <w:rPr>
          <w:rFonts w:cs="Arial"/>
          <w:b/>
        </w:rPr>
        <w:t>пол</w:t>
      </w:r>
      <w:r w:rsidR="00FF7977" w:rsidRPr="009873C6">
        <w:rPr>
          <w:rFonts w:cs="Arial"/>
          <w:b/>
        </w:rPr>
        <w:t>итики Воронежской области от 15 июля</w:t>
      </w:r>
      <w:r w:rsidRPr="009873C6">
        <w:rPr>
          <w:rFonts w:cs="Arial"/>
          <w:b/>
        </w:rPr>
        <w:t xml:space="preserve"> 2010 г</w:t>
      </w:r>
      <w:r w:rsidR="00FF7977" w:rsidRPr="009873C6">
        <w:rPr>
          <w:rFonts w:cs="Arial"/>
          <w:b/>
        </w:rPr>
        <w:t xml:space="preserve"> № 239</w:t>
      </w:r>
      <w:r w:rsidRPr="009873C6">
        <w:rPr>
          <w:rFonts w:cs="Arial"/>
          <w:b/>
        </w:rPr>
        <w:t xml:space="preserve">. 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20"/>
        <w:jc w:val="both"/>
        <w:rPr>
          <w:b w:val="0"/>
          <w:sz w:val="24"/>
          <w:szCs w:val="24"/>
        </w:rPr>
      </w:pPr>
      <w:r w:rsidRPr="009873C6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873C6">
        <w:rPr>
          <w:sz w:val="24"/>
          <w:szCs w:val="24"/>
        </w:rPr>
        <w:t xml:space="preserve">  «Размещение физкультурно-оздоровительных объектов на территории Воронежской области</w:t>
      </w:r>
      <w:r w:rsidRPr="009873C6">
        <w:rPr>
          <w:bCs w:val="0"/>
          <w:sz w:val="24"/>
          <w:szCs w:val="24"/>
        </w:rPr>
        <w:t>»</w:t>
      </w:r>
      <w:r w:rsidRPr="009873C6">
        <w:rPr>
          <w:sz w:val="24"/>
          <w:szCs w:val="24"/>
        </w:rPr>
        <w:t xml:space="preserve">, </w:t>
      </w:r>
      <w:r w:rsidRPr="009873C6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99</w:t>
      </w:r>
    </w:p>
    <w:p w:rsidR="00830DF3" w:rsidRPr="009873C6" w:rsidRDefault="00830DF3" w:rsidP="00830DF3">
      <w:pPr>
        <w:pStyle w:val="ConsPlusTitle"/>
        <w:widowControl/>
        <w:ind w:firstLine="720"/>
        <w:jc w:val="both"/>
        <w:rPr>
          <w:sz w:val="24"/>
          <w:szCs w:val="24"/>
        </w:rPr>
      </w:pPr>
      <w:r w:rsidRPr="009873C6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873C6">
        <w:rPr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 w:rsidRPr="009873C6">
        <w:rPr>
          <w:bCs w:val="0"/>
          <w:sz w:val="24"/>
          <w:szCs w:val="24"/>
        </w:rPr>
        <w:t>»</w:t>
      </w:r>
      <w:r w:rsidRPr="009873C6">
        <w:rPr>
          <w:sz w:val="24"/>
          <w:szCs w:val="24"/>
        </w:rPr>
        <w:t xml:space="preserve">, </w:t>
      </w:r>
      <w:r w:rsidRPr="009873C6">
        <w:rPr>
          <w:b w:val="0"/>
          <w:sz w:val="24"/>
          <w:szCs w:val="24"/>
        </w:rPr>
        <w:t xml:space="preserve">утв. приказом департамента архитектуры и строительной политики Воронежской области от </w:t>
      </w:r>
      <w:r w:rsidRPr="009873C6">
        <w:rPr>
          <w:sz w:val="24"/>
          <w:szCs w:val="24"/>
        </w:rPr>
        <w:t>4 апреля 2011 г. N 98</w:t>
      </w:r>
    </w:p>
    <w:p w:rsidR="00830DF3" w:rsidRPr="009873C6" w:rsidRDefault="00830DF3" w:rsidP="00830DF3">
      <w:pPr>
        <w:pStyle w:val="ConsPlusTitle"/>
        <w:widowControl/>
        <w:numPr>
          <w:ilvl w:val="0"/>
          <w:numId w:val="11"/>
        </w:numPr>
        <w:suppressAutoHyphens w:val="0"/>
        <w:autoSpaceDN w:val="0"/>
        <w:adjustRightInd w:val="0"/>
        <w:ind w:left="0" w:firstLine="720"/>
        <w:jc w:val="both"/>
        <w:rPr>
          <w:b w:val="0"/>
          <w:sz w:val="24"/>
          <w:szCs w:val="24"/>
        </w:rPr>
      </w:pPr>
      <w:r w:rsidRPr="009873C6">
        <w:rPr>
          <w:sz w:val="24"/>
          <w:szCs w:val="24"/>
        </w:rPr>
        <w:t xml:space="preserve"> </w:t>
      </w:r>
      <w:r w:rsidRPr="009873C6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9873C6">
        <w:rPr>
          <w:sz w:val="24"/>
          <w:szCs w:val="24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9873C6">
        <w:rPr>
          <w:bCs w:val="0"/>
          <w:sz w:val="24"/>
          <w:szCs w:val="24"/>
        </w:rPr>
        <w:t>»</w:t>
      </w:r>
      <w:r w:rsidRPr="009873C6">
        <w:rPr>
          <w:sz w:val="24"/>
          <w:szCs w:val="24"/>
        </w:rPr>
        <w:t xml:space="preserve">, </w:t>
      </w:r>
      <w:r w:rsidRPr="009873C6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97</w:t>
      </w:r>
    </w:p>
    <w:p w:rsidR="00830DF3" w:rsidRPr="009873C6" w:rsidRDefault="00830DF3" w:rsidP="00830DF3">
      <w:pPr>
        <w:pStyle w:val="ConsPlusNormal"/>
        <w:widowControl/>
        <w:ind w:firstLine="709"/>
        <w:jc w:val="both"/>
        <w:rPr>
          <w:rFonts w:ascii="Arial" w:hAnsi="Arial" w:cs="Arial"/>
          <w:b/>
          <w:bCs/>
        </w:rPr>
      </w:pPr>
    </w:p>
    <w:p w:rsidR="00830DF3" w:rsidRPr="009873C6" w:rsidRDefault="00830DF3" w:rsidP="00830DF3">
      <w:pPr>
        <w:ind w:firstLine="709"/>
        <w:rPr>
          <w:rFonts w:cs="Arial"/>
          <w:b/>
        </w:rPr>
      </w:pPr>
      <w:r w:rsidRPr="009873C6">
        <w:rPr>
          <w:rFonts w:cs="Arial"/>
          <w:b/>
        </w:rPr>
        <w:t>НАЦИОНАЛЬНЫЕ СТАНДАРТЫ И СВОДЫ ПРАВИЛ</w:t>
      </w:r>
    </w:p>
    <w:p w:rsidR="00830DF3" w:rsidRPr="009873C6" w:rsidRDefault="00830DF3" w:rsidP="00830DF3">
      <w:pPr>
        <w:ind w:firstLine="709"/>
        <w:rPr>
          <w:rFonts w:cs="Arial"/>
          <w:b/>
        </w:rPr>
      </w:pPr>
      <w:r w:rsidRPr="009873C6">
        <w:rPr>
          <w:rFonts w:cs="Arial"/>
          <w:b/>
        </w:rPr>
        <w:lastRenderedPageBreak/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</w:p>
    <w:p w:rsidR="00830DF3" w:rsidRPr="009873C6" w:rsidRDefault="00830DF3" w:rsidP="00830DF3">
      <w:pPr>
        <w:ind w:firstLine="709"/>
        <w:rPr>
          <w:rFonts w:cs="Arial"/>
          <w:i/>
        </w:rPr>
      </w:pPr>
      <w:r w:rsidRPr="009873C6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830DF3" w:rsidRPr="009873C6" w:rsidRDefault="00830DF3" w:rsidP="00830DF3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9873C6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830DF3" w:rsidRPr="009873C6" w:rsidRDefault="00830DF3" w:rsidP="00830DF3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31 - 02 - 2001 "Дома жилые одноквартирные". </w:t>
      </w:r>
      <w:r w:rsidRPr="009873C6">
        <w:rPr>
          <w:rFonts w:cs="Arial"/>
          <w:color w:val="000000"/>
        </w:rPr>
        <w:t>Разделы 4, 5, 7 - 9.</w:t>
      </w:r>
    </w:p>
    <w:p w:rsidR="00830DF3" w:rsidRPr="009873C6" w:rsidRDefault="00830DF3" w:rsidP="00830DF3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 31 - 01 - 2003 "Здания жилые многоквартирные". </w:t>
      </w:r>
      <w:r w:rsidRPr="009873C6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830DF3" w:rsidRPr="009873C6" w:rsidRDefault="00830DF3" w:rsidP="00830DF3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9873C6">
        <w:rPr>
          <w:rFonts w:cs="Arial"/>
        </w:rPr>
        <w:t xml:space="preserve">СНиП 31 - 06 - 2009 "Общественные здания и сооружения". </w:t>
      </w:r>
      <w:r w:rsidRPr="009873C6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830DF3" w:rsidRPr="009873C6" w:rsidRDefault="00830DF3" w:rsidP="00830DF3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2.09.04 - 87* "Административные и бытовые здания". </w:t>
      </w:r>
      <w:r w:rsidRPr="009873C6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830DF3" w:rsidRPr="009873C6" w:rsidRDefault="00830DF3" w:rsidP="00830DF3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31 - 05 - 2003 "Общественные здания административного назначения". </w:t>
      </w:r>
      <w:r w:rsidRPr="009873C6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II - 97 - 76 "Генеральные планы сельскохозяйственных предприятий". </w:t>
      </w:r>
      <w:r w:rsidRPr="009873C6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9873C6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proofErr w:type="gramStart"/>
      <w:r w:rsidRPr="009873C6">
        <w:rPr>
          <w:rFonts w:cs="Arial"/>
          <w:color w:val="000000"/>
        </w:rPr>
        <w:t xml:space="preserve">Разделы 1 (пункты 1.2 - 1.5, 1.7), 2 </w:t>
      </w:r>
      <w:r w:rsidRPr="009873C6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</w:t>
      </w:r>
      <w:proofErr w:type="gramEnd"/>
      <w:r w:rsidRPr="009873C6">
        <w:rPr>
          <w:rFonts w:cs="Arial"/>
          <w:color w:val="000000"/>
        </w:rPr>
        <w:t>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9873C6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9873C6">
        <w:rPr>
          <w:rFonts w:cs="Arial"/>
          <w:color w:val="000000"/>
        </w:rPr>
        <w:t xml:space="preserve">Разделы 1 (пункты 1.1, 1.5), </w:t>
      </w:r>
      <w:r w:rsidRPr="009873C6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2.10.04 - 85 "Теплицы и парники". </w:t>
      </w:r>
      <w:r w:rsidRPr="009873C6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830DF3" w:rsidRPr="009873C6" w:rsidRDefault="00830DF3" w:rsidP="00830DF3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9873C6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830DF3" w:rsidRPr="009873C6" w:rsidRDefault="00830DF3" w:rsidP="00830DF3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31 - 03 - 2001 "Производственные здания". </w:t>
      </w:r>
      <w:r w:rsidRPr="009873C6">
        <w:rPr>
          <w:rFonts w:cs="Arial"/>
          <w:color w:val="000000"/>
        </w:rPr>
        <w:t>Разделы 4 (пункты 4.2, 4.3, 4.5), 5 (пункты 5.2, 5.4, 5.6 - 5.8, 5.10 - 5.16).</w:t>
      </w:r>
    </w:p>
    <w:p w:rsidR="00830DF3" w:rsidRPr="009873C6" w:rsidRDefault="00830DF3" w:rsidP="00830DF3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9873C6">
        <w:rPr>
          <w:rFonts w:cs="Arial"/>
        </w:rPr>
        <w:lastRenderedPageBreak/>
        <w:t xml:space="preserve">СНиП II - 89 - 80* "Генеральные планы промышленных предприятий". </w:t>
      </w:r>
      <w:r w:rsidRPr="009873C6">
        <w:rPr>
          <w:rFonts w:cs="Arial"/>
          <w:color w:val="000000"/>
        </w:rPr>
        <w:t>Разделы 2, 3 (пункты 3.1*, 3.3* - 3.31, 3.38 - 3.42, 3.45,</w:t>
      </w:r>
      <w:r w:rsidRPr="009873C6">
        <w:rPr>
          <w:rFonts w:cs="Arial"/>
          <w:color w:val="000000"/>
        </w:rPr>
        <w:br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830DF3" w:rsidRPr="009873C6" w:rsidRDefault="00830DF3" w:rsidP="00830DF3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2.09.03 - 85 "Сооружения промышленных предприятий". </w:t>
      </w:r>
      <w:proofErr w:type="gramStart"/>
      <w:r w:rsidRPr="009873C6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</w:t>
      </w:r>
      <w:proofErr w:type="gramEnd"/>
      <w:r w:rsidRPr="009873C6">
        <w:rPr>
          <w:rFonts w:cs="Arial"/>
          <w:color w:val="000000"/>
        </w:rPr>
        <w:t> </w:t>
      </w:r>
      <w:proofErr w:type="gramStart"/>
      <w:r w:rsidRPr="009873C6">
        <w:rPr>
          <w:rFonts w:cs="Arial"/>
          <w:color w:val="000000"/>
        </w:rPr>
        <w:t>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  <w:proofErr w:type="gramEnd"/>
    </w:p>
    <w:p w:rsidR="00830DF3" w:rsidRPr="009873C6" w:rsidRDefault="00830DF3" w:rsidP="00830DF3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31 - 04 - 2001 "Складские здания". </w:t>
      </w:r>
      <w:r w:rsidRPr="009873C6">
        <w:rPr>
          <w:rFonts w:cs="Arial"/>
          <w:color w:val="000000"/>
        </w:rPr>
        <w:t>Разделы 4 (пункты 4.5, 4.7), 5 (пункты 5.1 - 5.8, 5.10 - 5.20).</w:t>
      </w:r>
    </w:p>
    <w:p w:rsidR="00830DF3" w:rsidRPr="009873C6" w:rsidRDefault="00830DF3" w:rsidP="00830DF3">
      <w:pPr>
        <w:ind w:firstLine="709"/>
        <w:rPr>
          <w:rFonts w:cs="Arial"/>
          <w:i/>
        </w:rPr>
      </w:pPr>
      <w:r w:rsidRPr="009873C6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ГОСТ</w:t>
      </w:r>
      <w:r w:rsidRPr="009873C6">
        <w:rPr>
          <w:rFonts w:cs="Arial"/>
          <w:lang w:val="en-US"/>
        </w:rPr>
        <w:t> </w:t>
      </w:r>
      <w:proofErr w:type="gramStart"/>
      <w:r w:rsidRPr="009873C6">
        <w:rPr>
          <w:rFonts w:cs="Arial"/>
        </w:rPr>
        <w:t>Р</w:t>
      </w:r>
      <w:proofErr w:type="gramEnd"/>
      <w:r w:rsidRPr="009873C6">
        <w:rPr>
          <w:rFonts w:cs="Arial"/>
        </w:rPr>
        <w:t xml:space="preserve"> 51164 - 98 "Трубопроводы стальные магистральные. Общие требования к защите от коррозии". 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 III - 42 - 80* "Магистральные трубопроводы". Разделы 4 - 6, 9, 11, 13.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2.05.06 - 85* "Магистральные трубопроводы". </w:t>
      </w:r>
      <w:r w:rsidRPr="009873C6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9873C6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42 - 01 - 2002 "Газораспределительные системы". </w:t>
      </w:r>
      <w:r w:rsidRPr="009873C6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II - 35 - 76 "Котельные установки". </w:t>
      </w:r>
      <w:r w:rsidRPr="009873C6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9873C6">
        <w:rPr>
          <w:rFonts w:cs="Arial"/>
          <w:color w:val="000000"/>
          <w:lang w:val="en-US"/>
        </w:rPr>
        <w:t> </w:t>
      </w:r>
      <w:r w:rsidRPr="009873C6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41 - 02 - 2003 "Тепловые сети". Разделы 9, 10, 12, 15, 16.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  <w:spacing w:val="-2"/>
        </w:rPr>
        <w:t>СНиП 41 - 01 - 2003 "Отопление, вентиляция, кондиционирование</w:t>
      </w:r>
      <w:r w:rsidRPr="009873C6">
        <w:rPr>
          <w:rFonts w:cs="Arial"/>
        </w:rPr>
        <w:t xml:space="preserve"> воздуха". </w:t>
      </w:r>
      <w:proofErr w:type="gramStart"/>
      <w:r w:rsidRPr="009873C6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</w:t>
      </w:r>
      <w:proofErr w:type="gramEnd"/>
      <w:r w:rsidRPr="009873C6">
        <w:rPr>
          <w:rFonts w:cs="Arial"/>
          <w:color w:val="000000"/>
        </w:rPr>
        <w:t> - 12.21), 13 (пункты 13.1, 13.3 - 13.5, 13.8, 13.9).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2.04.02 - 84* "Водоснабжение. Наружные сети и сооружения". </w:t>
      </w:r>
      <w:r w:rsidRPr="009873C6">
        <w:rPr>
          <w:rFonts w:cs="Arial"/>
          <w:color w:val="000000"/>
        </w:rPr>
        <w:t xml:space="preserve">Разделы 2 (пункты 2.1 - 2.10, 2.26 - 2.28), 4, 6, 7 (пункты 7.1 - 7.17, 7.19 - 7.22), 8 </w:t>
      </w:r>
      <w:r w:rsidRPr="009873C6">
        <w:rPr>
          <w:rFonts w:cs="Arial"/>
          <w:color w:val="000000"/>
        </w:rPr>
        <w:lastRenderedPageBreak/>
        <w:t>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830DF3" w:rsidRPr="009873C6" w:rsidRDefault="00830DF3" w:rsidP="00830DF3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2.04.03 - 85 "Канализация. Наружные сети и сооружения". Разделы 2 - 6, 8, 9.</w:t>
      </w:r>
    </w:p>
    <w:p w:rsidR="00830DF3" w:rsidRPr="009873C6" w:rsidRDefault="00830DF3" w:rsidP="00830DF3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ГОСТ </w:t>
      </w:r>
      <w:proofErr w:type="gramStart"/>
      <w:r w:rsidRPr="009873C6">
        <w:rPr>
          <w:rFonts w:cs="Arial"/>
        </w:rPr>
        <w:t>Р</w:t>
      </w:r>
      <w:proofErr w:type="gramEnd"/>
      <w:r w:rsidRPr="009873C6">
        <w:rPr>
          <w:rFonts w:cs="Arial"/>
        </w:rPr>
        <w:t xml:space="preserve">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830DF3" w:rsidRPr="009873C6" w:rsidRDefault="00830DF3" w:rsidP="00830DF3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2.05.02 - 85* "Автомобильные дороги". Разделы 1 </w:t>
      </w:r>
      <w:r w:rsidRPr="009873C6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830DF3" w:rsidRPr="009873C6" w:rsidRDefault="00830DF3" w:rsidP="00830DF3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 3.06.03 - 85 "Автомобильные дороги". Разделы 1 - 6.</w:t>
      </w:r>
    </w:p>
    <w:p w:rsidR="00830DF3" w:rsidRPr="009873C6" w:rsidRDefault="00830DF3" w:rsidP="00830DF3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21 - 02 - 99* "Стоянки автомобилей". </w:t>
      </w:r>
      <w:r w:rsidRPr="009873C6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830DF3" w:rsidRPr="009873C6" w:rsidRDefault="00830DF3" w:rsidP="00830DF3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3.06.04 - 91 "Мосты и трубы". Разделы 1 - 10; приложение 1.</w:t>
      </w:r>
    </w:p>
    <w:p w:rsidR="00830DF3" w:rsidRPr="009873C6" w:rsidRDefault="00830DF3" w:rsidP="00830DF3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9873C6">
        <w:rPr>
          <w:rFonts w:cs="Arial"/>
          <w:color w:val="000000"/>
        </w:rPr>
        <w:t>ГОСТ </w:t>
      </w:r>
      <w:proofErr w:type="gramStart"/>
      <w:r w:rsidRPr="009873C6">
        <w:rPr>
          <w:rFonts w:cs="Arial"/>
          <w:color w:val="000000"/>
        </w:rPr>
        <w:t>Р</w:t>
      </w:r>
      <w:proofErr w:type="gramEnd"/>
      <w:r w:rsidRPr="009873C6">
        <w:rPr>
          <w:rFonts w:cs="Arial"/>
          <w:color w:val="000000"/>
        </w:rPr>
        <w:t xml:space="preserve">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830DF3" w:rsidRPr="009873C6" w:rsidRDefault="00830DF3" w:rsidP="00830DF3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830DF3" w:rsidRPr="009873C6" w:rsidRDefault="00830DF3" w:rsidP="00830DF3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830DF3" w:rsidRPr="009873C6" w:rsidRDefault="00830DF3" w:rsidP="00830DF3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</w:t>
      </w:r>
      <w:proofErr w:type="gramStart"/>
      <w:r w:rsidRPr="009873C6">
        <w:rPr>
          <w:rFonts w:cs="Arial"/>
        </w:rPr>
        <w:t> Б</w:t>
      </w:r>
      <w:proofErr w:type="gramEnd"/>
      <w:r w:rsidRPr="009873C6">
        <w:rPr>
          <w:rFonts w:cs="Arial"/>
        </w:rPr>
        <w:t xml:space="preserve"> и В.</w:t>
      </w:r>
    </w:p>
    <w:p w:rsidR="00830DF3" w:rsidRPr="009873C6" w:rsidRDefault="00830DF3" w:rsidP="009873C6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2.02.01 - 83* "Основания зданий и сооружений". </w:t>
      </w:r>
      <w:proofErr w:type="gramStart"/>
      <w:r w:rsidRPr="009873C6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</w:t>
      </w:r>
      <w:proofErr w:type="gramEnd"/>
      <w:r w:rsidRPr="009873C6">
        <w:rPr>
          <w:rFonts w:cs="Arial"/>
          <w:color w:val="000000"/>
        </w:rPr>
        <w:t> </w:t>
      </w:r>
      <w:proofErr w:type="gramStart"/>
      <w:r w:rsidRPr="009873C6">
        <w:rPr>
          <w:rFonts w:cs="Arial"/>
          <w:color w:val="000000"/>
        </w:rPr>
        <w:t>13.3 - 13.8), 14 (пункты 14.4 - 14.8), 15 (пункты 15.4 - 15.7), 16 (пункты 16.3 - 16.10), 17 (пункты 17.3 - 17.14), 18 (пункты 18.2 - 18.18); приложение 2.</w:t>
      </w:r>
      <w:proofErr w:type="gramEnd"/>
    </w:p>
    <w:p w:rsidR="00830DF3" w:rsidRPr="009873C6" w:rsidRDefault="00830DF3" w:rsidP="009873C6">
      <w:pPr>
        <w:tabs>
          <w:tab w:val="left" w:pos="680"/>
        </w:tabs>
        <w:ind w:firstLine="709"/>
        <w:rPr>
          <w:rFonts w:cs="Arial"/>
        </w:rPr>
      </w:pPr>
      <w:r w:rsidRPr="009873C6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830DF3" w:rsidRPr="009873C6" w:rsidRDefault="00830DF3" w:rsidP="009873C6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9873C6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830DF3" w:rsidRPr="009873C6" w:rsidRDefault="00830DF3" w:rsidP="009873C6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 xml:space="preserve">СНиП 23 - 05 - 95* "Естественное и искусственное освещение". </w:t>
      </w:r>
      <w:r w:rsidRPr="009873C6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830DF3" w:rsidRPr="009873C6" w:rsidRDefault="00830DF3" w:rsidP="009873C6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23 - 01 - 99* "Строительная климатология". Таблицы 1 - 5; рисунки 1, 3 - 6*.</w:t>
      </w:r>
    </w:p>
    <w:p w:rsidR="00830DF3" w:rsidRPr="009873C6" w:rsidRDefault="00830DF3" w:rsidP="009873C6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23 - 02 - 2003 "Тепловая защита зданий". Разделы 4 - 12; приложения</w:t>
      </w:r>
      <w:proofErr w:type="gramStart"/>
      <w:r w:rsidRPr="009873C6">
        <w:rPr>
          <w:rFonts w:cs="Arial"/>
        </w:rPr>
        <w:t> В</w:t>
      </w:r>
      <w:proofErr w:type="gramEnd"/>
      <w:r w:rsidRPr="009873C6">
        <w:rPr>
          <w:rFonts w:cs="Arial"/>
        </w:rPr>
        <w:t>, Г, Д.</w:t>
      </w:r>
    </w:p>
    <w:p w:rsidR="00830DF3" w:rsidRPr="009873C6" w:rsidRDefault="00830DF3" w:rsidP="009873C6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9873C6">
        <w:rPr>
          <w:rFonts w:cs="Arial"/>
        </w:rPr>
        <w:t>СНиП 23 - 03 - 2003 "Защита от шума". Разделы 4 - 13.</w:t>
      </w:r>
    </w:p>
    <w:p w:rsidR="00830DF3" w:rsidRPr="009873C6" w:rsidRDefault="00830DF3" w:rsidP="009873C6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830DF3" w:rsidRPr="009873C6" w:rsidRDefault="00830DF3" w:rsidP="009873C6">
      <w:pPr>
        <w:pStyle w:val="Heading"/>
        <w:ind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ИНЫЕ ГОСУДАРСТВЕННЫЕ СТАНДАРТЫ РОССИЙСКОЙ ФЕДЕРАЦИИ </w:t>
      </w:r>
      <w:r w:rsidRPr="009873C6">
        <w:rPr>
          <w:sz w:val="24"/>
          <w:szCs w:val="24"/>
        </w:rPr>
        <w:lastRenderedPageBreak/>
        <w:t>(ГОСТ)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ГОСТ 17.5.3.01-78* Охрана природы. Земли. Состав и размер зеленых зон городов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ГОСТ 17.5.3.03-80 Охрана природы. Земли. Общие требования к гидролесомелиорации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ГОСТ 20444-85 Шум. Транспортные потоки. Методы измерения шумовой характеристики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830DF3" w:rsidRPr="009873C6" w:rsidRDefault="00830DF3" w:rsidP="009873C6">
      <w:pPr>
        <w:widowControl w:val="0"/>
        <w:ind w:firstLine="709"/>
        <w:rPr>
          <w:rFonts w:cs="Arial"/>
          <w:spacing w:val="-2"/>
        </w:rPr>
      </w:pPr>
      <w:r w:rsidRPr="009873C6">
        <w:rPr>
          <w:rFonts w:cs="Arial"/>
          <w:spacing w:val="-2"/>
        </w:rPr>
        <w:t xml:space="preserve">ГОСТ </w:t>
      </w:r>
      <w:proofErr w:type="gramStart"/>
      <w:r w:rsidRPr="009873C6">
        <w:rPr>
          <w:rFonts w:cs="Arial"/>
          <w:spacing w:val="-2"/>
        </w:rPr>
        <w:t>Р</w:t>
      </w:r>
      <w:proofErr w:type="gramEnd"/>
      <w:r w:rsidRPr="009873C6">
        <w:rPr>
          <w:rFonts w:cs="Arial"/>
          <w:spacing w:val="-2"/>
        </w:rPr>
        <w:t xml:space="preserve"> 22.1.02-95 Безопасность в чрезвычайных ситуациях. Мониторинг и прогнозирование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ГОСТ </w:t>
      </w:r>
      <w:proofErr w:type="gramStart"/>
      <w:r w:rsidRPr="009873C6">
        <w:rPr>
          <w:rFonts w:cs="Arial"/>
        </w:rPr>
        <w:t>Р</w:t>
      </w:r>
      <w:proofErr w:type="gramEnd"/>
      <w:r w:rsidRPr="009873C6">
        <w:rPr>
          <w:rFonts w:cs="Arial"/>
        </w:rPr>
        <w:t xml:space="preserve"> 50681-94 Туристско-экскурсионное обслуживание. Проектирование туристских услуг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ГОСТ </w:t>
      </w:r>
      <w:proofErr w:type="gramStart"/>
      <w:r w:rsidRPr="009873C6">
        <w:rPr>
          <w:rFonts w:cs="Arial"/>
        </w:rPr>
        <w:t>Р</w:t>
      </w:r>
      <w:proofErr w:type="gramEnd"/>
      <w:r w:rsidRPr="009873C6">
        <w:rPr>
          <w:rFonts w:cs="Arial"/>
        </w:rPr>
        <w:t xml:space="preserve"> 52108-2003 Ресурсосбережение. Обращение с отходами. Основные положения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ГОСТ </w:t>
      </w:r>
      <w:proofErr w:type="gramStart"/>
      <w:r w:rsidRPr="009873C6">
        <w:rPr>
          <w:rFonts w:cs="Arial"/>
        </w:rPr>
        <w:t>Р</w:t>
      </w:r>
      <w:proofErr w:type="gramEnd"/>
      <w:r w:rsidRPr="009873C6">
        <w:rPr>
          <w:rFonts w:cs="Arial"/>
        </w:rPr>
        <w:t xml:space="preserve">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ГОСТ </w:t>
      </w:r>
      <w:proofErr w:type="gramStart"/>
      <w:r w:rsidRPr="009873C6">
        <w:rPr>
          <w:rFonts w:cs="Arial"/>
        </w:rPr>
        <w:t>Р</w:t>
      </w:r>
      <w:proofErr w:type="gramEnd"/>
      <w:r w:rsidRPr="009873C6">
        <w:rPr>
          <w:rFonts w:cs="Arial"/>
        </w:rPr>
        <w:t xml:space="preserve"> 52289-2004*</w:t>
      </w:r>
      <w:r w:rsidRPr="009873C6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proofErr w:type="gramStart"/>
      <w:r w:rsidRPr="009873C6">
        <w:rPr>
          <w:rFonts w:cs="Arial"/>
        </w:rPr>
        <w:t>СТ</w:t>
      </w:r>
      <w:proofErr w:type="gramEnd"/>
      <w:r w:rsidRPr="009873C6">
        <w:rPr>
          <w:rFonts w:cs="Arial"/>
        </w:rPr>
        <w:t xml:space="preserve"> СЭВ 3976-83 Здания жилые и общественные. Основные положения проектирования 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proofErr w:type="gramStart"/>
      <w:r w:rsidRPr="009873C6">
        <w:rPr>
          <w:rFonts w:cs="Arial"/>
        </w:rPr>
        <w:t>СТ</w:t>
      </w:r>
      <w:proofErr w:type="gramEnd"/>
      <w:r w:rsidRPr="009873C6">
        <w:rPr>
          <w:rFonts w:cs="Arial"/>
        </w:rPr>
        <w:t xml:space="preserve"> СЭВ 4867-84 Защита от шума в строительстве. Звукоизоляция ограждающих конструкций. Нормы</w:t>
      </w:r>
    </w:p>
    <w:p w:rsidR="00830DF3" w:rsidRPr="009873C6" w:rsidRDefault="00830DF3" w:rsidP="009873C6">
      <w:pPr>
        <w:widowControl w:val="0"/>
        <w:ind w:firstLine="709"/>
        <w:rPr>
          <w:rFonts w:cs="Arial"/>
          <w:b/>
          <w:u w:val="single"/>
        </w:rPr>
      </w:pPr>
      <w:r w:rsidRPr="009873C6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СНиП II-11-77* Защитные сооружения гражданской обороны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СНиП II-35-76* Котельные установки 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СНиП II-58-75 Электростанции тепловые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 xml:space="preserve">СНиП </w:t>
      </w:r>
      <w:r w:rsidRPr="009873C6">
        <w:rPr>
          <w:rFonts w:cs="Arial"/>
          <w:lang w:val="en-US"/>
        </w:rPr>
        <w:t>III</w:t>
      </w:r>
      <w:r w:rsidRPr="009873C6">
        <w:rPr>
          <w:rFonts w:cs="Arial"/>
        </w:rPr>
        <w:t>-10-75 Благоустройство территории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 xml:space="preserve">СНиП 2.01.05-85 Категории объектов по опасности 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lastRenderedPageBreak/>
        <w:t>СНиП 2.01.28-85 Полигоны по обезвреживанию и захоронению токсичных промышленных отходов. Основные положения по проектированию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СНиП 2.01.51-90 Инженерно-технические мероприятия гражданской обороны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830DF3" w:rsidRPr="009873C6" w:rsidRDefault="00830DF3" w:rsidP="009873C6">
      <w:pPr>
        <w:widowControl w:val="0"/>
        <w:ind w:firstLine="709"/>
        <w:rPr>
          <w:rFonts w:cs="Arial"/>
          <w:spacing w:val="-2"/>
        </w:rPr>
      </w:pPr>
      <w:r w:rsidRPr="009873C6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 xml:space="preserve">СНиП 21-01-97* Пожарная безопасность зданий и сооружений 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830DF3" w:rsidRPr="009873C6" w:rsidRDefault="00830DF3" w:rsidP="009873C6">
      <w:pPr>
        <w:widowControl w:val="0"/>
        <w:tabs>
          <w:tab w:val="left" w:pos="2281"/>
        </w:tabs>
        <w:ind w:firstLine="709"/>
        <w:rPr>
          <w:rFonts w:cs="Arial"/>
        </w:rPr>
      </w:pPr>
      <w:r w:rsidRPr="009873C6">
        <w:rPr>
          <w:rFonts w:cs="Arial"/>
        </w:rPr>
        <w:t>СНиП 31-04-2001 Складские здания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9873C6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873C6">
        <w:rPr>
          <w:b/>
          <w:sz w:val="24"/>
          <w:szCs w:val="24"/>
          <w:u w:val="single"/>
        </w:rPr>
        <w:t>Пособия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 xml:space="preserve">Пособие к СНиП II-60-75*. Пособие </w:t>
      </w:r>
      <w:r w:rsidRPr="009873C6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9873C6">
        <w:rPr>
          <w:rFonts w:cs="Arial"/>
        </w:rPr>
        <w:t xml:space="preserve">.     </w:t>
      </w:r>
      <w:r w:rsidRPr="009873C6">
        <w:rPr>
          <w:rFonts w:cs="Arial"/>
          <w:bCs/>
          <w:iCs/>
        </w:rPr>
        <w:t>КиевНИИП градостроительства</w:t>
      </w:r>
      <w:r w:rsidRPr="009873C6">
        <w:rPr>
          <w:rFonts w:cs="Arial"/>
        </w:rPr>
        <w:t>, 1983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Пособие к СНиП II-85-80 Пособие по проектированию вокзалов</w:t>
      </w:r>
      <w:r w:rsidRPr="009873C6">
        <w:rPr>
          <w:rFonts w:cs="Arial"/>
          <w:bCs/>
        </w:rPr>
        <w:t>. ЦНИИПградостроительства, 1983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Cs/>
        </w:rPr>
      </w:pPr>
      <w:r w:rsidRPr="009873C6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9873C6">
        <w:rPr>
          <w:rFonts w:cs="Arial"/>
          <w:bCs/>
        </w:rPr>
        <w:t>. Госстрой СССР, 1984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9873C6">
        <w:rPr>
          <w:rFonts w:cs="Arial"/>
          <w:bCs/>
        </w:rPr>
        <w:t>. ЦНИИЭП инженерного оборудования, 1990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9873C6">
        <w:rPr>
          <w:rFonts w:cs="Arial"/>
          <w:u w:val="single"/>
        </w:rPr>
        <w:t>Пособия к СНиП 2.08.02-89*: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Пособие по проектированию общественных зданий и сооружений. ЦНИИЭП, 1986 г.</w:t>
      </w:r>
    </w:p>
    <w:p w:rsidR="00830DF3" w:rsidRPr="009873C6" w:rsidRDefault="00830DF3" w:rsidP="009873C6">
      <w:pPr>
        <w:pStyle w:val="af2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Пособие по проектированию учреждений здравоохранения. ГипроНИИздрав, 1989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9873C6">
        <w:rPr>
          <w:rFonts w:cs="Arial"/>
          <w:spacing w:val="-2"/>
        </w:rPr>
        <w:t>Проектирование бассейнов. ЦНИИЭП им. Б. С. Мезенцева, 1991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Проектирование клубов. ЦНИИЭП им. Б. С. Мезенцева, 1991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Проектирование предприятий розничной торговли. ЦНИИЭП учебных зданий, 1992 г.</w:t>
      </w:r>
    </w:p>
    <w:p w:rsidR="00830DF3" w:rsidRPr="009873C6" w:rsidRDefault="00830DF3" w:rsidP="009873C6">
      <w:pPr>
        <w:pStyle w:val="af2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873C6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11-102-97 Инженерно-экологические изыскания для строительства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СП 11-103-97 Инженерно-гидрометеорологические изыскания для </w:t>
      </w:r>
      <w:r w:rsidRPr="009873C6">
        <w:rPr>
          <w:sz w:val="24"/>
          <w:szCs w:val="24"/>
        </w:rPr>
        <w:lastRenderedPageBreak/>
        <w:t>строительства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9873C6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9873C6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31-112-2004(1) Физкультурно-спортивные залы. Часть 1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31-112-2004(2) Физкультурно-спортивные залы. Часть 2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СП 31-112-2004(3) Физкультурно-спортивные залы. Часть 3. Крытые ледовые арены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31-113-2004 Бассейны для плавания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41-104-2000 Проектирование автономных источников теплоснабжения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830DF3" w:rsidRPr="009873C6" w:rsidRDefault="00830DF3" w:rsidP="009873C6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9873C6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873C6">
        <w:rPr>
          <w:rFonts w:cs="Arial"/>
          <w:b/>
          <w:u w:val="single"/>
        </w:rPr>
        <w:t>Строительные нормы (СН)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 452-73 Нормы отвода земель для магистральных трубопроводов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 461-74 Нормы отвода земель для линий связи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 467-74 Нормы отвода земель для автомобильных дорог</w:t>
      </w:r>
    </w:p>
    <w:p w:rsidR="00830DF3" w:rsidRPr="009873C6" w:rsidRDefault="00830DF3" w:rsidP="009873C6">
      <w:pPr>
        <w:widowControl w:val="0"/>
        <w:ind w:firstLine="709"/>
        <w:rPr>
          <w:rFonts w:cs="Arial"/>
          <w:b/>
        </w:rPr>
      </w:pPr>
      <w:r w:rsidRPr="009873C6">
        <w:rPr>
          <w:rFonts w:cs="Arial"/>
          <w:b/>
          <w:u w:val="single"/>
        </w:rPr>
        <w:t>Ведомственные строительные нормы (ВСН</w:t>
      </w:r>
      <w:r w:rsidRPr="009873C6">
        <w:rPr>
          <w:rFonts w:cs="Arial"/>
          <w:b/>
        </w:rPr>
        <w:t>)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ВСН 01-89 Предприятия по обслуживанию автомобилей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lastRenderedPageBreak/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ВСН 61-89(р) Реконструкция и капитальный ремонт жилых домов. Нормы проектирования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873C6">
        <w:rPr>
          <w:rFonts w:cs="Arial"/>
          <w:b/>
          <w:u w:val="single"/>
        </w:rPr>
        <w:t>Отраслевые нормы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proofErr w:type="gramStart"/>
      <w:r w:rsidRPr="009873C6">
        <w:rPr>
          <w:sz w:val="24"/>
          <w:szCs w:val="24"/>
        </w:rPr>
        <w:t>ОСН</w:t>
      </w:r>
      <w:proofErr w:type="gramEnd"/>
      <w:r w:rsidRPr="009873C6">
        <w:rPr>
          <w:sz w:val="24"/>
          <w:szCs w:val="24"/>
        </w:rPr>
        <w:t xml:space="preserve"> 3.02.01-97 Нормы и правила проектирования отвода земель для железных дорог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proofErr w:type="gramStart"/>
      <w:r w:rsidRPr="009873C6">
        <w:rPr>
          <w:sz w:val="24"/>
          <w:szCs w:val="24"/>
        </w:rPr>
        <w:t>ОСН</w:t>
      </w:r>
      <w:proofErr w:type="gramEnd"/>
      <w:r w:rsidRPr="009873C6">
        <w:rPr>
          <w:sz w:val="24"/>
          <w:szCs w:val="24"/>
        </w:rPr>
        <w:t xml:space="preserve">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830DF3" w:rsidRPr="009873C6" w:rsidRDefault="00830DF3" w:rsidP="009873C6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9873C6">
        <w:rPr>
          <w:bCs w:val="0"/>
          <w:sz w:val="24"/>
          <w:szCs w:val="24"/>
          <w:u w:val="single"/>
        </w:rPr>
        <w:t>САНИТАРНЫЕ ПРАВИЛА И НОРМЫ</w:t>
      </w:r>
      <w:r w:rsidRPr="009873C6">
        <w:rPr>
          <w:sz w:val="24"/>
          <w:szCs w:val="24"/>
          <w:u w:val="single"/>
        </w:rPr>
        <w:t xml:space="preserve"> (САНПИН)</w:t>
      </w:r>
    </w:p>
    <w:p w:rsidR="00830DF3" w:rsidRPr="009873C6" w:rsidRDefault="00830DF3" w:rsidP="009873C6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9873C6">
        <w:rPr>
          <w:rFonts w:cs="Arial"/>
          <w:bCs/>
        </w:rPr>
        <w:t>СанПиН 1.2.1077-01</w:t>
      </w:r>
      <w:r w:rsidRPr="009873C6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830DF3" w:rsidRPr="009873C6" w:rsidRDefault="00830DF3" w:rsidP="009873C6">
      <w:pPr>
        <w:widowControl w:val="0"/>
        <w:tabs>
          <w:tab w:val="left" w:pos="2281"/>
        </w:tabs>
        <w:ind w:firstLine="709"/>
        <w:rPr>
          <w:rFonts w:cs="Arial"/>
        </w:rPr>
      </w:pPr>
      <w:r w:rsidRPr="009873C6">
        <w:rPr>
          <w:rFonts w:cs="Arial"/>
          <w:bCs/>
        </w:rPr>
        <w:t>СанПиН 2.1.1279-03</w:t>
      </w:r>
      <w:r w:rsidRPr="009873C6">
        <w:rPr>
          <w:rFonts w:cs="Arial"/>
        </w:rPr>
        <w:t xml:space="preserve"> </w:t>
      </w:r>
      <w:r w:rsidRPr="009873C6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9873C6">
        <w:rPr>
          <w:rFonts w:cs="Arial"/>
        </w:rPr>
        <w:t xml:space="preserve"> </w:t>
      </w:r>
      <w:r w:rsidRPr="009873C6">
        <w:rPr>
          <w:rFonts w:cs="Arial"/>
          <w:bCs/>
        </w:rPr>
        <w:t>зданий и сооружений похоронного назначения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830DF3" w:rsidRPr="009873C6" w:rsidRDefault="00830DF3" w:rsidP="009873C6">
      <w:pPr>
        <w:widowControl w:val="0"/>
        <w:ind w:firstLine="709"/>
        <w:rPr>
          <w:rFonts w:cs="Arial"/>
          <w:bCs/>
          <w:kern w:val="36"/>
        </w:rPr>
      </w:pPr>
      <w:r w:rsidRPr="009873C6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СанПиН 2.4.3.1186-03 Санитарно-эпидемиологические требования к организации учебно-производственного процесса в общеобразовательных </w:t>
      </w:r>
      <w:r w:rsidRPr="009873C6">
        <w:rPr>
          <w:sz w:val="24"/>
          <w:szCs w:val="24"/>
        </w:rPr>
        <w:lastRenderedPageBreak/>
        <w:t>учреждениях начального профессионального образования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2.4.4.1204-03 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9873C6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СанПиН 2.4.1.1249-03 </w:t>
      </w:r>
      <w:r w:rsidRPr="009873C6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СанПиН 2.4.990-00 </w:t>
      </w:r>
      <w:r w:rsidRPr="009873C6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9873C6">
        <w:rPr>
          <w:rFonts w:cs="Arial"/>
          <w:color w:val="008000"/>
        </w:rPr>
        <w:t xml:space="preserve">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  <w:color w:val="008080"/>
        </w:rPr>
      </w:pPr>
      <w:r w:rsidRPr="009873C6">
        <w:rPr>
          <w:rFonts w:cs="Arial"/>
          <w:bCs/>
        </w:rPr>
        <w:t xml:space="preserve">СанПиН 2.4.2.1178-03 </w:t>
      </w:r>
      <w:r w:rsidRPr="009873C6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9873C6">
        <w:rPr>
          <w:rFonts w:cs="Arial"/>
          <w:bCs/>
        </w:rPr>
        <w:t xml:space="preserve"> СанПиН 2.4.5.2409-08</w:t>
      </w:r>
      <w:r w:rsidRPr="009873C6">
        <w:rPr>
          <w:rFonts w:cs="Arial"/>
          <w:color w:val="008080"/>
        </w:rPr>
        <w:t xml:space="preserve">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СанПиН 2.4.3.1186-03 </w:t>
      </w:r>
      <w:r w:rsidRPr="009873C6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9873C6">
        <w:rPr>
          <w:rFonts w:cs="Arial"/>
          <w:bCs/>
        </w:rPr>
        <w:t>СанПиН 2.4.3.2201-07</w:t>
      </w:r>
      <w:r w:rsidRPr="009873C6">
        <w:rPr>
          <w:rFonts w:cs="Arial"/>
          <w:color w:val="008080"/>
        </w:rPr>
        <w:t xml:space="preserve">, </w:t>
      </w:r>
      <w:r w:rsidRPr="009873C6">
        <w:rPr>
          <w:rFonts w:cs="Arial"/>
          <w:bCs/>
        </w:rPr>
        <w:t>СанПиН 2.4.5.2409-08</w:t>
      </w:r>
      <w:r w:rsidRPr="009873C6">
        <w:rPr>
          <w:rFonts w:cs="Arial"/>
          <w:color w:val="008080"/>
        </w:rPr>
        <w:t xml:space="preserve">, </w:t>
      </w:r>
      <w:r w:rsidRPr="009873C6">
        <w:rPr>
          <w:rFonts w:cs="Arial"/>
          <w:bCs/>
        </w:rPr>
        <w:t>СанПиН 2.4.3.2554-09</w:t>
      </w:r>
      <w:r w:rsidRPr="009873C6">
        <w:rPr>
          <w:rFonts w:cs="Arial"/>
          <w:color w:val="008080"/>
        </w:rPr>
        <w:t xml:space="preserve">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СанПиН 2.4.4.1251-03 </w:t>
      </w:r>
      <w:r w:rsidRPr="009873C6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9873C6">
        <w:rPr>
          <w:rFonts w:cs="Arial"/>
          <w:color w:val="008000"/>
        </w:rPr>
        <w:t>).</w:t>
      </w:r>
      <w:r w:rsidRPr="009873C6">
        <w:rPr>
          <w:rFonts w:cs="Arial"/>
        </w:rPr>
        <w:t xml:space="preserve">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СанПиН 2.4.4.1204-03 </w:t>
      </w:r>
      <w:r w:rsidRPr="009873C6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9873C6">
        <w:rPr>
          <w:rFonts w:cs="Arial"/>
          <w:color w:val="008000"/>
        </w:rPr>
        <w:t>.</w:t>
      </w:r>
      <w:r w:rsidRPr="009873C6">
        <w:rPr>
          <w:rFonts w:cs="Arial"/>
        </w:rPr>
        <w:t xml:space="preserve">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>СанПиН 42-125-4437-87</w:t>
      </w:r>
      <w:r w:rsidRPr="009873C6">
        <w:rPr>
          <w:rFonts w:cs="Arial"/>
        </w:rPr>
        <w:t xml:space="preserve"> Устройство, содержание и организация режима детских санаториев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>СанПиН 42-125-4270-87</w:t>
      </w:r>
      <w:r w:rsidRPr="009873C6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bCs/>
          <w:sz w:val="24"/>
          <w:szCs w:val="24"/>
        </w:rPr>
        <w:t>СанПиН 2.1.4.1074-01</w:t>
      </w:r>
      <w:r w:rsidRPr="009873C6">
        <w:rPr>
          <w:b/>
          <w:bCs/>
          <w:sz w:val="24"/>
          <w:szCs w:val="24"/>
        </w:rPr>
        <w:t xml:space="preserve"> </w:t>
      </w:r>
      <w:r w:rsidRPr="009873C6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9873C6">
        <w:rPr>
          <w:bCs/>
          <w:sz w:val="24"/>
          <w:szCs w:val="24"/>
        </w:rPr>
        <w:t>СанПиН 2.1.4.2496-09</w:t>
      </w:r>
      <w:r w:rsidRPr="009873C6">
        <w:rPr>
          <w:sz w:val="24"/>
          <w:szCs w:val="24"/>
        </w:rPr>
        <w:t xml:space="preserve"> (с 01.09.2009г.). 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bCs/>
          <w:sz w:val="24"/>
          <w:szCs w:val="24"/>
        </w:rPr>
        <w:t xml:space="preserve">СанПиН 2.1.7.573-96 </w:t>
      </w:r>
      <w:r w:rsidRPr="009873C6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9873C6">
        <w:rPr>
          <w:spacing w:val="-2"/>
          <w:sz w:val="24"/>
          <w:szCs w:val="24"/>
        </w:rPr>
        <w:t xml:space="preserve">СанПиН 2.1.5.980-00 Гигиенические требования к охране поверхностных </w:t>
      </w:r>
      <w:r w:rsidRPr="009873C6">
        <w:rPr>
          <w:spacing w:val="-2"/>
          <w:sz w:val="24"/>
          <w:szCs w:val="24"/>
        </w:rPr>
        <w:lastRenderedPageBreak/>
        <w:t>вод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2.1.7.728-99 Правила сбора, хранения и удаления отходов лечебно-профилактических учреждений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СанПиН 2.1.7.1287-03 Санитарно-эпидемиологические требования к качеству почвы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СанПиН 2.1.8/2.2.4.1190-03</w:t>
      </w:r>
      <w:r w:rsidRPr="009873C6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  <w:bCs/>
        </w:rPr>
        <w:t>СанПиН 2.1.7.728-99</w:t>
      </w:r>
      <w:r w:rsidRPr="009873C6">
        <w:rPr>
          <w:rFonts w:cs="Arial"/>
          <w:b/>
          <w:bCs/>
        </w:rPr>
        <w:t xml:space="preserve"> </w:t>
      </w:r>
      <w:r w:rsidRPr="009873C6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 xml:space="preserve">СанПиН 2.1.8/2.2.4.2302-07 Гигиенические требования к размещению и </w:t>
      </w:r>
      <w:r w:rsidRPr="009873C6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9873C6">
        <w:rPr>
          <w:rFonts w:cs="Arial"/>
        </w:rPr>
        <w:t xml:space="preserve"> 2.1.8/2.2.4.1383-03</w:t>
      </w:r>
    </w:p>
    <w:p w:rsidR="00830DF3" w:rsidRPr="009873C6" w:rsidRDefault="00830DF3" w:rsidP="009873C6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9873C6">
        <w:rPr>
          <w:bCs w:val="0"/>
          <w:sz w:val="24"/>
          <w:szCs w:val="24"/>
          <w:u w:val="single"/>
        </w:rPr>
        <w:t>Санитарные нормы</w:t>
      </w:r>
      <w:r w:rsidRPr="009873C6">
        <w:rPr>
          <w:sz w:val="24"/>
          <w:szCs w:val="24"/>
          <w:u w:val="single"/>
        </w:rPr>
        <w:t xml:space="preserve"> (СН)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830DF3" w:rsidRPr="009873C6" w:rsidRDefault="00830DF3" w:rsidP="009873C6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9873C6">
        <w:rPr>
          <w:bCs w:val="0"/>
          <w:sz w:val="24"/>
          <w:szCs w:val="24"/>
          <w:u w:val="single"/>
        </w:rPr>
        <w:t>Санитарные правила</w:t>
      </w:r>
      <w:r w:rsidRPr="009873C6">
        <w:rPr>
          <w:sz w:val="24"/>
          <w:szCs w:val="24"/>
          <w:u w:val="single"/>
        </w:rPr>
        <w:t xml:space="preserve"> (СП)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2.6.1.758-99 (НРБ-99) Нормы радиационной безопасности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СП 2.6.1.1292-03 Гигиенические требования по ограничению облучения </w:t>
      </w:r>
      <w:proofErr w:type="gramStart"/>
      <w:r w:rsidRPr="009873C6">
        <w:rPr>
          <w:sz w:val="24"/>
          <w:szCs w:val="24"/>
        </w:rPr>
        <w:t>населения</w:t>
      </w:r>
      <w:proofErr w:type="gramEnd"/>
      <w:r w:rsidRPr="009873C6">
        <w:rPr>
          <w:sz w:val="24"/>
          <w:szCs w:val="24"/>
        </w:rPr>
        <w:t xml:space="preserve"> за счет природных источников ионизирующего излучения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>СП 2524-82</w:t>
      </w:r>
      <w:r w:rsidRPr="009873C6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</w:t>
      </w:r>
      <w:proofErr w:type="gramStart"/>
      <w:r w:rsidRPr="009873C6">
        <w:rPr>
          <w:rFonts w:cs="Arial"/>
        </w:rPr>
        <w:t>."</w:t>
      </w:r>
      <w:proofErr w:type="gramEnd"/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  <w:color w:val="008000"/>
        </w:rPr>
      </w:pPr>
      <w:r w:rsidRPr="009873C6">
        <w:rPr>
          <w:rFonts w:cs="Arial"/>
          <w:bCs/>
        </w:rPr>
        <w:t>СП 1896-78</w:t>
      </w:r>
      <w:r w:rsidRPr="009873C6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</w:t>
      </w:r>
      <w:proofErr w:type="gramStart"/>
      <w:r w:rsidRPr="009873C6">
        <w:rPr>
          <w:rFonts w:cs="Arial"/>
        </w:rPr>
        <w:t>."</w:t>
      </w:r>
      <w:r w:rsidRPr="009873C6">
        <w:rPr>
          <w:rFonts w:cs="Arial"/>
          <w:color w:val="008000"/>
        </w:rPr>
        <w:t xml:space="preserve"> </w:t>
      </w:r>
      <w:proofErr w:type="gramEnd"/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>СП 1216-75</w:t>
      </w:r>
      <w:r w:rsidRPr="009873C6">
        <w:rPr>
          <w:rFonts w:cs="Arial"/>
        </w:rPr>
        <w:t xml:space="preserve"> "Санитарные правила устройства и содержания сливных станций</w:t>
      </w:r>
      <w:proofErr w:type="gramStart"/>
      <w:r w:rsidRPr="009873C6">
        <w:rPr>
          <w:rFonts w:cs="Arial"/>
        </w:rPr>
        <w:t>."</w:t>
      </w:r>
      <w:proofErr w:type="gramEnd"/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СП 1049-73 </w:t>
      </w:r>
      <w:r w:rsidRPr="009873C6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СП 2.3.6.1079-01 Санитарно-эпидемиологические требования к </w:t>
      </w:r>
      <w:r w:rsidRPr="009873C6">
        <w:rPr>
          <w:sz w:val="24"/>
          <w:szCs w:val="24"/>
        </w:rPr>
        <w:lastRenderedPageBreak/>
        <w:t>организациям общественного питания, изготовлению и оборотоспособности в них пищевых продуктов и продовольственного сырья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830DF3" w:rsidRPr="009873C6" w:rsidRDefault="00830DF3" w:rsidP="009873C6">
      <w:pPr>
        <w:widowControl w:val="0"/>
        <w:tabs>
          <w:tab w:val="left" w:pos="2281"/>
        </w:tabs>
        <w:ind w:firstLine="709"/>
        <w:rPr>
          <w:rFonts w:cs="Arial"/>
        </w:rPr>
      </w:pPr>
      <w:r w:rsidRPr="009873C6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830DF3" w:rsidRPr="009873C6" w:rsidRDefault="00830DF3" w:rsidP="009873C6">
      <w:pPr>
        <w:tabs>
          <w:tab w:val="left" w:pos="2281"/>
        </w:tabs>
        <w:ind w:firstLine="709"/>
        <w:rPr>
          <w:rFonts w:cs="Arial"/>
          <w:bCs/>
        </w:rPr>
      </w:pPr>
      <w:r w:rsidRPr="009873C6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>СП 42-121-4719-88</w:t>
      </w:r>
      <w:r w:rsidRPr="009873C6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>СП 3215-85</w:t>
      </w:r>
      <w:r w:rsidRPr="009873C6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9873C6">
        <w:rPr>
          <w:rFonts w:cs="Arial"/>
          <w:color w:val="008000"/>
        </w:rPr>
        <w:t xml:space="preserve">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СП 1567-76  </w:t>
      </w:r>
      <w:r w:rsidRPr="009873C6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830DF3" w:rsidRPr="009873C6" w:rsidRDefault="00830DF3" w:rsidP="009873C6">
      <w:pPr>
        <w:pStyle w:val="af2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bCs/>
        </w:rPr>
        <w:t xml:space="preserve">СП 2.4.4.969-00 </w:t>
      </w:r>
      <w:r w:rsidRPr="009873C6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830DF3" w:rsidRPr="009873C6" w:rsidRDefault="00830DF3" w:rsidP="009873C6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9" w:name="_Toc297163359"/>
      <w:bookmarkStart w:id="40" w:name="_Toc277843047"/>
      <w:bookmarkStart w:id="41" w:name="_Toc277842809"/>
      <w:r w:rsidRPr="009873C6">
        <w:rPr>
          <w:sz w:val="24"/>
          <w:szCs w:val="24"/>
          <w:u w:val="single"/>
        </w:rPr>
        <w:t>Гигиенические нормативы (ГН)</w:t>
      </w:r>
      <w:bookmarkEnd w:id="39"/>
      <w:bookmarkEnd w:id="40"/>
      <w:bookmarkEnd w:id="41"/>
    </w:p>
    <w:p w:rsidR="00830DF3" w:rsidRPr="009873C6" w:rsidRDefault="00830DF3" w:rsidP="009873C6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2" w:name="_Toc297163360"/>
      <w:bookmarkStart w:id="43" w:name="_Toc277843048"/>
      <w:bookmarkStart w:id="44" w:name="_Toc277842810"/>
      <w:r w:rsidRPr="009873C6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2"/>
      <w:bookmarkEnd w:id="43"/>
      <w:bookmarkEnd w:id="44"/>
    </w:p>
    <w:p w:rsidR="00830DF3" w:rsidRPr="009873C6" w:rsidRDefault="00830DF3" w:rsidP="009873C6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5" w:name="_Toc297163361"/>
      <w:bookmarkStart w:id="46" w:name="_Toc277843049"/>
      <w:bookmarkStart w:id="47" w:name="_Toc277842811"/>
      <w:r w:rsidRPr="009873C6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5"/>
      <w:bookmarkEnd w:id="46"/>
      <w:bookmarkEnd w:id="47"/>
    </w:p>
    <w:p w:rsidR="00830DF3" w:rsidRPr="009873C6" w:rsidRDefault="00830DF3" w:rsidP="009873C6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8" w:name="_Toc297163362"/>
      <w:bookmarkStart w:id="49" w:name="_Toc277843050"/>
      <w:bookmarkStart w:id="50" w:name="_Toc277842812"/>
      <w:r w:rsidRPr="009873C6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8"/>
      <w:bookmarkEnd w:id="49"/>
      <w:bookmarkEnd w:id="50"/>
    </w:p>
    <w:p w:rsidR="00830DF3" w:rsidRPr="009873C6" w:rsidRDefault="00830DF3" w:rsidP="009873C6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51" w:name="_Toc297163363"/>
      <w:bookmarkStart w:id="52" w:name="_Toc277843051"/>
      <w:bookmarkStart w:id="53" w:name="_Toc277842813"/>
      <w:r w:rsidRPr="009873C6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9873C6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1"/>
      <w:bookmarkEnd w:id="52"/>
      <w:bookmarkEnd w:id="53"/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ГН 2.1.7.2041-06 Предельно допустимые концентрации (ПДК) химических веществ в почве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873C6">
        <w:rPr>
          <w:rFonts w:cs="Arial"/>
          <w:b/>
          <w:u w:val="single"/>
        </w:rPr>
        <w:t xml:space="preserve">Руководящие документы (РД, </w:t>
      </w:r>
      <w:proofErr w:type="gramStart"/>
      <w:r w:rsidRPr="009873C6">
        <w:rPr>
          <w:rFonts w:cs="Arial"/>
          <w:b/>
          <w:u w:val="single"/>
        </w:rPr>
        <w:t>СО</w:t>
      </w:r>
      <w:proofErr w:type="gramEnd"/>
      <w:r w:rsidRPr="009873C6">
        <w:rPr>
          <w:rFonts w:cs="Arial"/>
          <w:b/>
          <w:u w:val="single"/>
        </w:rPr>
        <w:t>)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873C6">
        <w:rPr>
          <w:rFonts w:cs="Arial"/>
          <w:b/>
          <w:u w:val="single"/>
        </w:rPr>
        <w:t>Руководящие документы в строительстве (РДС)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lastRenderedPageBreak/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9873C6">
        <w:rPr>
          <w:rFonts w:cs="Arial"/>
          <w:b/>
          <w:u w:val="single"/>
        </w:rPr>
        <w:t>Методические документы в строительстве (МДС)</w:t>
      </w:r>
    </w:p>
    <w:p w:rsidR="00830DF3" w:rsidRPr="009873C6" w:rsidRDefault="00830DF3" w:rsidP="009873C6">
      <w:pPr>
        <w:widowControl w:val="0"/>
        <w:ind w:firstLine="709"/>
        <w:rPr>
          <w:rFonts w:cs="Arial"/>
        </w:rPr>
      </w:pPr>
      <w:r w:rsidRPr="009873C6">
        <w:rPr>
          <w:rFonts w:cs="Arial"/>
        </w:rPr>
        <w:t>МДС 32-1.2000 Рекомендации по проектированию вокзалов</w:t>
      </w:r>
    </w:p>
    <w:p w:rsidR="00830DF3" w:rsidRPr="009873C6" w:rsidRDefault="00830DF3" w:rsidP="009873C6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9873C6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830DF3" w:rsidRPr="009873C6" w:rsidRDefault="00830DF3" w:rsidP="009873C6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9873C6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9873C6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9873C6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</w:rPr>
      </w:pPr>
      <w:r w:rsidRPr="009873C6">
        <w:rPr>
          <w:rFonts w:cs="Arial"/>
          <w:caps/>
          <w:spacing w:val="-2"/>
        </w:rPr>
        <w:t xml:space="preserve">МДС 35-2.2000 </w:t>
      </w:r>
      <w:r w:rsidRPr="009873C6">
        <w:rPr>
          <w:rFonts w:cs="Arial"/>
          <w:spacing w:val="-2"/>
        </w:rPr>
        <w:t>Рекомендации по проектированию окружающей среды, зданий</w:t>
      </w:r>
      <w:r w:rsidRPr="009873C6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</w:p>
    <w:p w:rsidR="00830DF3" w:rsidRPr="009873C6" w:rsidRDefault="00830DF3" w:rsidP="009873C6">
      <w:pPr>
        <w:pStyle w:val="af2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9873C6">
        <w:rPr>
          <w:rFonts w:cs="Arial"/>
          <w:b/>
          <w:u w:val="single"/>
        </w:rPr>
        <w:t>Нормы и правила пожарной безопасности (ППБ, НПБ</w:t>
      </w:r>
      <w:r w:rsidRPr="009873C6">
        <w:rPr>
          <w:rFonts w:cs="Arial"/>
          <w:u w:val="single"/>
        </w:rPr>
        <w:t>)</w:t>
      </w:r>
    </w:p>
    <w:p w:rsidR="00830DF3" w:rsidRPr="009873C6" w:rsidRDefault="00830DF3" w:rsidP="009873C6">
      <w:pPr>
        <w:ind w:firstLine="709"/>
        <w:rPr>
          <w:rFonts w:cs="Arial"/>
        </w:rPr>
      </w:pPr>
      <w:r w:rsidRPr="009873C6">
        <w:rPr>
          <w:rFonts w:cs="Arial"/>
        </w:rPr>
        <w:t>ППБ 01-03 Правила пожарной безопасности в российской Федерации</w:t>
      </w:r>
    </w:p>
    <w:p w:rsidR="00830DF3" w:rsidRPr="009873C6" w:rsidRDefault="00830DF3" w:rsidP="009873C6">
      <w:pPr>
        <w:ind w:firstLine="709"/>
        <w:rPr>
          <w:rFonts w:cs="Arial"/>
        </w:rPr>
      </w:pPr>
      <w:r w:rsidRPr="009873C6">
        <w:rPr>
          <w:rFonts w:cs="Arial"/>
        </w:rPr>
        <w:t>СП 1.13130.2009 Системы противопожарной защиты. Эвакуационные пути и выходы.</w:t>
      </w:r>
    </w:p>
    <w:p w:rsidR="00830DF3" w:rsidRPr="009873C6" w:rsidRDefault="00830DF3" w:rsidP="009873C6">
      <w:pPr>
        <w:ind w:firstLine="709"/>
        <w:rPr>
          <w:rFonts w:cs="Arial"/>
        </w:rPr>
      </w:pPr>
      <w:r w:rsidRPr="009873C6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830DF3" w:rsidRPr="009873C6" w:rsidRDefault="00830DF3" w:rsidP="009873C6">
      <w:pPr>
        <w:ind w:firstLine="709"/>
        <w:rPr>
          <w:rFonts w:cs="Arial"/>
        </w:rPr>
      </w:pPr>
      <w:r w:rsidRPr="009873C6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830DF3" w:rsidRPr="009873C6" w:rsidRDefault="00830DF3" w:rsidP="009873C6">
      <w:pPr>
        <w:ind w:firstLine="709"/>
        <w:rPr>
          <w:rFonts w:cs="Arial"/>
        </w:rPr>
      </w:pPr>
      <w:r w:rsidRPr="009873C6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830DF3" w:rsidRPr="009873C6" w:rsidRDefault="00830DF3" w:rsidP="009873C6">
      <w:pPr>
        <w:ind w:firstLine="709"/>
        <w:rPr>
          <w:rFonts w:cs="Arial"/>
        </w:rPr>
      </w:pPr>
      <w:r w:rsidRPr="009873C6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9873C6">
        <w:rPr>
          <w:rFonts w:cs="Arial"/>
          <w:spacing w:val="-2"/>
        </w:rPr>
        <w:t>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9.13130.2009 Техника пожарная. Огнетушители.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11.13130.2009 Места дислокации подразделений пожарной охраны.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НПБ 101-95 Нормы проектирования объектов пожарной охраны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873C6">
        <w:rPr>
          <w:b/>
          <w:sz w:val="24"/>
          <w:szCs w:val="24"/>
          <w:u w:val="single"/>
        </w:rPr>
        <w:t>Правила безопасности (ПБ)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ПБ 12-529-03 Правила безопасности систем газораспределения и </w:t>
      </w:r>
      <w:r w:rsidRPr="009873C6">
        <w:rPr>
          <w:sz w:val="24"/>
          <w:szCs w:val="24"/>
        </w:rPr>
        <w:lastRenderedPageBreak/>
        <w:t>газопотребления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9873C6">
        <w:rPr>
          <w:b/>
          <w:sz w:val="24"/>
          <w:szCs w:val="24"/>
          <w:u w:val="single"/>
        </w:rPr>
        <w:t>Другие документы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Правила охраны газораспределительных сетей, утв. Постановлением Правительства Российской Федерации от 20 ноября 2000 г. № 878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 xml:space="preserve">Правила устройства электроустановок (ПУЭ). </w:t>
      </w:r>
    </w:p>
    <w:p w:rsidR="00830DF3" w:rsidRPr="009873C6" w:rsidRDefault="00830DF3" w:rsidP="009873C6">
      <w:pPr>
        <w:pStyle w:val="ConsNormal"/>
        <w:ind w:right="0" w:firstLine="709"/>
        <w:jc w:val="both"/>
        <w:rPr>
          <w:sz w:val="24"/>
          <w:szCs w:val="24"/>
        </w:rPr>
      </w:pPr>
      <w:r w:rsidRPr="009873C6">
        <w:rPr>
          <w:sz w:val="24"/>
          <w:szCs w:val="24"/>
        </w:rPr>
        <w:t>Положение о технической политике ОАО «ФСК ЕЭС» от 2.06.2006 г.</w:t>
      </w:r>
    </w:p>
    <w:p w:rsidR="00D22DB1" w:rsidRPr="009873C6" w:rsidRDefault="00830DF3" w:rsidP="009873C6">
      <w:pPr>
        <w:autoSpaceDE w:val="0"/>
        <w:autoSpaceDN w:val="0"/>
        <w:adjustRightInd w:val="0"/>
        <w:ind w:firstLine="709"/>
        <w:rPr>
          <w:rFonts w:cs="Arial"/>
        </w:rPr>
      </w:pPr>
      <w:r w:rsidRPr="009873C6">
        <w:rPr>
          <w:rFonts w:cs="Arial"/>
        </w:rPr>
        <w:t xml:space="preserve">Рекомендации по </w:t>
      </w:r>
      <w:proofErr w:type="gramStart"/>
      <w:r w:rsidRPr="009873C6">
        <w:rPr>
          <w:rFonts w:cs="Arial"/>
        </w:rPr>
        <w:t>контролю за</w:t>
      </w:r>
      <w:proofErr w:type="gramEnd"/>
      <w:r w:rsidRPr="009873C6">
        <w:rPr>
          <w:rFonts w:cs="Arial"/>
        </w:rPr>
        <w:t xml:space="preserve"> состоянием грунтовых вод в районе размещения золоотвалов ТЭС.</w:t>
      </w:r>
    </w:p>
    <w:p w:rsidR="00FA2223" w:rsidRPr="009873C6" w:rsidRDefault="00FA2223">
      <w:pPr>
        <w:pStyle w:val="ConsPlusNormal"/>
        <w:widowControl/>
        <w:ind w:left="4678" w:firstLine="0"/>
        <w:jc w:val="both"/>
        <w:rPr>
          <w:rFonts w:ascii="Arial" w:hAnsi="Arial" w:cs="Arial"/>
        </w:rPr>
      </w:pPr>
    </w:p>
    <w:sectPr w:rsidR="00FA2223" w:rsidRPr="009873C6" w:rsidSect="009873C6">
      <w:footerReference w:type="default" r:id="rId20"/>
      <w:pgSz w:w="11906" w:h="16838"/>
      <w:pgMar w:top="1134" w:right="99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37D" w:rsidRDefault="0022537D">
      <w:r>
        <w:separator/>
      </w:r>
    </w:p>
  </w:endnote>
  <w:endnote w:type="continuationSeparator" w:id="0">
    <w:p w:rsidR="0022537D" w:rsidRDefault="0022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Kozuka Mincho Pro 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223" w:rsidRDefault="00FA222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37D" w:rsidRDefault="0022537D">
      <w:r>
        <w:separator/>
      </w:r>
    </w:p>
  </w:footnote>
  <w:footnote w:type="continuationSeparator" w:id="0">
    <w:p w:rsidR="0022537D" w:rsidRDefault="0022537D">
      <w:r>
        <w:continuationSeparator/>
      </w:r>
    </w:p>
  </w:footnote>
  <w:footnote w:id="1">
    <w:p w:rsidR="0079688A" w:rsidRDefault="0079688A" w:rsidP="0079688A">
      <w:pPr>
        <w:pStyle w:val="af4"/>
        <w:tabs>
          <w:tab w:val="left" w:pos="708"/>
        </w:tabs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70A2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7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52"/>
    <w:rsid w:val="00171E7C"/>
    <w:rsid w:val="0022537D"/>
    <w:rsid w:val="002A08B5"/>
    <w:rsid w:val="003A07E8"/>
    <w:rsid w:val="003B339C"/>
    <w:rsid w:val="00436C21"/>
    <w:rsid w:val="00475022"/>
    <w:rsid w:val="004B6452"/>
    <w:rsid w:val="004C39E8"/>
    <w:rsid w:val="005B62FB"/>
    <w:rsid w:val="005C0A06"/>
    <w:rsid w:val="0079688A"/>
    <w:rsid w:val="007A2982"/>
    <w:rsid w:val="007F0741"/>
    <w:rsid w:val="00830DF3"/>
    <w:rsid w:val="0085212C"/>
    <w:rsid w:val="009873C6"/>
    <w:rsid w:val="009C53F3"/>
    <w:rsid w:val="00A34020"/>
    <w:rsid w:val="00A403E1"/>
    <w:rsid w:val="00A51978"/>
    <w:rsid w:val="00AD206D"/>
    <w:rsid w:val="00B2672E"/>
    <w:rsid w:val="00B72724"/>
    <w:rsid w:val="00CA5352"/>
    <w:rsid w:val="00CD3006"/>
    <w:rsid w:val="00D07C40"/>
    <w:rsid w:val="00D22DB1"/>
    <w:rsid w:val="00DF40C1"/>
    <w:rsid w:val="00E023AC"/>
    <w:rsid w:val="00F516BD"/>
    <w:rsid w:val="00FA2223"/>
    <w:rsid w:val="00FB6507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A403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A403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A403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A403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A403E1"/>
    <w:pPr>
      <w:outlineLvl w:val="3"/>
    </w:pPr>
    <w:rPr>
      <w:b/>
      <w:bCs/>
      <w:sz w:val="26"/>
      <w:szCs w:val="28"/>
    </w:rPr>
  </w:style>
  <w:style w:type="paragraph" w:styleId="6">
    <w:name w:val="heading 6"/>
    <w:basedOn w:val="a0"/>
    <w:next w:val="a0"/>
    <w:link w:val="60"/>
    <w:qFormat/>
    <w:rsid w:val="00D22D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locked/>
    <w:rsid w:val="0079688A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aliases w:val="!Разделы документа Знак"/>
    <w:basedOn w:val="a1"/>
    <w:link w:val="2"/>
    <w:locked/>
    <w:rsid w:val="0079688A"/>
    <w:rPr>
      <w:rFonts w:ascii="Arial" w:hAnsi="Arial" w:cs="Arial"/>
      <w:b/>
      <w:bCs/>
      <w:iCs/>
      <w:sz w:val="30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11">
    <w:name w:val="Основной шрифт абзаца1"/>
  </w:style>
  <w:style w:type="character" w:customStyle="1" w:styleId="a4">
    <w:name w:val="Знак Знак"/>
    <w:basedOn w:val="11"/>
    <w:rPr>
      <w:rFonts w:ascii="Courier New" w:hAnsi="Courier New" w:cs="Courier New"/>
      <w:sz w:val="20"/>
      <w:szCs w:val="20"/>
    </w:rPr>
  </w:style>
  <w:style w:type="character" w:styleId="a5">
    <w:name w:val="Hyperlink"/>
    <w:basedOn w:val="a1"/>
    <w:rsid w:val="00A403E1"/>
    <w:rPr>
      <w:color w:val="0000FF"/>
      <w:u w:val="non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8">
    <w:name w:val="Заголовок"/>
    <w:basedOn w:val="a0"/>
    <w:next w:val="a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9">
    <w:name w:val="Body Text"/>
    <w:basedOn w:val="a0"/>
    <w:link w:val="aa"/>
    <w:pPr>
      <w:spacing w:after="120"/>
    </w:pPr>
  </w:style>
  <w:style w:type="character" w:customStyle="1" w:styleId="aa">
    <w:name w:val="Основной текст Знак"/>
    <w:basedOn w:val="a1"/>
    <w:link w:val="a9"/>
    <w:locked/>
    <w:rsid w:val="0079688A"/>
    <w:rPr>
      <w:sz w:val="24"/>
      <w:szCs w:val="24"/>
      <w:lang w:val="ru-RU" w:eastAsia="ar-SA" w:bidi="ar-SA"/>
    </w:rPr>
  </w:style>
  <w:style w:type="paragraph" w:styleId="ab">
    <w:name w:val="List"/>
    <w:basedOn w:val="a9"/>
    <w:rPr>
      <w:rFonts w:cs="Mangal"/>
    </w:r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0"/>
    <w:pPr>
      <w:suppressLineNumbers/>
    </w:pPr>
    <w:rPr>
      <w:rFonts w:cs="Mangal"/>
    </w:rPr>
  </w:style>
  <w:style w:type="paragraph" w:customStyle="1" w:styleId="12">
    <w:name w:val="Название1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0"/>
    <w:pPr>
      <w:suppressLineNumbers/>
    </w:pPr>
    <w:rPr>
      <w:rFonts w:cs="Mangal"/>
    </w:rPr>
  </w:style>
  <w:style w:type="paragraph" w:customStyle="1" w:styleId="14">
    <w:name w:val="Текст1"/>
    <w:basedOn w:val="a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eastAsia="Arial"/>
      <w:sz w:val="24"/>
      <w:szCs w:val="24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c">
    <w:name w:val="#Список"/>
    <w:basedOn w:val="a0"/>
    <w:pPr>
      <w:tabs>
        <w:tab w:val="left" w:pos="2400"/>
        <w:tab w:val="left" w:pos="4920"/>
      </w:tabs>
      <w:suppressAutoHyphens/>
      <w:spacing w:after="120" w:line="288" w:lineRule="auto"/>
      <w:ind w:left="2400" w:hanging="360"/>
      <w:textAlignment w:val="baseline"/>
    </w:pPr>
    <w:rPr>
      <w:rFonts w:ascii="Georgia" w:hAnsi="Georgia"/>
      <w:sz w:val="22"/>
      <w:szCs w:val="20"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locked/>
    <w:rsid w:val="0079688A"/>
    <w:rPr>
      <w:sz w:val="24"/>
      <w:szCs w:val="24"/>
      <w:lang w:val="ru-RU" w:eastAsia="ar-SA" w:bidi="ar-SA"/>
    </w:rPr>
  </w:style>
  <w:style w:type="paragraph" w:styleId="af">
    <w:name w:val="footer"/>
    <w:basedOn w:val="a0"/>
    <w:link w:val="a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locked/>
    <w:rsid w:val="0079688A"/>
    <w:rPr>
      <w:sz w:val="24"/>
      <w:szCs w:val="24"/>
      <w:lang w:val="ru-RU" w:eastAsia="ar-SA" w:bidi="ar-SA"/>
    </w:rPr>
  </w:style>
  <w:style w:type="character" w:styleId="af1">
    <w:name w:val="FollowedHyperlink"/>
    <w:basedOn w:val="a1"/>
    <w:rsid w:val="0079688A"/>
    <w:rPr>
      <w:color w:val="800080"/>
      <w:u w:val="single"/>
    </w:rPr>
  </w:style>
  <w:style w:type="character" w:customStyle="1" w:styleId="HTML">
    <w:name w:val="Стандартный HTML Знак"/>
    <w:basedOn w:val="a1"/>
    <w:link w:val="HTML0"/>
    <w:locked/>
    <w:rsid w:val="0079688A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796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f2">
    <w:name w:val="Normal (Web)"/>
    <w:basedOn w:val="a0"/>
    <w:rsid w:val="0079688A"/>
    <w:pPr>
      <w:spacing w:before="100" w:beforeAutospacing="1" w:after="100" w:afterAutospacing="1"/>
    </w:pPr>
  </w:style>
  <w:style w:type="paragraph" w:styleId="15">
    <w:name w:val="toc 1"/>
    <w:basedOn w:val="a0"/>
    <w:next w:val="a0"/>
    <w:autoRedefine/>
    <w:rsid w:val="0079688A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4">
    <w:name w:val="toc 2"/>
    <w:basedOn w:val="a0"/>
    <w:next w:val="a0"/>
    <w:autoRedefine/>
    <w:rsid w:val="0079688A"/>
    <w:pPr>
      <w:ind w:left="240"/>
    </w:pPr>
  </w:style>
  <w:style w:type="paragraph" w:styleId="31">
    <w:name w:val="toc 3"/>
    <w:basedOn w:val="a0"/>
    <w:next w:val="a0"/>
    <w:autoRedefine/>
    <w:rsid w:val="0079688A"/>
    <w:pPr>
      <w:ind w:left="480"/>
    </w:pPr>
  </w:style>
  <w:style w:type="paragraph" w:styleId="41">
    <w:name w:val="toc 4"/>
    <w:basedOn w:val="a0"/>
    <w:next w:val="a0"/>
    <w:autoRedefine/>
    <w:rsid w:val="0079688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rsid w:val="0079688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79688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rsid w:val="0079688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79688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rsid w:val="0079688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3">
    <w:name w:val="Текст сноски Знак"/>
    <w:basedOn w:val="a1"/>
    <w:link w:val="af4"/>
    <w:semiHidden/>
    <w:locked/>
    <w:rsid w:val="0079688A"/>
    <w:rPr>
      <w:lang w:val="ru-RU" w:eastAsia="ru-RU" w:bidi="ar-SA"/>
    </w:rPr>
  </w:style>
  <w:style w:type="paragraph" w:styleId="af4">
    <w:name w:val="footnote text"/>
    <w:basedOn w:val="a0"/>
    <w:link w:val="af3"/>
    <w:semiHidden/>
    <w:rsid w:val="0079688A"/>
    <w:rPr>
      <w:sz w:val="20"/>
      <w:szCs w:val="20"/>
    </w:rPr>
  </w:style>
  <w:style w:type="paragraph" w:styleId="af5">
    <w:name w:val="caption"/>
    <w:basedOn w:val="a0"/>
    <w:next w:val="a0"/>
    <w:qFormat/>
    <w:rsid w:val="0079688A"/>
    <w:pPr>
      <w:jc w:val="center"/>
    </w:pPr>
    <w:rPr>
      <w:b/>
      <w:u w:val="single"/>
    </w:rPr>
  </w:style>
  <w:style w:type="paragraph" w:styleId="a">
    <w:name w:val="List Bullet"/>
    <w:basedOn w:val="a0"/>
    <w:rsid w:val="0079688A"/>
    <w:pPr>
      <w:numPr>
        <w:numId w:val="1"/>
      </w:numPr>
      <w:ind w:left="0" w:firstLine="0"/>
    </w:pPr>
  </w:style>
  <w:style w:type="character" w:customStyle="1" w:styleId="af6">
    <w:name w:val="Основной текст с отступом Знак"/>
    <w:basedOn w:val="a1"/>
    <w:link w:val="af7"/>
    <w:locked/>
    <w:rsid w:val="0079688A"/>
    <w:rPr>
      <w:sz w:val="24"/>
      <w:szCs w:val="24"/>
      <w:lang w:val="ru-RU" w:eastAsia="ru-RU" w:bidi="ar-SA"/>
    </w:rPr>
  </w:style>
  <w:style w:type="paragraph" w:styleId="af7">
    <w:name w:val="Body Text Indent"/>
    <w:basedOn w:val="a0"/>
    <w:link w:val="af6"/>
    <w:rsid w:val="0079688A"/>
    <w:pPr>
      <w:spacing w:after="120"/>
      <w:ind w:left="283"/>
    </w:pPr>
  </w:style>
  <w:style w:type="character" w:customStyle="1" w:styleId="25">
    <w:name w:val="Основной текст с отступом 2 Знак"/>
    <w:basedOn w:val="a1"/>
    <w:link w:val="26"/>
    <w:locked/>
    <w:rsid w:val="0079688A"/>
    <w:rPr>
      <w:lang w:val="ru-RU" w:eastAsia="ru-RU" w:bidi="ar-SA"/>
    </w:rPr>
  </w:style>
  <w:style w:type="paragraph" w:styleId="26">
    <w:name w:val="Body Text Indent 2"/>
    <w:basedOn w:val="a0"/>
    <w:link w:val="25"/>
    <w:rsid w:val="0079688A"/>
    <w:pPr>
      <w:spacing w:line="360" w:lineRule="auto"/>
      <w:ind w:firstLine="720"/>
    </w:pPr>
    <w:rPr>
      <w:sz w:val="20"/>
      <w:szCs w:val="20"/>
    </w:rPr>
  </w:style>
  <w:style w:type="character" w:customStyle="1" w:styleId="32">
    <w:name w:val="Основной текст с отступом 3 Знак"/>
    <w:basedOn w:val="a1"/>
    <w:link w:val="33"/>
    <w:locked/>
    <w:rsid w:val="0079688A"/>
    <w:rPr>
      <w:sz w:val="16"/>
      <w:szCs w:val="16"/>
      <w:lang w:val="ru-RU" w:eastAsia="ru-RU" w:bidi="ar-SA"/>
    </w:rPr>
  </w:style>
  <w:style w:type="paragraph" w:styleId="33">
    <w:name w:val="Body Text Indent 3"/>
    <w:basedOn w:val="a0"/>
    <w:link w:val="32"/>
    <w:rsid w:val="0079688A"/>
    <w:pPr>
      <w:spacing w:after="120"/>
      <w:ind w:left="283"/>
    </w:pPr>
    <w:rPr>
      <w:sz w:val="16"/>
      <w:szCs w:val="16"/>
    </w:rPr>
  </w:style>
  <w:style w:type="character" w:customStyle="1" w:styleId="af8">
    <w:name w:val="Схема документа Знак"/>
    <w:basedOn w:val="a1"/>
    <w:link w:val="af9"/>
    <w:locked/>
    <w:rsid w:val="0079688A"/>
    <w:rPr>
      <w:rFonts w:ascii="Tahoma" w:hAnsi="Tahoma" w:cs="Tahoma"/>
      <w:sz w:val="16"/>
      <w:szCs w:val="16"/>
      <w:lang w:val="ru-RU" w:eastAsia="ru-RU" w:bidi="ar-SA"/>
    </w:rPr>
  </w:style>
  <w:style w:type="paragraph" w:styleId="af9">
    <w:name w:val="Document Map"/>
    <w:basedOn w:val="a0"/>
    <w:link w:val="af8"/>
    <w:rsid w:val="0079688A"/>
    <w:rPr>
      <w:rFonts w:ascii="Tahoma" w:hAnsi="Tahoma" w:cs="Tahoma"/>
      <w:sz w:val="16"/>
      <w:szCs w:val="16"/>
    </w:rPr>
  </w:style>
  <w:style w:type="character" w:customStyle="1" w:styleId="afa">
    <w:name w:val="Текст Знак"/>
    <w:basedOn w:val="a1"/>
    <w:link w:val="afb"/>
    <w:locked/>
    <w:rsid w:val="0079688A"/>
    <w:rPr>
      <w:rFonts w:ascii="Courier New" w:hAnsi="Courier New" w:cs="Courier New"/>
      <w:lang w:val="ru-RU" w:eastAsia="ru-RU" w:bidi="ar-SA"/>
    </w:rPr>
  </w:style>
  <w:style w:type="paragraph" w:styleId="afb">
    <w:name w:val="Plain Text"/>
    <w:basedOn w:val="a0"/>
    <w:link w:val="afa"/>
    <w:rsid w:val="0079688A"/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7968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968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9688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1"/>
    <w:link w:val="S0"/>
    <w:locked/>
    <w:rsid w:val="0079688A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79688A"/>
    <w:pPr>
      <w:spacing w:line="360" w:lineRule="auto"/>
      <w:ind w:firstLine="709"/>
    </w:pPr>
  </w:style>
  <w:style w:type="paragraph" w:customStyle="1" w:styleId="ConsCell">
    <w:name w:val="ConsCell"/>
    <w:rsid w:val="0079688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79688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7968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79688A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6">
    <w:name w:val="Обычный1"/>
    <w:rsid w:val="0079688A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79688A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79688A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basedOn w:val="a1"/>
    <w:link w:val="S4"/>
    <w:locked/>
    <w:rsid w:val="0079688A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79688A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79688A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79688A"/>
    <w:pPr>
      <w:jc w:val="center"/>
    </w:pPr>
    <w:rPr>
      <w:sz w:val="20"/>
      <w:lang w:eastAsia="en-US"/>
    </w:rPr>
  </w:style>
  <w:style w:type="paragraph" w:customStyle="1" w:styleId="afc">
    <w:name w:val="Примечание"/>
    <w:basedOn w:val="a0"/>
    <w:rsid w:val="0079688A"/>
    <w:rPr>
      <w:rFonts w:eastAsia="Calibri"/>
      <w:sz w:val="20"/>
      <w:lang w:eastAsia="en-US"/>
    </w:rPr>
  </w:style>
  <w:style w:type="paragraph" w:customStyle="1" w:styleId="afd">
    <w:name w:val="Стиль Подпись Таблицы"/>
    <w:basedOn w:val="a9"/>
    <w:rsid w:val="0079688A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e">
    <w:name w:val="Знак"/>
    <w:basedOn w:val="a0"/>
    <w:rsid w:val="0079688A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79688A"/>
    <w:pPr>
      <w:widowControl w:val="0"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79688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79688A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f">
    <w:name w:val="footnote reference"/>
    <w:basedOn w:val="a1"/>
    <w:semiHidden/>
    <w:rsid w:val="0079688A"/>
    <w:rPr>
      <w:vertAlign w:val="superscript"/>
    </w:rPr>
  </w:style>
  <w:style w:type="character" w:customStyle="1" w:styleId="spelle">
    <w:name w:val="spelle"/>
    <w:basedOn w:val="a1"/>
    <w:rsid w:val="0079688A"/>
  </w:style>
  <w:style w:type="character" w:customStyle="1" w:styleId="grame">
    <w:name w:val="grame"/>
    <w:basedOn w:val="a1"/>
    <w:rsid w:val="0079688A"/>
  </w:style>
  <w:style w:type="character" w:customStyle="1" w:styleId="27">
    <w:name w:val="Заголовок 2 Знак"/>
    <w:basedOn w:val="a1"/>
    <w:rsid w:val="0079688A"/>
  </w:style>
  <w:style w:type="paragraph" w:customStyle="1" w:styleId="text">
    <w:name w:val="text"/>
    <w:basedOn w:val="Default"/>
    <w:next w:val="Default"/>
    <w:rsid w:val="0079688A"/>
    <w:pPr>
      <w:spacing w:before="28" w:after="28"/>
    </w:pPr>
    <w:rPr>
      <w:rFonts w:cs="Times New Roman"/>
      <w:color w:val="auto"/>
    </w:rPr>
  </w:style>
  <w:style w:type="paragraph" w:styleId="28">
    <w:name w:val="List 2"/>
    <w:basedOn w:val="a0"/>
    <w:rsid w:val="00D22DB1"/>
    <w:pPr>
      <w:ind w:left="566" w:hanging="283"/>
      <w:contextualSpacing/>
    </w:p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D22DB1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1"/>
    <w:link w:val="6"/>
    <w:semiHidden/>
    <w:rsid w:val="00D22DB1"/>
    <w:rPr>
      <w:rFonts w:ascii="Calibri" w:hAnsi="Calibri"/>
      <w:b/>
      <w:bCs/>
      <w:sz w:val="22"/>
      <w:szCs w:val="22"/>
    </w:rPr>
  </w:style>
  <w:style w:type="character" w:customStyle="1" w:styleId="110">
    <w:name w:val="Знак Знак11"/>
    <w:basedOn w:val="a1"/>
    <w:locked/>
    <w:rsid w:val="00D22DB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D22DB1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нак Знак9"/>
    <w:basedOn w:val="a1"/>
    <w:locked/>
    <w:rsid w:val="00D22DB1"/>
    <w:rPr>
      <w:sz w:val="24"/>
      <w:szCs w:val="24"/>
      <w:lang w:val="ru-RU" w:eastAsia="ru-RU" w:bidi="ar-SA"/>
    </w:rPr>
  </w:style>
  <w:style w:type="paragraph" w:styleId="aff0">
    <w:name w:val="Balloon Text"/>
    <w:basedOn w:val="a0"/>
    <w:link w:val="aff1"/>
    <w:rsid w:val="00D22DB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rsid w:val="00D22DB1"/>
    <w:rPr>
      <w:rFonts w:ascii="Tahoma" w:hAnsi="Tahoma" w:cs="Tahoma"/>
      <w:sz w:val="16"/>
      <w:szCs w:val="16"/>
    </w:rPr>
  </w:style>
  <w:style w:type="paragraph" w:styleId="aff2">
    <w:name w:val="Message Header"/>
    <w:basedOn w:val="a0"/>
    <w:link w:val="aff3"/>
    <w:rsid w:val="00D22DB1"/>
    <w:pPr>
      <w:jc w:val="center"/>
    </w:pPr>
    <w:rPr>
      <w:rFonts w:cs="Arial"/>
      <w:i/>
      <w:iCs/>
      <w:sz w:val="20"/>
      <w:szCs w:val="20"/>
    </w:rPr>
  </w:style>
  <w:style w:type="character" w:customStyle="1" w:styleId="aff3">
    <w:name w:val="Шапка Знак"/>
    <w:basedOn w:val="a1"/>
    <w:link w:val="aff2"/>
    <w:rsid w:val="00D22DB1"/>
    <w:rPr>
      <w:rFonts w:ascii="Arial" w:hAnsi="Arial" w:cs="Arial"/>
      <w:i/>
      <w:iCs/>
    </w:rPr>
  </w:style>
  <w:style w:type="paragraph" w:customStyle="1" w:styleId="80">
    <w:name w:val="заголовок 8"/>
    <w:basedOn w:val="a0"/>
    <w:next w:val="a0"/>
    <w:rsid w:val="00D22DB1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4">
    <w:name w:val="Strong"/>
    <w:basedOn w:val="a1"/>
    <w:qFormat/>
    <w:rsid w:val="00D22DB1"/>
    <w:rPr>
      <w:b/>
      <w:bCs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A403E1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1"/>
    <w:rsid w:val="00A403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5">
    <w:name w:val="annotation text"/>
    <w:aliases w:val="!Равноширинный текст документа"/>
    <w:basedOn w:val="a0"/>
    <w:link w:val="aff6"/>
    <w:rsid w:val="00A403E1"/>
    <w:rPr>
      <w:rFonts w:ascii="Courier" w:hAnsi="Courier"/>
      <w:sz w:val="22"/>
      <w:szCs w:val="20"/>
    </w:rPr>
  </w:style>
  <w:style w:type="character" w:customStyle="1" w:styleId="aff6">
    <w:name w:val="Текст примечания Знак"/>
    <w:aliases w:val="!Равноширинный текст документа Знак"/>
    <w:basedOn w:val="a1"/>
    <w:link w:val="aff5"/>
    <w:rsid w:val="00A403E1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A403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403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403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403E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403E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A403E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A403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A403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A403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A403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A403E1"/>
    <w:pPr>
      <w:outlineLvl w:val="3"/>
    </w:pPr>
    <w:rPr>
      <w:b/>
      <w:bCs/>
      <w:sz w:val="26"/>
      <w:szCs w:val="28"/>
    </w:rPr>
  </w:style>
  <w:style w:type="paragraph" w:styleId="6">
    <w:name w:val="heading 6"/>
    <w:basedOn w:val="a0"/>
    <w:next w:val="a0"/>
    <w:link w:val="60"/>
    <w:qFormat/>
    <w:rsid w:val="00D22DB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locked/>
    <w:rsid w:val="0079688A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aliases w:val="!Разделы документа Знак"/>
    <w:basedOn w:val="a1"/>
    <w:link w:val="2"/>
    <w:locked/>
    <w:rsid w:val="0079688A"/>
    <w:rPr>
      <w:rFonts w:ascii="Arial" w:hAnsi="Arial" w:cs="Arial"/>
      <w:b/>
      <w:bCs/>
      <w:iCs/>
      <w:sz w:val="30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0">
    <w:name w:val="Основной шрифт абзаца2"/>
  </w:style>
  <w:style w:type="character" w:customStyle="1" w:styleId="WW-Absatz-Standardschriftart1">
    <w:name w:val="WW-Absatz-Standardschriftart1"/>
  </w:style>
  <w:style w:type="character" w:customStyle="1" w:styleId="11">
    <w:name w:val="Основной шрифт абзаца1"/>
  </w:style>
  <w:style w:type="character" w:customStyle="1" w:styleId="a4">
    <w:name w:val="Знак Знак"/>
    <w:basedOn w:val="11"/>
    <w:rPr>
      <w:rFonts w:ascii="Courier New" w:hAnsi="Courier New" w:cs="Courier New"/>
      <w:sz w:val="20"/>
      <w:szCs w:val="20"/>
    </w:rPr>
  </w:style>
  <w:style w:type="character" w:styleId="a5">
    <w:name w:val="Hyperlink"/>
    <w:basedOn w:val="a1"/>
    <w:rsid w:val="00A403E1"/>
    <w:rPr>
      <w:color w:val="0000FF"/>
      <w:u w:val="non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8">
    <w:name w:val="Заголовок"/>
    <w:basedOn w:val="a0"/>
    <w:next w:val="a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9">
    <w:name w:val="Body Text"/>
    <w:basedOn w:val="a0"/>
    <w:link w:val="aa"/>
    <w:pPr>
      <w:spacing w:after="120"/>
    </w:pPr>
  </w:style>
  <w:style w:type="character" w:customStyle="1" w:styleId="aa">
    <w:name w:val="Основной текст Знак"/>
    <w:basedOn w:val="a1"/>
    <w:link w:val="a9"/>
    <w:locked/>
    <w:rsid w:val="0079688A"/>
    <w:rPr>
      <w:sz w:val="24"/>
      <w:szCs w:val="24"/>
      <w:lang w:val="ru-RU" w:eastAsia="ar-SA" w:bidi="ar-SA"/>
    </w:rPr>
  </w:style>
  <w:style w:type="paragraph" w:styleId="ab">
    <w:name w:val="List"/>
    <w:basedOn w:val="a9"/>
    <w:rPr>
      <w:rFonts w:cs="Mangal"/>
    </w:r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0"/>
    <w:pPr>
      <w:suppressLineNumbers/>
    </w:pPr>
    <w:rPr>
      <w:rFonts w:cs="Mangal"/>
    </w:rPr>
  </w:style>
  <w:style w:type="paragraph" w:customStyle="1" w:styleId="12">
    <w:name w:val="Название1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0"/>
    <w:pPr>
      <w:suppressLineNumbers/>
    </w:pPr>
    <w:rPr>
      <w:rFonts w:cs="Mangal"/>
    </w:rPr>
  </w:style>
  <w:style w:type="paragraph" w:customStyle="1" w:styleId="14">
    <w:name w:val="Текст1"/>
    <w:basedOn w:val="a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eastAsia="Arial"/>
      <w:sz w:val="24"/>
      <w:szCs w:val="24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c">
    <w:name w:val="#Список"/>
    <w:basedOn w:val="a0"/>
    <w:pPr>
      <w:tabs>
        <w:tab w:val="left" w:pos="2400"/>
        <w:tab w:val="left" w:pos="4920"/>
      </w:tabs>
      <w:suppressAutoHyphens/>
      <w:spacing w:after="120" w:line="288" w:lineRule="auto"/>
      <w:ind w:left="2400" w:hanging="360"/>
      <w:textAlignment w:val="baseline"/>
    </w:pPr>
    <w:rPr>
      <w:rFonts w:ascii="Georgia" w:hAnsi="Georgia"/>
      <w:sz w:val="22"/>
      <w:szCs w:val="20"/>
    </w:rPr>
  </w:style>
  <w:style w:type="paragraph" w:styleId="ad">
    <w:name w:val="header"/>
    <w:basedOn w:val="a0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locked/>
    <w:rsid w:val="0079688A"/>
    <w:rPr>
      <w:sz w:val="24"/>
      <w:szCs w:val="24"/>
      <w:lang w:val="ru-RU" w:eastAsia="ar-SA" w:bidi="ar-SA"/>
    </w:rPr>
  </w:style>
  <w:style w:type="paragraph" w:styleId="af">
    <w:name w:val="footer"/>
    <w:basedOn w:val="a0"/>
    <w:link w:val="a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locked/>
    <w:rsid w:val="0079688A"/>
    <w:rPr>
      <w:sz w:val="24"/>
      <w:szCs w:val="24"/>
      <w:lang w:val="ru-RU" w:eastAsia="ar-SA" w:bidi="ar-SA"/>
    </w:rPr>
  </w:style>
  <w:style w:type="character" w:styleId="af1">
    <w:name w:val="FollowedHyperlink"/>
    <w:basedOn w:val="a1"/>
    <w:rsid w:val="0079688A"/>
    <w:rPr>
      <w:color w:val="800080"/>
      <w:u w:val="single"/>
    </w:rPr>
  </w:style>
  <w:style w:type="character" w:customStyle="1" w:styleId="HTML">
    <w:name w:val="Стандартный HTML Знак"/>
    <w:basedOn w:val="a1"/>
    <w:link w:val="HTML0"/>
    <w:locked/>
    <w:rsid w:val="0079688A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796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f2">
    <w:name w:val="Normal (Web)"/>
    <w:basedOn w:val="a0"/>
    <w:rsid w:val="0079688A"/>
    <w:pPr>
      <w:spacing w:before="100" w:beforeAutospacing="1" w:after="100" w:afterAutospacing="1"/>
    </w:pPr>
  </w:style>
  <w:style w:type="paragraph" w:styleId="15">
    <w:name w:val="toc 1"/>
    <w:basedOn w:val="a0"/>
    <w:next w:val="a0"/>
    <w:autoRedefine/>
    <w:rsid w:val="0079688A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4">
    <w:name w:val="toc 2"/>
    <w:basedOn w:val="a0"/>
    <w:next w:val="a0"/>
    <w:autoRedefine/>
    <w:rsid w:val="0079688A"/>
    <w:pPr>
      <w:ind w:left="240"/>
    </w:pPr>
  </w:style>
  <w:style w:type="paragraph" w:styleId="31">
    <w:name w:val="toc 3"/>
    <w:basedOn w:val="a0"/>
    <w:next w:val="a0"/>
    <w:autoRedefine/>
    <w:rsid w:val="0079688A"/>
    <w:pPr>
      <w:ind w:left="480"/>
    </w:pPr>
  </w:style>
  <w:style w:type="paragraph" w:styleId="41">
    <w:name w:val="toc 4"/>
    <w:basedOn w:val="a0"/>
    <w:next w:val="a0"/>
    <w:autoRedefine/>
    <w:rsid w:val="0079688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rsid w:val="0079688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79688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rsid w:val="0079688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79688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rsid w:val="0079688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3">
    <w:name w:val="Текст сноски Знак"/>
    <w:basedOn w:val="a1"/>
    <w:link w:val="af4"/>
    <w:semiHidden/>
    <w:locked/>
    <w:rsid w:val="0079688A"/>
    <w:rPr>
      <w:lang w:val="ru-RU" w:eastAsia="ru-RU" w:bidi="ar-SA"/>
    </w:rPr>
  </w:style>
  <w:style w:type="paragraph" w:styleId="af4">
    <w:name w:val="footnote text"/>
    <w:basedOn w:val="a0"/>
    <w:link w:val="af3"/>
    <w:semiHidden/>
    <w:rsid w:val="0079688A"/>
    <w:rPr>
      <w:sz w:val="20"/>
      <w:szCs w:val="20"/>
    </w:rPr>
  </w:style>
  <w:style w:type="paragraph" w:styleId="af5">
    <w:name w:val="caption"/>
    <w:basedOn w:val="a0"/>
    <w:next w:val="a0"/>
    <w:qFormat/>
    <w:rsid w:val="0079688A"/>
    <w:pPr>
      <w:jc w:val="center"/>
    </w:pPr>
    <w:rPr>
      <w:b/>
      <w:u w:val="single"/>
    </w:rPr>
  </w:style>
  <w:style w:type="paragraph" w:styleId="a">
    <w:name w:val="List Bullet"/>
    <w:basedOn w:val="a0"/>
    <w:rsid w:val="0079688A"/>
    <w:pPr>
      <w:numPr>
        <w:numId w:val="1"/>
      </w:numPr>
      <w:ind w:left="0" w:firstLine="0"/>
    </w:pPr>
  </w:style>
  <w:style w:type="character" w:customStyle="1" w:styleId="af6">
    <w:name w:val="Основной текст с отступом Знак"/>
    <w:basedOn w:val="a1"/>
    <w:link w:val="af7"/>
    <w:locked/>
    <w:rsid w:val="0079688A"/>
    <w:rPr>
      <w:sz w:val="24"/>
      <w:szCs w:val="24"/>
      <w:lang w:val="ru-RU" w:eastAsia="ru-RU" w:bidi="ar-SA"/>
    </w:rPr>
  </w:style>
  <w:style w:type="paragraph" w:styleId="af7">
    <w:name w:val="Body Text Indent"/>
    <w:basedOn w:val="a0"/>
    <w:link w:val="af6"/>
    <w:rsid w:val="0079688A"/>
    <w:pPr>
      <w:spacing w:after="120"/>
      <w:ind w:left="283"/>
    </w:pPr>
  </w:style>
  <w:style w:type="character" w:customStyle="1" w:styleId="25">
    <w:name w:val="Основной текст с отступом 2 Знак"/>
    <w:basedOn w:val="a1"/>
    <w:link w:val="26"/>
    <w:locked/>
    <w:rsid w:val="0079688A"/>
    <w:rPr>
      <w:lang w:val="ru-RU" w:eastAsia="ru-RU" w:bidi="ar-SA"/>
    </w:rPr>
  </w:style>
  <w:style w:type="paragraph" w:styleId="26">
    <w:name w:val="Body Text Indent 2"/>
    <w:basedOn w:val="a0"/>
    <w:link w:val="25"/>
    <w:rsid w:val="0079688A"/>
    <w:pPr>
      <w:spacing w:line="360" w:lineRule="auto"/>
      <w:ind w:firstLine="720"/>
    </w:pPr>
    <w:rPr>
      <w:sz w:val="20"/>
      <w:szCs w:val="20"/>
    </w:rPr>
  </w:style>
  <w:style w:type="character" w:customStyle="1" w:styleId="32">
    <w:name w:val="Основной текст с отступом 3 Знак"/>
    <w:basedOn w:val="a1"/>
    <w:link w:val="33"/>
    <w:locked/>
    <w:rsid w:val="0079688A"/>
    <w:rPr>
      <w:sz w:val="16"/>
      <w:szCs w:val="16"/>
      <w:lang w:val="ru-RU" w:eastAsia="ru-RU" w:bidi="ar-SA"/>
    </w:rPr>
  </w:style>
  <w:style w:type="paragraph" w:styleId="33">
    <w:name w:val="Body Text Indent 3"/>
    <w:basedOn w:val="a0"/>
    <w:link w:val="32"/>
    <w:rsid w:val="0079688A"/>
    <w:pPr>
      <w:spacing w:after="120"/>
      <w:ind w:left="283"/>
    </w:pPr>
    <w:rPr>
      <w:sz w:val="16"/>
      <w:szCs w:val="16"/>
    </w:rPr>
  </w:style>
  <w:style w:type="character" w:customStyle="1" w:styleId="af8">
    <w:name w:val="Схема документа Знак"/>
    <w:basedOn w:val="a1"/>
    <w:link w:val="af9"/>
    <w:locked/>
    <w:rsid w:val="0079688A"/>
    <w:rPr>
      <w:rFonts w:ascii="Tahoma" w:hAnsi="Tahoma" w:cs="Tahoma"/>
      <w:sz w:val="16"/>
      <w:szCs w:val="16"/>
      <w:lang w:val="ru-RU" w:eastAsia="ru-RU" w:bidi="ar-SA"/>
    </w:rPr>
  </w:style>
  <w:style w:type="paragraph" w:styleId="af9">
    <w:name w:val="Document Map"/>
    <w:basedOn w:val="a0"/>
    <w:link w:val="af8"/>
    <w:rsid w:val="0079688A"/>
    <w:rPr>
      <w:rFonts w:ascii="Tahoma" w:hAnsi="Tahoma" w:cs="Tahoma"/>
      <w:sz w:val="16"/>
      <w:szCs w:val="16"/>
    </w:rPr>
  </w:style>
  <w:style w:type="character" w:customStyle="1" w:styleId="afa">
    <w:name w:val="Текст Знак"/>
    <w:basedOn w:val="a1"/>
    <w:link w:val="afb"/>
    <w:locked/>
    <w:rsid w:val="0079688A"/>
    <w:rPr>
      <w:rFonts w:ascii="Courier New" w:hAnsi="Courier New" w:cs="Courier New"/>
      <w:lang w:val="ru-RU" w:eastAsia="ru-RU" w:bidi="ar-SA"/>
    </w:rPr>
  </w:style>
  <w:style w:type="paragraph" w:styleId="afb">
    <w:name w:val="Plain Text"/>
    <w:basedOn w:val="a0"/>
    <w:link w:val="afa"/>
    <w:rsid w:val="0079688A"/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7968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968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9688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1"/>
    <w:link w:val="S0"/>
    <w:locked/>
    <w:rsid w:val="0079688A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79688A"/>
    <w:pPr>
      <w:spacing w:line="360" w:lineRule="auto"/>
      <w:ind w:firstLine="709"/>
    </w:pPr>
  </w:style>
  <w:style w:type="paragraph" w:customStyle="1" w:styleId="ConsCell">
    <w:name w:val="ConsCell"/>
    <w:rsid w:val="0079688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79688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7968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79688A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6">
    <w:name w:val="Обычный1"/>
    <w:rsid w:val="0079688A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79688A"/>
    <w:rPr>
      <w:szCs w:val="24"/>
      <w:lang w:bidi="ar-SA"/>
    </w:rPr>
  </w:style>
  <w:style w:type="paragraph" w:customStyle="1" w:styleId="S2">
    <w:name w:val="S_Маркированный"/>
    <w:basedOn w:val="a"/>
    <w:link w:val="S1"/>
    <w:autoRedefine/>
    <w:rsid w:val="0079688A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basedOn w:val="a1"/>
    <w:link w:val="S4"/>
    <w:locked/>
    <w:rsid w:val="0079688A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79688A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79688A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79688A"/>
    <w:pPr>
      <w:jc w:val="center"/>
    </w:pPr>
    <w:rPr>
      <w:sz w:val="20"/>
      <w:lang w:eastAsia="en-US"/>
    </w:rPr>
  </w:style>
  <w:style w:type="paragraph" w:customStyle="1" w:styleId="afc">
    <w:name w:val="Примечание"/>
    <w:basedOn w:val="a0"/>
    <w:rsid w:val="0079688A"/>
    <w:rPr>
      <w:rFonts w:eastAsia="Calibri"/>
      <w:sz w:val="20"/>
      <w:lang w:eastAsia="en-US"/>
    </w:rPr>
  </w:style>
  <w:style w:type="paragraph" w:customStyle="1" w:styleId="afd">
    <w:name w:val="Стиль Подпись Таблицы"/>
    <w:basedOn w:val="a9"/>
    <w:rsid w:val="0079688A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e">
    <w:name w:val="Знак"/>
    <w:basedOn w:val="a0"/>
    <w:rsid w:val="0079688A"/>
    <w:pPr>
      <w:spacing w:line="240" w:lineRule="exact"/>
    </w:pPr>
    <w:rPr>
      <w:lang w:val="en-US" w:eastAsia="en-US"/>
    </w:rPr>
  </w:style>
  <w:style w:type="paragraph" w:customStyle="1" w:styleId="310">
    <w:name w:val="Основной текст с отступом 31"/>
    <w:basedOn w:val="a0"/>
    <w:rsid w:val="0079688A"/>
    <w:pPr>
      <w:widowControl w:val="0"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79688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79688A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f">
    <w:name w:val="footnote reference"/>
    <w:basedOn w:val="a1"/>
    <w:semiHidden/>
    <w:rsid w:val="0079688A"/>
    <w:rPr>
      <w:vertAlign w:val="superscript"/>
    </w:rPr>
  </w:style>
  <w:style w:type="character" w:customStyle="1" w:styleId="spelle">
    <w:name w:val="spelle"/>
    <w:basedOn w:val="a1"/>
    <w:rsid w:val="0079688A"/>
  </w:style>
  <w:style w:type="character" w:customStyle="1" w:styleId="grame">
    <w:name w:val="grame"/>
    <w:basedOn w:val="a1"/>
    <w:rsid w:val="0079688A"/>
  </w:style>
  <w:style w:type="character" w:customStyle="1" w:styleId="27">
    <w:name w:val="Заголовок 2 Знак"/>
    <w:basedOn w:val="a1"/>
    <w:rsid w:val="0079688A"/>
  </w:style>
  <w:style w:type="paragraph" w:customStyle="1" w:styleId="text">
    <w:name w:val="text"/>
    <w:basedOn w:val="Default"/>
    <w:next w:val="Default"/>
    <w:rsid w:val="0079688A"/>
    <w:pPr>
      <w:spacing w:before="28" w:after="28"/>
    </w:pPr>
    <w:rPr>
      <w:rFonts w:cs="Times New Roman"/>
      <w:color w:val="auto"/>
    </w:rPr>
  </w:style>
  <w:style w:type="paragraph" w:styleId="28">
    <w:name w:val="List 2"/>
    <w:basedOn w:val="a0"/>
    <w:rsid w:val="00D22DB1"/>
    <w:pPr>
      <w:ind w:left="566" w:hanging="283"/>
      <w:contextualSpacing/>
    </w:p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D22DB1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1"/>
    <w:link w:val="6"/>
    <w:semiHidden/>
    <w:rsid w:val="00D22DB1"/>
    <w:rPr>
      <w:rFonts w:ascii="Calibri" w:hAnsi="Calibri"/>
      <w:b/>
      <w:bCs/>
      <w:sz w:val="22"/>
      <w:szCs w:val="22"/>
    </w:rPr>
  </w:style>
  <w:style w:type="character" w:customStyle="1" w:styleId="110">
    <w:name w:val="Знак Знак11"/>
    <w:basedOn w:val="a1"/>
    <w:locked/>
    <w:rsid w:val="00D22DB1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D22DB1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0">
    <w:name w:val="Знак Знак9"/>
    <w:basedOn w:val="a1"/>
    <w:locked/>
    <w:rsid w:val="00D22DB1"/>
    <w:rPr>
      <w:sz w:val="24"/>
      <w:szCs w:val="24"/>
      <w:lang w:val="ru-RU" w:eastAsia="ru-RU" w:bidi="ar-SA"/>
    </w:rPr>
  </w:style>
  <w:style w:type="paragraph" w:styleId="aff0">
    <w:name w:val="Balloon Text"/>
    <w:basedOn w:val="a0"/>
    <w:link w:val="aff1"/>
    <w:rsid w:val="00D22DB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1"/>
    <w:link w:val="aff0"/>
    <w:rsid w:val="00D22DB1"/>
    <w:rPr>
      <w:rFonts w:ascii="Tahoma" w:hAnsi="Tahoma" w:cs="Tahoma"/>
      <w:sz w:val="16"/>
      <w:szCs w:val="16"/>
    </w:rPr>
  </w:style>
  <w:style w:type="paragraph" w:styleId="aff2">
    <w:name w:val="Message Header"/>
    <w:basedOn w:val="a0"/>
    <w:link w:val="aff3"/>
    <w:rsid w:val="00D22DB1"/>
    <w:pPr>
      <w:jc w:val="center"/>
    </w:pPr>
    <w:rPr>
      <w:rFonts w:cs="Arial"/>
      <w:i/>
      <w:iCs/>
      <w:sz w:val="20"/>
      <w:szCs w:val="20"/>
    </w:rPr>
  </w:style>
  <w:style w:type="character" w:customStyle="1" w:styleId="aff3">
    <w:name w:val="Шапка Знак"/>
    <w:basedOn w:val="a1"/>
    <w:link w:val="aff2"/>
    <w:rsid w:val="00D22DB1"/>
    <w:rPr>
      <w:rFonts w:ascii="Arial" w:hAnsi="Arial" w:cs="Arial"/>
      <w:i/>
      <w:iCs/>
    </w:rPr>
  </w:style>
  <w:style w:type="paragraph" w:customStyle="1" w:styleId="80">
    <w:name w:val="заголовок 8"/>
    <w:basedOn w:val="a0"/>
    <w:next w:val="a0"/>
    <w:rsid w:val="00D22DB1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4">
    <w:name w:val="Strong"/>
    <w:basedOn w:val="a1"/>
    <w:qFormat/>
    <w:rsid w:val="00D22DB1"/>
    <w:rPr>
      <w:b/>
      <w:bCs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A403E1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1"/>
    <w:rsid w:val="00A403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5">
    <w:name w:val="annotation text"/>
    <w:aliases w:val="!Равноширинный текст документа"/>
    <w:basedOn w:val="a0"/>
    <w:link w:val="aff6"/>
    <w:rsid w:val="00A403E1"/>
    <w:rPr>
      <w:rFonts w:ascii="Courier" w:hAnsi="Courier"/>
      <w:sz w:val="22"/>
      <w:szCs w:val="20"/>
    </w:rPr>
  </w:style>
  <w:style w:type="character" w:customStyle="1" w:styleId="aff6">
    <w:name w:val="Текст примечания Знак"/>
    <w:aliases w:val="!Равноширинный текст документа Знак"/>
    <w:basedOn w:val="a1"/>
    <w:link w:val="aff5"/>
    <w:rsid w:val="00A403E1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A403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403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403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403E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403E1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A403E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4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9699D5AB43A6FC29F41BF96096ED96215DB2DAC418EA4FE42258377L3K" TargetMode="External"/><Relationship Id="rId18" Type="http://schemas.openxmlformats.org/officeDocument/2006/relationships/hyperlink" Target="consultantplus://offline/ref=545242E63FB217440F2D12DE975B03D69628A6DA1C981CCFC65C2626A5M1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9699D5AB43A6FC29F41BF96096ED96213DC2CA549D3AEF61B29817471LAK" TargetMode="External"/><Relationship Id="rId17" Type="http://schemas.openxmlformats.org/officeDocument/2006/relationships/hyperlink" Target="consultantplus://offline/ref=545242E63FB217440F2D12DE975B03D6962DA6DE17981CCFC65C2626A5M1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5242E63FB217440F2D12DE975B03D6962EA7D41D981CCFC65C2626A5M1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699D5AB43A6FC29F41BF96096ED96213DC2DAD43D3AEF61B29817471LA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A0830C6ED96213DD2AA949D8F3FC13708D761D7DLEK" TargetMode="External"/><Relationship Id="rId19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4" Type="http://schemas.openxmlformats.org/officeDocument/2006/relationships/hyperlink" Target="consultantplus://offline/ref=545242E63FB217440F2D12DE975B03D6962EA7D41D981CCFC65C2626A5M1K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DCAD0-C4BD-4404-8219-E2F8520E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24740</Words>
  <Characters>141024</Characters>
  <Application>Microsoft Office Word</Application>
  <DocSecurity>0</DocSecurity>
  <Lines>1175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Администрация городского округа город Воронеж</vt:lpstr>
    </vt:vector>
  </TitlesOfParts>
  <Company>SPecialiST RePack</Company>
  <LinksUpToDate>false</LinksUpToDate>
  <CharactersWithSpaces>165434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город Воронеж</dc:title>
  <dc:creator>Екатерина А. Гладких</dc:creator>
  <cp:lastModifiedBy>Екатерина А. Гладких</cp:lastModifiedBy>
  <cp:revision>3</cp:revision>
  <cp:lastPrinted>2014-12-29T13:07:00Z</cp:lastPrinted>
  <dcterms:created xsi:type="dcterms:W3CDTF">2018-05-22T07:44:00Z</dcterms:created>
  <dcterms:modified xsi:type="dcterms:W3CDTF">2018-05-22T07:55:00Z</dcterms:modified>
</cp:coreProperties>
</file>