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89" w:rsidRPr="005B2889" w:rsidRDefault="005B2889" w:rsidP="005B2889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5B2889">
        <w:rPr>
          <w:bCs/>
          <w:sz w:val="20"/>
          <w:szCs w:val="20"/>
        </w:rPr>
        <w:t xml:space="preserve">Приложение </w:t>
      </w:r>
    </w:p>
    <w:p w:rsidR="005B2889" w:rsidRPr="005B2889" w:rsidRDefault="005B2889" w:rsidP="005B2889">
      <w:pPr>
        <w:autoSpaceDE w:val="0"/>
        <w:autoSpaceDN w:val="0"/>
        <w:adjustRightInd w:val="0"/>
        <w:ind w:left="5664"/>
        <w:rPr>
          <w:bCs/>
          <w:sz w:val="20"/>
          <w:szCs w:val="20"/>
        </w:rPr>
      </w:pPr>
      <w:bookmarkStart w:id="0" w:name="_GoBack"/>
      <w:r w:rsidRPr="005B2889">
        <w:rPr>
          <w:bCs/>
          <w:sz w:val="20"/>
          <w:szCs w:val="20"/>
        </w:rPr>
        <w:t>к Решению Совета народных депутатов</w:t>
      </w:r>
    </w:p>
    <w:p w:rsidR="005B2889" w:rsidRPr="005B2889" w:rsidRDefault="005B2889" w:rsidP="005B2889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  <w:r w:rsidRPr="005B2889">
        <w:rPr>
          <w:bCs/>
          <w:sz w:val="20"/>
          <w:szCs w:val="20"/>
        </w:rPr>
        <w:t xml:space="preserve">Подгоренского муниципального района </w:t>
      </w:r>
    </w:p>
    <w:p w:rsidR="005B2889" w:rsidRPr="005B2889" w:rsidRDefault="005B2889" w:rsidP="005B2889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  <w:r w:rsidRPr="005B2889">
        <w:rPr>
          <w:bCs/>
          <w:sz w:val="20"/>
          <w:szCs w:val="20"/>
        </w:rPr>
        <w:t xml:space="preserve">Воронежской области </w:t>
      </w:r>
    </w:p>
    <w:p w:rsidR="005B2889" w:rsidRDefault="005B2889" w:rsidP="005B2889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  <w:r w:rsidRPr="005B2889">
        <w:rPr>
          <w:bCs/>
          <w:sz w:val="20"/>
          <w:szCs w:val="20"/>
        </w:rPr>
        <w:t xml:space="preserve">от </w:t>
      </w:r>
      <w:r w:rsidR="0044516B">
        <w:rPr>
          <w:bCs/>
          <w:sz w:val="20"/>
          <w:szCs w:val="20"/>
        </w:rPr>
        <w:t xml:space="preserve">08 апреля </w:t>
      </w:r>
      <w:r w:rsidRPr="005B2889">
        <w:rPr>
          <w:bCs/>
          <w:sz w:val="20"/>
          <w:szCs w:val="20"/>
        </w:rPr>
        <w:t xml:space="preserve"> 2013 года №</w:t>
      </w:r>
      <w:r w:rsidR="0044516B">
        <w:rPr>
          <w:bCs/>
          <w:sz w:val="20"/>
          <w:szCs w:val="20"/>
        </w:rPr>
        <w:t>9</w:t>
      </w:r>
    </w:p>
    <w:p w:rsidR="005B2889" w:rsidRDefault="005B2889" w:rsidP="005B2889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:rsidR="005B2889" w:rsidRPr="005B2889" w:rsidRDefault="005B2889" w:rsidP="005B2889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20AB">
        <w:rPr>
          <w:bCs/>
          <w:sz w:val="28"/>
          <w:szCs w:val="28"/>
        </w:rPr>
        <w:t>ПОРЯДОК</w:t>
      </w:r>
    </w:p>
    <w:p w:rsidR="000232D0" w:rsidRPr="008720AB" w:rsidRDefault="00E425F0" w:rsidP="000232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20AB">
        <w:rPr>
          <w:sz w:val="28"/>
          <w:szCs w:val="28"/>
        </w:rPr>
        <w:t>включения (зачета) иных периодов работы в стаж муниципальной службы</w:t>
      </w:r>
      <w:r w:rsidRPr="008720AB">
        <w:rPr>
          <w:bCs/>
          <w:sz w:val="28"/>
          <w:szCs w:val="28"/>
        </w:rPr>
        <w:t xml:space="preserve"> </w:t>
      </w:r>
      <w:r w:rsidR="000232D0" w:rsidRPr="008720AB">
        <w:rPr>
          <w:bCs/>
          <w:sz w:val="28"/>
          <w:szCs w:val="28"/>
        </w:rPr>
        <w:t xml:space="preserve">в органах местного самоуправления </w:t>
      </w:r>
      <w:r w:rsidR="00DF1FB2" w:rsidRPr="008720AB">
        <w:rPr>
          <w:bCs/>
          <w:sz w:val="28"/>
          <w:szCs w:val="28"/>
        </w:rPr>
        <w:t>Подгоренского</w:t>
      </w:r>
      <w:r w:rsidR="000232D0" w:rsidRPr="008720AB">
        <w:rPr>
          <w:bCs/>
          <w:sz w:val="28"/>
          <w:szCs w:val="28"/>
        </w:rPr>
        <w:t xml:space="preserve">  муниципального района</w:t>
      </w:r>
    </w:p>
    <w:bookmarkEnd w:id="0"/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20AB">
        <w:rPr>
          <w:sz w:val="28"/>
          <w:szCs w:val="28"/>
        </w:rPr>
        <w:t>1. Общие положения</w:t>
      </w: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20AB">
        <w:rPr>
          <w:sz w:val="28"/>
          <w:szCs w:val="28"/>
        </w:rPr>
        <w:t>В соответствии с Законом Воронежской области от 27 декабря 2012 года  № 196-ОЗ "О порядке исчисления стажа муниципальной службы муниципальных служащих в Воронежской области»" настоящий Порядок регулирует вопросы</w:t>
      </w:r>
      <w:r w:rsidR="00E425F0" w:rsidRPr="008720AB">
        <w:rPr>
          <w:sz w:val="28"/>
          <w:szCs w:val="28"/>
        </w:rPr>
        <w:t xml:space="preserve"> в</w:t>
      </w:r>
      <w:r w:rsidR="00FF46D3" w:rsidRPr="008720AB">
        <w:rPr>
          <w:sz w:val="28"/>
          <w:szCs w:val="28"/>
        </w:rPr>
        <w:t>к</w:t>
      </w:r>
      <w:r w:rsidRPr="008720AB">
        <w:rPr>
          <w:sz w:val="28"/>
          <w:szCs w:val="28"/>
        </w:rPr>
        <w:t>лючения (зачет</w:t>
      </w:r>
      <w:r w:rsidR="00E425F0" w:rsidRPr="008720AB">
        <w:rPr>
          <w:sz w:val="28"/>
          <w:szCs w:val="28"/>
        </w:rPr>
        <w:t>а</w:t>
      </w:r>
      <w:r w:rsidRPr="008720AB">
        <w:rPr>
          <w:sz w:val="28"/>
          <w:szCs w:val="28"/>
        </w:rPr>
        <w:t xml:space="preserve">)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органов местного самоуправления </w:t>
      </w:r>
      <w:r w:rsidR="00DF1FB2" w:rsidRPr="008720AB">
        <w:rPr>
          <w:bCs/>
          <w:sz w:val="28"/>
          <w:szCs w:val="28"/>
        </w:rPr>
        <w:t>Подгоренского</w:t>
      </w:r>
      <w:r w:rsidRPr="008720AB">
        <w:rPr>
          <w:sz w:val="28"/>
          <w:szCs w:val="28"/>
        </w:rPr>
        <w:t xml:space="preserve"> муниципального района (далее – муниципальные служащие) </w:t>
      </w:r>
      <w:proofErr w:type="gramEnd"/>
      <w:r w:rsidRPr="008720AB">
        <w:rPr>
          <w:sz w:val="28"/>
          <w:szCs w:val="28"/>
        </w:rPr>
        <w:t>для выполнения должностных обязанностей в соответствии с должностными инструкциями (далее - иные периоды работы)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FF46D3" w:rsidRPr="008720AB" w:rsidRDefault="00FF46D3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E425F0" w:rsidP="000232D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20AB">
        <w:rPr>
          <w:sz w:val="28"/>
          <w:szCs w:val="28"/>
        </w:rPr>
        <w:t>2</w:t>
      </w:r>
      <w:r w:rsidR="000232D0" w:rsidRPr="008720AB">
        <w:rPr>
          <w:sz w:val="28"/>
          <w:szCs w:val="28"/>
        </w:rPr>
        <w:t>. Порядок представления документов</w:t>
      </w: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E425F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2</w:t>
      </w:r>
      <w:r w:rsidR="000232D0" w:rsidRPr="008720AB">
        <w:rPr>
          <w:sz w:val="28"/>
          <w:szCs w:val="28"/>
        </w:rPr>
        <w:t>.1. Муниципальный служащий, подает в кадровую службу органа местного самоуправления или структурного подразделения, где он замещает должность муниципальной службы либо замещал должность муниципальной службы перед увольнением (далее - кадровая служба)</w:t>
      </w:r>
      <w:r w:rsidRPr="008720AB">
        <w:rPr>
          <w:sz w:val="28"/>
          <w:szCs w:val="28"/>
        </w:rPr>
        <w:t xml:space="preserve">, </w:t>
      </w:r>
      <w:r w:rsidR="000232D0" w:rsidRPr="008720AB">
        <w:rPr>
          <w:sz w:val="28"/>
          <w:szCs w:val="28"/>
        </w:rPr>
        <w:t xml:space="preserve">адресованное главе администрации </w:t>
      </w:r>
      <w:r w:rsidR="00DF1FB2" w:rsidRPr="008720AB">
        <w:rPr>
          <w:bCs/>
          <w:sz w:val="28"/>
          <w:szCs w:val="28"/>
        </w:rPr>
        <w:t>Подгоренского</w:t>
      </w:r>
      <w:r w:rsidR="000232D0" w:rsidRPr="008720AB">
        <w:rPr>
          <w:sz w:val="28"/>
          <w:szCs w:val="28"/>
        </w:rPr>
        <w:t xml:space="preserve"> муниципального района  заявление по форме  согласно приложению № 1 к настоящему Порядку.</w:t>
      </w:r>
    </w:p>
    <w:p w:rsidR="000232D0" w:rsidRPr="008720AB" w:rsidRDefault="00E425F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2</w:t>
      </w:r>
      <w:r w:rsidR="000232D0" w:rsidRPr="008720AB">
        <w:rPr>
          <w:sz w:val="28"/>
          <w:szCs w:val="28"/>
        </w:rPr>
        <w:t>.2. В случае реорганизации или ликвидации органа местного самоуправления, структурных подразделений заявление о</w:t>
      </w:r>
      <w:r w:rsidR="000232D0" w:rsidRPr="008720AB">
        <w:rPr>
          <w:color w:val="FF0000"/>
          <w:sz w:val="28"/>
          <w:szCs w:val="28"/>
        </w:rPr>
        <w:t xml:space="preserve"> </w:t>
      </w:r>
      <w:r w:rsidR="00F42C42" w:rsidRPr="008720AB">
        <w:rPr>
          <w:sz w:val="28"/>
          <w:szCs w:val="28"/>
        </w:rPr>
        <w:t xml:space="preserve">включении (зачете) иных периодов работы в стаж муниципальной службы </w:t>
      </w:r>
      <w:r w:rsidR="000232D0" w:rsidRPr="008720AB">
        <w:rPr>
          <w:sz w:val="28"/>
          <w:szCs w:val="28"/>
        </w:rPr>
        <w:t>для назначения пенсии за выслугу лет и единовременного денежного поощрения подается в кадровую службу органа</w:t>
      </w:r>
      <w:r w:rsidR="00F42C42" w:rsidRPr="008720AB">
        <w:rPr>
          <w:sz w:val="28"/>
          <w:szCs w:val="28"/>
        </w:rPr>
        <w:t xml:space="preserve"> местного самоуправления</w:t>
      </w:r>
      <w:r w:rsidR="000232D0" w:rsidRPr="008720AB">
        <w:rPr>
          <w:sz w:val="28"/>
          <w:szCs w:val="28"/>
        </w:rPr>
        <w:t xml:space="preserve">, которому переданы функции </w:t>
      </w:r>
      <w:r w:rsidR="00F42C42" w:rsidRPr="008720AB">
        <w:rPr>
          <w:sz w:val="28"/>
          <w:szCs w:val="28"/>
        </w:rPr>
        <w:t xml:space="preserve">реорганизованного или ликвидированного </w:t>
      </w:r>
      <w:r w:rsidR="000232D0" w:rsidRPr="008720AB">
        <w:rPr>
          <w:sz w:val="28"/>
          <w:szCs w:val="28"/>
        </w:rPr>
        <w:t>органа местного самоуправления, структурного подразделения.</w:t>
      </w:r>
    </w:p>
    <w:p w:rsidR="00E425F0" w:rsidRPr="008720AB" w:rsidRDefault="00E425F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2.3. Заявление подается в следующие сроки:</w:t>
      </w:r>
    </w:p>
    <w:p w:rsidR="00E425F0" w:rsidRPr="008720AB" w:rsidRDefault="00E425F0" w:rsidP="00E42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 xml:space="preserve">- для включения (зачета) иных периодов работы в стаж муниципальной службы, дающий право на установление ежемесячной надбавки к должностному окладу за выслугу лет, определение продолжительности </w:t>
      </w:r>
      <w:r w:rsidRPr="008720AB">
        <w:rPr>
          <w:sz w:val="28"/>
          <w:szCs w:val="28"/>
        </w:rPr>
        <w:lastRenderedPageBreak/>
        <w:t>ежегодного дополнительного оплачиваемого отпуска за выслугу лет - в любое время после поступления на муниципальную службу;</w:t>
      </w:r>
    </w:p>
    <w:p w:rsidR="00E425F0" w:rsidRPr="008720AB" w:rsidRDefault="00E425F0" w:rsidP="00E42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- для зачета иных периодов работы в стаж муниципальной службы, дающий право на назначение пенсии за выслугу лет - одновременно с увольнением или в любое время после увольнения с муниципальной службы с момента возникновения права на пенсию за выслугу лет.</w:t>
      </w:r>
    </w:p>
    <w:p w:rsidR="000232D0" w:rsidRPr="008720AB" w:rsidRDefault="00E425F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2.4.</w:t>
      </w:r>
      <w:r w:rsidR="000232D0" w:rsidRPr="008720AB">
        <w:rPr>
          <w:sz w:val="28"/>
          <w:szCs w:val="28"/>
        </w:rPr>
        <w:t xml:space="preserve"> </w:t>
      </w:r>
      <w:proofErr w:type="gramStart"/>
      <w:r w:rsidR="000232D0" w:rsidRPr="008720AB">
        <w:rPr>
          <w:sz w:val="28"/>
          <w:szCs w:val="28"/>
        </w:rPr>
        <w:t>Кадровая служба в пятидневный срок со дня поступления заявления оформляет документы, указанные в пунк</w:t>
      </w:r>
      <w:r w:rsidR="002B4474" w:rsidRPr="008720AB">
        <w:rPr>
          <w:sz w:val="28"/>
          <w:szCs w:val="28"/>
        </w:rPr>
        <w:t>т</w:t>
      </w:r>
      <w:r w:rsidRPr="008720AB">
        <w:rPr>
          <w:sz w:val="28"/>
          <w:szCs w:val="28"/>
        </w:rPr>
        <w:t>ах 2</w:t>
      </w:r>
      <w:r w:rsidR="00F42C42" w:rsidRPr="008720AB">
        <w:rPr>
          <w:sz w:val="28"/>
          <w:szCs w:val="28"/>
        </w:rPr>
        <w:t>.</w:t>
      </w:r>
      <w:r w:rsidRPr="008720AB">
        <w:rPr>
          <w:sz w:val="28"/>
          <w:szCs w:val="28"/>
        </w:rPr>
        <w:t>5. – 2.6.</w:t>
      </w:r>
      <w:r w:rsidR="000232D0" w:rsidRPr="008720AB">
        <w:rPr>
          <w:sz w:val="28"/>
          <w:szCs w:val="28"/>
        </w:rPr>
        <w:t xml:space="preserve"> настоящего Порядка и направляет </w:t>
      </w:r>
      <w:r w:rsidR="00F42C42" w:rsidRPr="008720AB">
        <w:rPr>
          <w:sz w:val="28"/>
          <w:szCs w:val="28"/>
        </w:rPr>
        <w:t>заявление</w:t>
      </w:r>
      <w:r w:rsidR="00887F44">
        <w:rPr>
          <w:sz w:val="28"/>
          <w:szCs w:val="28"/>
        </w:rPr>
        <w:t>,</w:t>
      </w:r>
      <w:r w:rsidR="00F42C42" w:rsidRPr="008720AB">
        <w:rPr>
          <w:sz w:val="28"/>
          <w:szCs w:val="28"/>
        </w:rPr>
        <w:t xml:space="preserve"> вместе с </w:t>
      </w:r>
      <w:r w:rsidR="000232D0" w:rsidRPr="008720AB">
        <w:rPr>
          <w:sz w:val="28"/>
          <w:szCs w:val="28"/>
        </w:rPr>
        <w:t>документ</w:t>
      </w:r>
      <w:r w:rsidR="00F42C42" w:rsidRPr="008720AB">
        <w:rPr>
          <w:sz w:val="28"/>
          <w:szCs w:val="28"/>
        </w:rPr>
        <w:t>ами</w:t>
      </w:r>
      <w:r w:rsidR="000232D0" w:rsidRPr="008720AB">
        <w:rPr>
          <w:sz w:val="28"/>
          <w:szCs w:val="28"/>
        </w:rPr>
        <w:t xml:space="preserve"> в комиссию </w:t>
      </w:r>
      <w:r w:rsidR="00F42C42" w:rsidRPr="008720AB">
        <w:rPr>
          <w:sz w:val="28"/>
          <w:szCs w:val="28"/>
        </w:rPr>
        <w:t>по определению стажа работы, дающего право на получение надбавки за выслугу лет к должностному окладу муниципальным служащим и служащим, замещающим должности, не отнесенные к должностям муниципальной службы Подгоренского муниципального района Воронежской области</w:t>
      </w:r>
      <w:r w:rsidR="000232D0" w:rsidRPr="008720AB">
        <w:rPr>
          <w:sz w:val="28"/>
          <w:szCs w:val="28"/>
        </w:rPr>
        <w:t xml:space="preserve"> (далее – комиссия</w:t>
      </w:r>
      <w:proofErr w:type="gramEnd"/>
      <w:r w:rsidR="000232D0" w:rsidRPr="008720AB">
        <w:rPr>
          <w:sz w:val="28"/>
          <w:szCs w:val="28"/>
        </w:rPr>
        <w:t>). Все документы заверяются кадровыми службами в установленном порядке.</w:t>
      </w:r>
    </w:p>
    <w:p w:rsidR="000232D0" w:rsidRPr="008720AB" w:rsidRDefault="00E425F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2</w:t>
      </w:r>
      <w:r w:rsidR="002B4474" w:rsidRPr="008720AB">
        <w:rPr>
          <w:sz w:val="28"/>
          <w:szCs w:val="28"/>
        </w:rPr>
        <w:t>.</w:t>
      </w:r>
      <w:r w:rsidRPr="008720AB">
        <w:rPr>
          <w:sz w:val="28"/>
          <w:szCs w:val="28"/>
        </w:rPr>
        <w:t>5</w:t>
      </w:r>
      <w:r w:rsidR="002B4474" w:rsidRPr="008720AB">
        <w:rPr>
          <w:sz w:val="28"/>
          <w:szCs w:val="28"/>
        </w:rPr>
        <w:t xml:space="preserve">. </w:t>
      </w:r>
      <w:r w:rsidR="00F42C42" w:rsidRPr="008720AB">
        <w:rPr>
          <w:sz w:val="28"/>
          <w:szCs w:val="28"/>
        </w:rPr>
        <w:t>К заявлению прилагаются</w:t>
      </w:r>
      <w:r w:rsidR="000232D0" w:rsidRPr="008720AB">
        <w:rPr>
          <w:sz w:val="28"/>
          <w:szCs w:val="28"/>
        </w:rPr>
        <w:t xml:space="preserve"> следующие документы: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- копия трудовой книжки;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 xml:space="preserve">- копия военного билета (для </w:t>
      </w:r>
      <w:proofErr w:type="gramStart"/>
      <w:r w:rsidRPr="008720AB">
        <w:rPr>
          <w:sz w:val="28"/>
          <w:szCs w:val="28"/>
        </w:rPr>
        <w:t>проходивших</w:t>
      </w:r>
      <w:proofErr w:type="gramEnd"/>
      <w:r w:rsidRPr="008720AB">
        <w:rPr>
          <w:sz w:val="28"/>
          <w:szCs w:val="28"/>
        </w:rPr>
        <w:t xml:space="preserve"> военную службу);</w:t>
      </w:r>
    </w:p>
    <w:p w:rsidR="0003570A" w:rsidRPr="008720AB" w:rsidRDefault="0003570A" w:rsidP="000357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- копия правового акта о включении иных периодов работы в стаж муниципальной службы, дающий право на установление ежемесячной надбавки к должностному окладу за выслугу лет</w:t>
      </w:r>
      <w:r w:rsidR="00473EC0" w:rsidRPr="008720AB">
        <w:rPr>
          <w:sz w:val="28"/>
          <w:szCs w:val="28"/>
        </w:rPr>
        <w:t>;</w:t>
      </w:r>
    </w:p>
    <w:p w:rsidR="00473EC0" w:rsidRPr="008720AB" w:rsidRDefault="00473EC0" w:rsidP="00473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 xml:space="preserve">- представление-ходатайство (согласно приложению № 2 к настоящему Порядку) руководителя органа местного самоуправления, руководителя аппарата администрации или структурного подразделения администрации  </w:t>
      </w:r>
      <w:r w:rsidRPr="008720AB">
        <w:rPr>
          <w:bCs/>
          <w:sz w:val="28"/>
          <w:szCs w:val="28"/>
        </w:rPr>
        <w:t>Подгоренского</w:t>
      </w:r>
      <w:r w:rsidRPr="008720AB">
        <w:rPr>
          <w:sz w:val="28"/>
          <w:szCs w:val="28"/>
        </w:rPr>
        <w:t xml:space="preserve"> муниципального района, в котором муниципальный служащий замещает должность муниципальной службы либо замещал должность муниципальной службы перед увольнением</w:t>
      </w:r>
      <w:r w:rsidR="00887F44">
        <w:rPr>
          <w:sz w:val="28"/>
          <w:szCs w:val="28"/>
        </w:rPr>
        <w:t>. В</w:t>
      </w:r>
      <w:r w:rsidRPr="008720AB">
        <w:rPr>
          <w:sz w:val="28"/>
          <w:szCs w:val="28"/>
        </w:rPr>
        <w:t xml:space="preserve"> случае упразднения (реорганизации) органа местного самоуправления или его структурного подразделения – руководитель органа, которому переданы функции упраздненного (реорганизованного) органа. Если муниципальный служащий был уволен из упраздненного (реорганизованного) органа местного самоуправления, структурного подразделения, функции которого не были переданы другим органам, оформление представления-ходатайства осуществляется руководителем аппарата администрации </w:t>
      </w:r>
      <w:r w:rsidRPr="008720AB">
        <w:rPr>
          <w:bCs/>
          <w:sz w:val="28"/>
          <w:szCs w:val="28"/>
        </w:rPr>
        <w:t>Подгоренского</w:t>
      </w:r>
      <w:r w:rsidRPr="008720AB">
        <w:rPr>
          <w:sz w:val="28"/>
          <w:szCs w:val="28"/>
        </w:rPr>
        <w:t xml:space="preserve"> муниципального района. Руководитель в представлении-ходатайстве дает обоснование тому, что опыт и знания, приобретенные муниципальным служащим в периоды работы (службы), предлагаемые к включению в стаж муниципальной службы, необходимы для выполнения должностных обязанностей в соответствии с должностными обязанностями муниципального служащего;</w:t>
      </w:r>
    </w:p>
    <w:p w:rsidR="00473EC0" w:rsidRPr="008720AB" w:rsidRDefault="00473EC0" w:rsidP="00473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- копия должностной инструкции.</w:t>
      </w:r>
    </w:p>
    <w:p w:rsidR="00AF38B5" w:rsidRPr="008720AB" w:rsidRDefault="00AF38B5" w:rsidP="00AF38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К заявлению могут прилагаться документы государственных органов, органов местного самоуправления, архивных учреждений, подтверждающие стаж муниципальной службы.</w:t>
      </w:r>
    </w:p>
    <w:p w:rsidR="000232D0" w:rsidRDefault="00473EC0" w:rsidP="00AF38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lastRenderedPageBreak/>
        <w:t xml:space="preserve">2.6. </w:t>
      </w:r>
      <w:r w:rsidR="00F42C42" w:rsidRPr="008720AB">
        <w:rPr>
          <w:sz w:val="28"/>
          <w:szCs w:val="28"/>
        </w:rPr>
        <w:t xml:space="preserve">Для зачета иных периодов работы в стаж муниципальной службы, дающий право на назначение пенсии за выслугу лет (доплаты к </w:t>
      </w:r>
      <w:r w:rsidR="00AA0712" w:rsidRPr="008720AB">
        <w:rPr>
          <w:sz w:val="28"/>
          <w:szCs w:val="28"/>
        </w:rPr>
        <w:t xml:space="preserve">трудовой пенсии) и единовременного денежного вознаграждения дополнительно прилагается </w:t>
      </w:r>
      <w:r w:rsidR="002B4474" w:rsidRPr="008720AB">
        <w:rPr>
          <w:sz w:val="28"/>
          <w:szCs w:val="28"/>
        </w:rPr>
        <w:t>копия правового акта</w:t>
      </w:r>
      <w:r w:rsidR="00AF38B5" w:rsidRPr="008720AB">
        <w:rPr>
          <w:sz w:val="28"/>
          <w:szCs w:val="28"/>
        </w:rPr>
        <w:t xml:space="preserve"> об увольнении с муниципальной службы (освобождения от замещаемой должности).</w:t>
      </w:r>
    </w:p>
    <w:p w:rsidR="005B2889" w:rsidRPr="008720AB" w:rsidRDefault="005B2889" w:rsidP="00AF38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8B5" w:rsidRPr="008720AB" w:rsidRDefault="00473EC0" w:rsidP="00AF3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20AB">
        <w:rPr>
          <w:sz w:val="28"/>
          <w:szCs w:val="28"/>
        </w:rPr>
        <w:t>3</w:t>
      </w:r>
      <w:r w:rsidR="00AF38B5" w:rsidRPr="008720AB">
        <w:rPr>
          <w:sz w:val="28"/>
          <w:szCs w:val="28"/>
        </w:rPr>
        <w:t>. Порядок включения (зачета) в стаж муниципальной службы</w:t>
      </w:r>
    </w:p>
    <w:p w:rsidR="00AF38B5" w:rsidRPr="008720AB" w:rsidRDefault="00AF38B5" w:rsidP="00AF38B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720AB">
        <w:rPr>
          <w:sz w:val="28"/>
          <w:szCs w:val="28"/>
        </w:rPr>
        <w:t>муниципальных служащих  иных периодов работы</w:t>
      </w:r>
    </w:p>
    <w:p w:rsidR="00AF38B5" w:rsidRPr="008720AB" w:rsidRDefault="00AF38B5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D0" w:rsidRPr="008720AB" w:rsidRDefault="00473EC0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3</w:t>
      </w:r>
      <w:r w:rsidR="000232D0" w:rsidRPr="008720AB">
        <w:rPr>
          <w:sz w:val="28"/>
          <w:szCs w:val="28"/>
        </w:rPr>
        <w:t>.</w:t>
      </w:r>
      <w:r w:rsidR="00C96EC1" w:rsidRPr="008720AB">
        <w:rPr>
          <w:sz w:val="28"/>
          <w:szCs w:val="28"/>
        </w:rPr>
        <w:t>1</w:t>
      </w:r>
      <w:r w:rsidR="000232D0" w:rsidRPr="008720AB">
        <w:rPr>
          <w:sz w:val="28"/>
          <w:szCs w:val="28"/>
        </w:rPr>
        <w:t xml:space="preserve">. Заявление муниципального служащего с прилагаемыми документами рассматривается комиссией. Комиссия оценивает степень необходимости опыта и знаний, полученных заявителем при замещении отдельных должностей руководителей и специалистов на предприятиях, в учреждениях и организациях, для исполнения муниципальным служащим должностных обязанностей, исходя из положений должностной инструкции. </w:t>
      </w:r>
    </w:p>
    <w:p w:rsidR="00103342" w:rsidRPr="008720AB" w:rsidRDefault="000232D0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20AB">
        <w:rPr>
          <w:sz w:val="28"/>
          <w:szCs w:val="28"/>
        </w:rPr>
        <w:t>Включение (зачет) периодов замещения отдельных должностей руководителей и специалистов в стаж муниципальной службы муниципального служащего возможно в том случае, если характер деятельности, связанной с исполнением им должностных обязанностей в периоды замещения отдельных должностей руководителей и специалистов, предлагаемые к включению (зачету) в стаж муниципальной службы, и приобретенные при этом опыт и знания соответствуют специфике деятельности по замещаемой должности муниципальной службы и</w:t>
      </w:r>
      <w:proofErr w:type="gramEnd"/>
      <w:r w:rsidRPr="008720AB">
        <w:rPr>
          <w:sz w:val="28"/>
          <w:szCs w:val="28"/>
        </w:rPr>
        <w:t xml:space="preserve"> способствуют более качественному исполнению муниципальным служащим должностных обязанностей.</w:t>
      </w:r>
    </w:p>
    <w:p w:rsidR="00103342" w:rsidRPr="008720AB" w:rsidRDefault="000232D0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В стаж муниципальной службы не включаются (не засчитываются) периоды работы (службы) в качестве учеников, стажеров, дублеров, за исключением случаев, предусмотренных законодательством о муниципальной службе.</w:t>
      </w:r>
    </w:p>
    <w:p w:rsidR="000232D0" w:rsidRPr="008720AB" w:rsidRDefault="000232D0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Иные периоды работы (службы), включаемые в стаж муниципальной службы, в совокупности не должны превышать пять лет.</w:t>
      </w:r>
    </w:p>
    <w:p w:rsidR="000232D0" w:rsidRPr="008720AB" w:rsidRDefault="00092841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3</w:t>
      </w:r>
      <w:r w:rsidR="000232D0" w:rsidRPr="008720AB">
        <w:rPr>
          <w:sz w:val="28"/>
          <w:szCs w:val="28"/>
        </w:rPr>
        <w:t>.</w:t>
      </w:r>
      <w:r w:rsidR="00C96EC1" w:rsidRPr="008720AB">
        <w:rPr>
          <w:sz w:val="28"/>
          <w:szCs w:val="28"/>
        </w:rPr>
        <w:t>2</w:t>
      </w:r>
      <w:r w:rsidR="000232D0" w:rsidRPr="008720AB">
        <w:rPr>
          <w:sz w:val="28"/>
          <w:szCs w:val="28"/>
        </w:rPr>
        <w:t>.</w:t>
      </w:r>
      <w:r w:rsidRPr="008720AB">
        <w:rPr>
          <w:sz w:val="28"/>
          <w:szCs w:val="28"/>
        </w:rPr>
        <w:t xml:space="preserve"> </w:t>
      </w:r>
      <w:r w:rsidR="000232D0" w:rsidRPr="008720AB">
        <w:rPr>
          <w:sz w:val="28"/>
          <w:szCs w:val="28"/>
        </w:rPr>
        <w:t>Заявитель может давать письменные и устные пояснения, помогающие установить степень необходимости полученных опыта и знаний.</w:t>
      </w:r>
    </w:p>
    <w:p w:rsidR="000232D0" w:rsidRPr="008720AB" w:rsidRDefault="00092841" w:rsidP="0003570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3</w:t>
      </w:r>
      <w:r w:rsidR="000232D0" w:rsidRPr="008720AB">
        <w:rPr>
          <w:sz w:val="28"/>
          <w:szCs w:val="28"/>
        </w:rPr>
        <w:t>.</w:t>
      </w:r>
      <w:r w:rsidR="00C96EC1" w:rsidRPr="008720AB">
        <w:rPr>
          <w:sz w:val="28"/>
          <w:szCs w:val="28"/>
        </w:rPr>
        <w:t>3</w:t>
      </w:r>
      <w:r w:rsidR="000232D0" w:rsidRPr="008720AB">
        <w:rPr>
          <w:sz w:val="28"/>
          <w:szCs w:val="28"/>
        </w:rPr>
        <w:t xml:space="preserve">. При замещении муниципальным служащим другой должности муниципальной службы </w:t>
      </w:r>
      <w:proofErr w:type="gramStart"/>
      <w:r w:rsidR="000232D0" w:rsidRPr="008720AB">
        <w:rPr>
          <w:sz w:val="28"/>
          <w:szCs w:val="28"/>
        </w:rPr>
        <w:t>в</w:t>
      </w:r>
      <w:proofErr w:type="gramEnd"/>
      <w:r w:rsidR="000232D0" w:rsidRPr="008720AB">
        <w:rPr>
          <w:sz w:val="28"/>
          <w:szCs w:val="28"/>
        </w:rPr>
        <w:t xml:space="preserve"> </w:t>
      </w:r>
      <w:proofErr w:type="gramStart"/>
      <w:r w:rsidR="000232D0" w:rsidRPr="008720AB">
        <w:rPr>
          <w:sz w:val="28"/>
          <w:szCs w:val="28"/>
        </w:rPr>
        <w:t>другом</w:t>
      </w:r>
      <w:proofErr w:type="gramEnd"/>
      <w:r w:rsidR="000232D0" w:rsidRPr="008720AB">
        <w:rPr>
          <w:sz w:val="28"/>
          <w:szCs w:val="28"/>
        </w:rPr>
        <w:t xml:space="preserve"> органе местного самоуправления </w:t>
      </w:r>
      <w:r w:rsidR="00DF1FB2" w:rsidRPr="008720AB">
        <w:rPr>
          <w:bCs/>
          <w:sz w:val="28"/>
          <w:szCs w:val="28"/>
        </w:rPr>
        <w:t>Подгоренского</w:t>
      </w:r>
      <w:r w:rsidR="000232D0" w:rsidRPr="008720AB">
        <w:rPr>
          <w:sz w:val="28"/>
          <w:szCs w:val="28"/>
        </w:rPr>
        <w:t xml:space="preserve"> муниципального района, а также в органе местного самоуправления другого муниципального образования, включение (зачет) иных периодов деятельности на отдельных должностях руководителей, специалистов предприятий, учреждений и организаций в стаж муниципальной службы  оформляется вновь.</w:t>
      </w:r>
    </w:p>
    <w:p w:rsidR="000232D0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889" w:rsidRDefault="005B2889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889" w:rsidRDefault="005B2889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889" w:rsidRDefault="005B2889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889" w:rsidRDefault="00092841" w:rsidP="005B28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20AB">
        <w:rPr>
          <w:sz w:val="28"/>
          <w:szCs w:val="28"/>
        </w:rPr>
        <w:lastRenderedPageBreak/>
        <w:t>4</w:t>
      </w:r>
      <w:r w:rsidR="000232D0" w:rsidRPr="008720AB">
        <w:rPr>
          <w:sz w:val="28"/>
          <w:szCs w:val="28"/>
        </w:rPr>
        <w:t>. Порядок рассмотрения документов</w:t>
      </w:r>
    </w:p>
    <w:p w:rsidR="005B2889" w:rsidRDefault="005B2889" w:rsidP="005B28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232D0" w:rsidRPr="008720AB" w:rsidRDefault="00092841" w:rsidP="005B288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20AB">
        <w:rPr>
          <w:sz w:val="28"/>
          <w:szCs w:val="28"/>
        </w:rPr>
        <w:t>4</w:t>
      </w:r>
      <w:r w:rsidR="000232D0" w:rsidRPr="008720AB">
        <w:rPr>
          <w:sz w:val="28"/>
          <w:szCs w:val="28"/>
        </w:rPr>
        <w:t>.1. На основании рассмотрения совокупности представленных документов комиссия не позднее одного месяца со дня подачи документов принимает решение:</w:t>
      </w:r>
    </w:p>
    <w:p w:rsidR="000232D0" w:rsidRPr="008720AB" w:rsidRDefault="000232D0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- о рекомендации о возможности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0232D0" w:rsidRPr="008720AB" w:rsidRDefault="000232D0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- о рекомендации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0232D0" w:rsidRPr="008720AB" w:rsidRDefault="000232D0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 xml:space="preserve">Соответствующее решение оформляется правовым актом администрации </w:t>
      </w:r>
      <w:r w:rsidR="00DF1FB2" w:rsidRPr="008720AB">
        <w:rPr>
          <w:bCs/>
          <w:sz w:val="28"/>
          <w:szCs w:val="28"/>
        </w:rPr>
        <w:t>Подгоренского</w:t>
      </w:r>
      <w:r w:rsidRPr="008720AB">
        <w:rPr>
          <w:sz w:val="28"/>
          <w:szCs w:val="28"/>
        </w:rPr>
        <w:t xml:space="preserve"> муниципального района на основании рекомендаций комиссии.</w:t>
      </w:r>
    </w:p>
    <w:p w:rsidR="000232D0" w:rsidRPr="008720AB" w:rsidRDefault="00092841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4</w:t>
      </w:r>
      <w:r w:rsidR="000232D0" w:rsidRPr="008720AB">
        <w:rPr>
          <w:sz w:val="28"/>
          <w:szCs w:val="28"/>
        </w:rPr>
        <w:t>.2. Если комиссия, рассмотрев представленные документы о включении в стаж муниципальной службы муниципального служащего иных периодов работы, приняла решение о рекомендации</w:t>
      </w:r>
      <w:r w:rsidRPr="008720AB">
        <w:rPr>
          <w:sz w:val="28"/>
          <w:szCs w:val="28"/>
        </w:rPr>
        <w:t>,</w:t>
      </w:r>
      <w:r w:rsidR="000232D0" w:rsidRPr="008720AB">
        <w:rPr>
          <w:sz w:val="28"/>
          <w:szCs w:val="28"/>
        </w:rPr>
        <w:t xml:space="preserve"> об отказе включения в стаж муниципальной службы указанных периодов работы муниципального служащего, повторно данные документы не рассматриваются, если не произошло изменений в должностной инструкции на должность муниципальной службы.</w:t>
      </w:r>
    </w:p>
    <w:p w:rsidR="000232D0" w:rsidRPr="008720AB" w:rsidRDefault="00092841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4</w:t>
      </w:r>
      <w:r w:rsidR="000232D0" w:rsidRPr="008720AB">
        <w:rPr>
          <w:sz w:val="28"/>
          <w:szCs w:val="28"/>
        </w:rPr>
        <w:t>.3. В случае представления новых документов, обосновывающих включение отдельных периодов службы (работы)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этом стаж муниципальной службы устанавливается при условии принятия положительного решения со дня принятия решения комиссией.</w:t>
      </w:r>
    </w:p>
    <w:p w:rsidR="000232D0" w:rsidRPr="008720AB" w:rsidRDefault="001B3264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4</w:t>
      </w:r>
      <w:r w:rsidR="000232D0" w:rsidRPr="008720AB">
        <w:rPr>
          <w:sz w:val="28"/>
          <w:szCs w:val="28"/>
        </w:rPr>
        <w:t>.4. В случаях установления нарушения норм законодательства при исчислении стажа муниципальной службы кадровыми службами, комиссия принимает решение о рекомендации</w:t>
      </w:r>
      <w:r w:rsidRPr="008720AB">
        <w:rPr>
          <w:sz w:val="28"/>
          <w:szCs w:val="28"/>
        </w:rPr>
        <w:t>,</w:t>
      </w:r>
      <w:r w:rsidR="000232D0" w:rsidRPr="008720AB">
        <w:rPr>
          <w:sz w:val="28"/>
          <w:szCs w:val="28"/>
        </w:rPr>
        <w:t xml:space="preserve"> о включении (исключении) периодов в стаж муниципальной службы в соответствии с действующим законодательством.</w:t>
      </w:r>
    </w:p>
    <w:p w:rsidR="000232D0" w:rsidRPr="008720AB" w:rsidRDefault="001B3264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4</w:t>
      </w:r>
      <w:r w:rsidR="000232D0" w:rsidRPr="008720AB">
        <w:rPr>
          <w:sz w:val="28"/>
          <w:szCs w:val="28"/>
        </w:rPr>
        <w:t xml:space="preserve">.5. Решение комиссии оформляется протоколом, который подписывается председателем, заместителем, секретарем, членами комиссии. </w:t>
      </w:r>
    </w:p>
    <w:p w:rsidR="000232D0" w:rsidRPr="008720AB" w:rsidRDefault="001B3264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4</w:t>
      </w:r>
      <w:r w:rsidR="000232D0" w:rsidRPr="008720AB">
        <w:rPr>
          <w:sz w:val="28"/>
          <w:szCs w:val="28"/>
        </w:rPr>
        <w:t>.6. При несогласии муниципального служащего с принятым решением он вправе обжаловать его в установленном законом порядке.</w:t>
      </w:r>
    </w:p>
    <w:p w:rsidR="000232D0" w:rsidRPr="008720AB" w:rsidRDefault="000232D0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D0" w:rsidRPr="008720AB" w:rsidRDefault="000232D0" w:rsidP="005B28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2D0" w:rsidRDefault="000232D0" w:rsidP="000232D0">
      <w:pPr>
        <w:autoSpaceDE w:val="0"/>
        <w:autoSpaceDN w:val="0"/>
        <w:adjustRightInd w:val="0"/>
        <w:jc w:val="both"/>
        <w:rPr>
          <w:szCs w:val="28"/>
        </w:rPr>
      </w:pPr>
    </w:p>
    <w:p w:rsidR="000232D0" w:rsidRPr="007D1A8C" w:rsidRDefault="000232D0" w:rsidP="007D1A8C">
      <w:pPr>
        <w:autoSpaceDE w:val="0"/>
        <w:autoSpaceDN w:val="0"/>
        <w:adjustRightInd w:val="0"/>
        <w:ind w:left="4956" w:firstLine="708"/>
        <w:outlineLvl w:val="1"/>
        <w:rPr>
          <w:sz w:val="20"/>
          <w:szCs w:val="20"/>
        </w:rPr>
      </w:pPr>
      <w:r w:rsidRPr="007D1A8C">
        <w:rPr>
          <w:sz w:val="20"/>
          <w:szCs w:val="20"/>
        </w:rPr>
        <w:lastRenderedPageBreak/>
        <w:t xml:space="preserve">Приложение </w:t>
      </w:r>
      <w:r w:rsidR="008720AB" w:rsidRPr="007D1A8C">
        <w:rPr>
          <w:sz w:val="20"/>
          <w:szCs w:val="20"/>
        </w:rPr>
        <w:t>№</w:t>
      </w:r>
      <w:r w:rsidRPr="007D1A8C">
        <w:rPr>
          <w:sz w:val="20"/>
          <w:szCs w:val="20"/>
        </w:rPr>
        <w:t>1</w:t>
      </w:r>
    </w:p>
    <w:p w:rsidR="001B3264" w:rsidRPr="007D1A8C" w:rsidRDefault="000232D0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 xml:space="preserve">к Порядку  </w:t>
      </w:r>
      <w:r w:rsidR="001B3264" w:rsidRPr="007D1A8C">
        <w:rPr>
          <w:sz w:val="20"/>
          <w:szCs w:val="20"/>
        </w:rPr>
        <w:t xml:space="preserve">включения (зачета) иных </w:t>
      </w: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 xml:space="preserve">периодов работы в стаж </w:t>
      </w:r>
    </w:p>
    <w:p w:rsidR="000232D0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>муниципальной службы</w:t>
      </w:r>
      <w:r w:rsidR="000232D0" w:rsidRPr="007D1A8C">
        <w:rPr>
          <w:sz w:val="20"/>
          <w:szCs w:val="20"/>
        </w:rPr>
        <w:t xml:space="preserve"> в органах</w:t>
      </w:r>
    </w:p>
    <w:p w:rsidR="000232D0" w:rsidRPr="007D1A8C" w:rsidRDefault="000232D0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 xml:space="preserve">местного самоуправления </w:t>
      </w:r>
    </w:p>
    <w:p w:rsidR="000232D0" w:rsidRPr="007D1A8C" w:rsidRDefault="00DF1FB2" w:rsidP="007D1A8C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7D1A8C">
        <w:rPr>
          <w:bCs/>
          <w:sz w:val="20"/>
          <w:szCs w:val="20"/>
        </w:rPr>
        <w:t>Подгоренского</w:t>
      </w:r>
      <w:r w:rsidR="000232D0" w:rsidRPr="007D1A8C">
        <w:rPr>
          <w:sz w:val="20"/>
          <w:szCs w:val="20"/>
        </w:rPr>
        <w:t xml:space="preserve"> муниципального </w:t>
      </w:r>
      <w:r w:rsidR="001B3264" w:rsidRPr="007D1A8C">
        <w:rPr>
          <w:sz w:val="20"/>
          <w:szCs w:val="20"/>
        </w:rPr>
        <w:t>р</w:t>
      </w:r>
      <w:r w:rsidR="000232D0" w:rsidRPr="007D1A8C">
        <w:rPr>
          <w:sz w:val="20"/>
          <w:szCs w:val="20"/>
        </w:rPr>
        <w:t>айона</w:t>
      </w:r>
      <w:r w:rsidR="001B3264" w:rsidRPr="007D1A8C">
        <w:rPr>
          <w:sz w:val="20"/>
          <w:szCs w:val="20"/>
        </w:rPr>
        <w:t xml:space="preserve"> </w:t>
      </w:r>
    </w:p>
    <w:p w:rsidR="000232D0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20AB" w:rsidRPr="008720AB" w:rsidRDefault="008720AB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720AB">
        <w:rPr>
          <w:sz w:val="28"/>
          <w:szCs w:val="28"/>
        </w:rPr>
        <w:t>Образец 1</w:t>
      </w: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sz w:val="28"/>
          <w:szCs w:val="28"/>
        </w:rPr>
        <w:t>Главе администрации</w:t>
      </w:r>
    </w:p>
    <w:p w:rsidR="000232D0" w:rsidRPr="008720AB" w:rsidRDefault="00DF1FB2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bCs/>
          <w:sz w:val="28"/>
          <w:szCs w:val="28"/>
        </w:rPr>
        <w:t>Подгоренского</w:t>
      </w:r>
      <w:r w:rsidR="000232D0" w:rsidRPr="008720AB">
        <w:rPr>
          <w:sz w:val="28"/>
          <w:szCs w:val="28"/>
        </w:rPr>
        <w:t xml:space="preserve"> муниципального района</w:t>
      </w: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sz w:val="28"/>
          <w:szCs w:val="28"/>
        </w:rPr>
        <w:t>__________________________________</w:t>
      </w: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sz w:val="28"/>
          <w:szCs w:val="28"/>
        </w:rPr>
        <w:t>(наименование замещаемой должности</w:t>
      </w:r>
      <w:r w:rsidR="001B3264" w:rsidRPr="008720AB">
        <w:rPr>
          <w:sz w:val="28"/>
          <w:szCs w:val="28"/>
        </w:rPr>
        <w:t xml:space="preserve"> Ф.И.О.</w:t>
      </w:r>
      <w:r w:rsidRPr="008720AB">
        <w:rPr>
          <w:sz w:val="28"/>
          <w:szCs w:val="28"/>
        </w:rPr>
        <w:t>)</w:t>
      </w: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8720AB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232D0" w:rsidRPr="008720AB">
        <w:rPr>
          <w:sz w:val="28"/>
          <w:szCs w:val="28"/>
        </w:rPr>
        <w:t>аявление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В соответствии с Законом Воронежской области  от 27декабря 2012 года  № 196-ОЗ «О порядке исчисления стажа муниципальной службы муниципальных служащих Воронежской области» прошу рассмотреть следующие вопросы: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1. О включении в стаж муниципальной службы периода (периодов) работы:</w:t>
      </w: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720AB">
        <w:rPr>
          <w:rFonts w:ascii="Courier New" w:hAnsi="Courier New" w:cs="Courier New"/>
          <w:sz w:val="28"/>
          <w:szCs w:val="28"/>
        </w:rPr>
        <w:t>________________________________</w:t>
      </w:r>
      <w:r w:rsidR="008720AB">
        <w:rPr>
          <w:rFonts w:ascii="Courier New" w:hAnsi="Courier New" w:cs="Courier New"/>
          <w:sz w:val="28"/>
          <w:szCs w:val="28"/>
        </w:rPr>
        <w:t>_______________________</w:t>
      </w:r>
    </w:p>
    <w:p w:rsidR="000232D0" w:rsidRPr="00887F44" w:rsidRDefault="000232D0" w:rsidP="000232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87F44">
        <w:rPr>
          <w:rFonts w:ascii="Courier New" w:hAnsi="Courier New" w:cs="Courier New"/>
        </w:rPr>
        <w:t>(период работы, наименование занимаемой должности согласно трудовой книжке)</w:t>
      </w: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2. Об определении стажа муниципальной службы для назначения пенсии за выслугу лет (выплаты единовременного денежного поощрения в связи с выходом на пенсию за выслугу лет).</w:t>
      </w:r>
    </w:p>
    <w:p w:rsidR="008720AB" w:rsidRDefault="008720AB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0AB" w:rsidRPr="008720AB" w:rsidRDefault="008720AB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_______                 </w:t>
      </w:r>
      <w:r w:rsidR="008720AB">
        <w:rPr>
          <w:rFonts w:ascii="Courier New" w:hAnsi="Courier New" w:cs="Courier New"/>
          <w:sz w:val="28"/>
          <w:szCs w:val="28"/>
        </w:rPr>
        <w:t>___________</w:t>
      </w:r>
    </w:p>
    <w:p w:rsidR="000232D0" w:rsidRPr="00887F44" w:rsidRDefault="000232D0" w:rsidP="000232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</w:t>
      </w:r>
      <w:r w:rsidRPr="00887F44">
        <w:rPr>
          <w:rFonts w:ascii="Courier New" w:hAnsi="Courier New" w:cs="Courier New"/>
        </w:rPr>
        <w:t xml:space="preserve">(дата)                 </w:t>
      </w:r>
      <w:r w:rsidR="00887F44">
        <w:rPr>
          <w:rFonts w:ascii="Courier New" w:hAnsi="Courier New" w:cs="Courier New"/>
        </w:rPr>
        <w:t xml:space="preserve">      </w:t>
      </w:r>
      <w:r w:rsidRPr="00887F44">
        <w:rPr>
          <w:rFonts w:ascii="Courier New" w:hAnsi="Courier New" w:cs="Courier New"/>
        </w:rPr>
        <w:t xml:space="preserve">  </w:t>
      </w:r>
      <w:r w:rsidR="008720AB" w:rsidRPr="00887F44">
        <w:rPr>
          <w:rFonts w:ascii="Courier New" w:hAnsi="Courier New" w:cs="Courier New"/>
        </w:rPr>
        <w:t>(подпись)</w:t>
      </w:r>
      <w:r w:rsidRPr="00887F44">
        <w:rPr>
          <w:rFonts w:ascii="Courier New" w:hAnsi="Courier New" w:cs="Courier New"/>
        </w:rPr>
        <w:t xml:space="preserve">                  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D1A8C" w:rsidRDefault="007D1A8C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D1A8C" w:rsidRDefault="007D1A8C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D1A8C" w:rsidRDefault="007D1A8C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720AB">
        <w:rPr>
          <w:sz w:val="28"/>
          <w:szCs w:val="28"/>
        </w:rPr>
        <w:lastRenderedPageBreak/>
        <w:t xml:space="preserve">Образец </w:t>
      </w:r>
      <w:r w:rsidR="001B3264" w:rsidRPr="008720AB">
        <w:rPr>
          <w:sz w:val="28"/>
          <w:szCs w:val="28"/>
        </w:rPr>
        <w:t>2</w:t>
      </w: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sz w:val="28"/>
          <w:szCs w:val="28"/>
        </w:rPr>
        <w:t>Главе администрации</w:t>
      </w:r>
    </w:p>
    <w:p w:rsidR="000232D0" w:rsidRPr="008720AB" w:rsidRDefault="00DF1FB2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bCs/>
          <w:sz w:val="28"/>
          <w:szCs w:val="28"/>
        </w:rPr>
        <w:t>Подгоренского</w:t>
      </w:r>
      <w:r w:rsidR="000232D0" w:rsidRPr="008720AB">
        <w:rPr>
          <w:sz w:val="28"/>
          <w:szCs w:val="28"/>
        </w:rPr>
        <w:t xml:space="preserve"> муниципального района</w:t>
      </w: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0AB">
        <w:rPr>
          <w:sz w:val="28"/>
          <w:szCs w:val="28"/>
        </w:rPr>
        <w:t>(Ф.И.О. наименование замещаемой должности)</w:t>
      </w: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20AB" w:rsidRDefault="008720AB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8720AB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232D0" w:rsidRPr="008720AB">
        <w:rPr>
          <w:sz w:val="28"/>
          <w:szCs w:val="28"/>
        </w:rPr>
        <w:t>аявление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20AB">
        <w:rPr>
          <w:sz w:val="28"/>
          <w:szCs w:val="28"/>
        </w:rPr>
        <w:t>В соответствии с Законом Воронежской области  от 27 декабря 2012 года  № 196-ОЗ «О порядке исчисления стажа муниципальной службы муниципальных служащих Воронежской области» прошу рассмотреть вопрос 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периода (периодов) замещения должности (должностей):</w:t>
      </w:r>
      <w:proofErr w:type="gramEnd"/>
    </w:p>
    <w:p w:rsidR="000232D0" w:rsidRPr="008720AB" w:rsidRDefault="000232D0" w:rsidP="000232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___________________________________________</w:t>
      </w:r>
      <w:r w:rsidR="008720AB">
        <w:rPr>
          <w:sz w:val="28"/>
          <w:szCs w:val="28"/>
        </w:rPr>
        <w:t>_______________________</w:t>
      </w:r>
    </w:p>
    <w:p w:rsidR="000232D0" w:rsidRPr="00887F44" w:rsidRDefault="000232D0" w:rsidP="000232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87F44">
        <w:rPr>
          <w:rFonts w:ascii="Courier New" w:hAnsi="Courier New" w:cs="Courier New"/>
        </w:rPr>
        <w:t>(период работы, наименование занимаемой должности согласно трудовой книжке, не более 5 лет)</w:t>
      </w: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Pr="008720AB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                     </w:t>
      </w: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________            ___________________</w:t>
      </w:r>
    </w:p>
    <w:p w:rsidR="00887F44" w:rsidRPr="00887F44" w:rsidRDefault="000232D0" w:rsidP="00887F4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  </w:t>
      </w:r>
      <w:r w:rsidRPr="00887F44">
        <w:rPr>
          <w:rFonts w:ascii="Courier New" w:hAnsi="Courier New" w:cs="Courier New"/>
        </w:rPr>
        <w:t xml:space="preserve">(дата)                </w:t>
      </w:r>
      <w:r w:rsidR="00887F44" w:rsidRPr="00887F44">
        <w:rPr>
          <w:rFonts w:ascii="Courier New" w:hAnsi="Courier New" w:cs="Courier New"/>
        </w:rPr>
        <w:t>(подпись)</w:t>
      </w:r>
    </w:p>
    <w:p w:rsidR="000232D0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                 </w:t>
      </w: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887F44" w:rsidRPr="008720AB" w:rsidRDefault="00887F44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outlineLvl w:val="1"/>
        <w:rPr>
          <w:sz w:val="20"/>
          <w:szCs w:val="20"/>
        </w:rPr>
      </w:pPr>
      <w:r w:rsidRPr="007D1A8C">
        <w:rPr>
          <w:sz w:val="20"/>
          <w:szCs w:val="20"/>
        </w:rPr>
        <w:lastRenderedPageBreak/>
        <w:t xml:space="preserve">Приложение </w:t>
      </w:r>
      <w:r w:rsidR="008720AB" w:rsidRPr="007D1A8C">
        <w:rPr>
          <w:sz w:val="20"/>
          <w:szCs w:val="20"/>
        </w:rPr>
        <w:t>№</w:t>
      </w:r>
      <w:r w:rsidRPr="007D1A8C">
        <w:rPr>
          <w:sz w:val="20"/>
          <w:szCs w:val="20"/>
        </w:rPr>
        <w:t>2</w:t>
      </w: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 xml:space="preserve">к Порядку  включения (зачета) иных </w:t>
      </w: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 xml:space="preserve">периодов работы в стаж </w:t>
      </w: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>муниципальной службы в органах</w:t>
      </w: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sz w:val="20"/>
          <w:szCs w:val="20"/>
        </w:rPr>
        <w:t xml:space="preserve">местного самоуправления </w:t>
      </w:r>
    </w:p>
    <w:p w:rsidR="001B3264" w:rsidRPr="007D1A8C" w:rsidRDefault="001B3264" w:rsidP="007D1A8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7D1A8C">
        <w:rPr>
          <w:bCs/>
          <w:sz w:val="20"/>
          <w:szCs w:val="20"/>
        </w:rPr>
        <w:t>Подгоренского</w:t>
      </w:r>
      <w:r w:rsidRPr="007D1A8C">
        <w:rPr>
          <w:sz w:val="20"/>
          <w:szCs w:val="20"/>
        </w:rPr>
        <w:t xml:space="preserve"> муниципального района </w:t>
      </w:r>
    </w:p>
    <w:p w:rsidR="00103342" w:rsidRPr="008720AB" w:rsidRDefault="00103342" w:rsidP="00023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tbl>
      <w:tblPr>
        <w:tblpPr w:leftFromText="180" w:rightFromText="180" w:vertAnchor="text" w:tblpX="5494" w:tblpY="31"/>
        <w:tblW w:w="0" w:type="auto"/>
        <w:tblLook w:val="04A0" w:firstRow="1" w:lastRow="0" w:firstColumn="1" w:lastColumn="0" w:noHBand="0" w:noVBand="1"/>
      </w:tblPr>
      <w:tblGrid>
        <w:gridCol w:w="4191"/>
      </w:tblGrid>
      <w:tr w:rsidR="000232D0" w:rsidRPr="008720AB" w:rsidTr="00887F44">
        <w:trPr>
          <w:trHeight w:val="816"/>
        </w:trPr>
        <w:tc>
          <w:tcPr>
            <w:tcW w:w="4191" w:type="dxa"/>
          </w:tcPr>
          <w:p w:rsidR="00103342" w:rsidRPr="008720AB" w:rsidRDefault="000232D0" w:rsidP="00103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0AB">
              <w:rPr>
                <w:sz w:val="28"/>
                <w:szCs w:val="28"/>
              </w:rPr>
              <w:t>Главе администрации</w:t>
            </w:r>
          </w:p>
          <w:p w:rsidR="000232D0" w:rsidRPr="008720AB" w:rsidRDefault="0003570A" w:rsidP="00103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0AB">
              <w:rPr>
                <w:bCs/>
                <w:sz w:val="28"/>
                <w:szCs w:val="28"/>
              </w:rPr>
              <w:t>Подгоренского</w:t>
            </w:r>
            <w:r w:rsidRPr="008720AB">
              <w:rPr>
                <w:sz w:val="28"/>
                <w:szCs w:val="28"/>
              </w:rPr>
              <w:t xml:space="preserve"> </w:t>
            </w:r>
            <w:r w:rsidR="000232D0" w:rsidRPr="008720AB">
              <w:rPr>
                <w:sz w:val="28"/>
                <w:szCs w:val="28"/>
              </w:rPr>
              <w:t xml:space="preserve"> муниципального </w:t>
            </w:r>
            <w:r w:rsidR="00103342" w:rsidRPr="008720AB">
              <w:rPr>
                <w:sz w:val="28"/>
                <w:szCs w:val="28"/>
              </w:rPr>
              <w:t>р</w:t>
            </w:r>
            <w:r w:rsidR="000232D0" w:rsidRPr="008720AB">
              <w:rPr>
                <w:sz w:val="28"/>
                <w:szCs w:val="28"/>
              </w:rPr>
              <w:t>айона</w:t>
            </w:r>
          </w:p>
          <w:p w:rsidR="000232D0" w:rsidRPr="008720AB" w:rsidRDefault="000232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3342" w:rsidRPr="008720AB" w:rsidRDefault="00103342" w:rsidP="00103342">
      <w:pPr>
        <w:autoSpaceDE w:val="0"/>
        <w:autoSpaceDN w:val="0"/>
        <w:adjustRightInd w:val="0"/>
        <w:ind w:left="2124"/>
        <w:jc w:val="center"/>
        <w:rPr>
          <w:sz w:val="28"/>
          <w:szCs w:val="28"/>
        </w:rPr>
      </w:pPr>
    </w:p>
    <w:p w:rsidR="00103342" w:rsidRPr="008720AB" w:rsidRDefault="00103342" w:rsidP="00103342">
      <w:pPr>
        <w:autoSpaceDE w:val="0"/>
        <w:autoSpaceDN w:val="0"/>
        <w:adjustRightInd w:val="0"/>
        <w:ind w:left="2124"/>
        <w:jc w:val="center"/>
        <w:rPr>
          <w:sz w:val="28"/>
          <w:szCs w:val="28"/>
        </w:rPr>
      </w:pPr>
    </w:p>
    <w:p w:rsidR="000232D0" w:rsidRPr="008720AB" w:rsidRDefault="005B2889" w:rsidP="005B2889">
      <w:pPr>
        <w:autoSpaceDE w:val="0"/>
        <w:autoSpaceDN w:val="0"/>
        <w:adjustRightInd w:val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87F44">
        <w:rPr>
          <w:sz w:val="28"/>
          <w:szCs w:val="28"/>
        </w:rPr>
        <w:t>п</w:t>
      </w:r>
      <w:r w:rsidR="000232D0" w:rsidRPr="008720AB">
        <w:rPr>
          <w:sz w:val="28"/>
          <w:szCs w:val="28"/>
        </w:rPr>
        <w:t>редставление-ходатайство</w:t>
      </w: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В соответствии с Законом Воронежской области от 27 декабря 2012 года № 196-ОЗ «О порядке исчисления стажа муниципальной службы муниципальных служащих Воронежской области» прошу рассмотреть вопрос о включении в стаж муниципальной  службы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720AB">
        <w:rPr>
          <w:rFonts w:ascii="Courier New" w:hAnsi="Courier New" w:cs="Courier New"/>
          <w:sz w:val="28"/>
          <w:szCs w:val="28"/>
        </w:rPr>
        <w:t>__________________________</w:t>
      </w:r>
      <w:r w:rsidR="00887F44">
        <w:rPr>
          <w:rFonts w:ascii="Courier New" w:hAnsi="Courier New" w:cs="Courier New"/>
          <w:sz w:val="28"/>
          <w:szCs w:val="28"/>
        </w:rPr>
        <w:t>_____________________________</w:t>
      </w:r>
    </w:p>
    <w:p w:rsidR="000232D0" w:rsidRPr="00887F44" w:rsidRDefault="000232D0" w:rsidP="000232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  </w:t>
      </w:r>
      <w:r w:rsidRPr="00887F44">
        <w:rPr>
          <w:rFonts w:ascii="Courier New" w:hAnsi="Courier New" w:cs="Courier New"/>
        </w:rPr>
        <w:t>(Ф.И.О., наименование замещаемой должности)</w:t>
      </w:r>
    </w:p>
    <w:p w:rsidR="000232D0" w:rsidRPr="00887F44" w:rsidRDefault="000232D0" w:rsidP="000232D0">
      <w:pPr>
        <w:autoSpaceDE w:val="0"/>
        <w:autoSpaceDN w:val="0"/>
        <w:adjustRightInd w:val="0"/>
        <w:ind w:firstLine="540"/>
        <w:jc w:val="both"/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(назначения пенсии за выслугу лет) периода (периодов) замещения должности (должностей):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87F44" w:rsidRDefault="000232D0" w:rsidP="000232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720AB">
        <w:rPr>
          <w:rFonts w:ascii="Courier New" w:hAnsi="Courier New" w:cs="Courier New"/>
          <w:sz w:val="28"/>
          <w:szCs w:val="28"/>
        </w:rPr>
        <w:t>_______________________________</w:t>
      </w:r>
      <w:r w:rsidR="00887F44">
        <w:rPr>
          <w:rFonts w:ascii="Courier New" w:hAnsi="Courier New" w:cs="Courier New"/>
          <w:sz w:val="28"/>
          <w:szCs w:val="28"/>
        </w:rPr>
        <w:t>_______________________</w:t>
      </w:r>
      <w:r w:rsidRPr="008720AB">
        <w:rPr>
          <w:rFonts w:ascii="Courier New" w:hAnsi="Courier New" w:cs="Courier New"/>
          <w:sz w:val="28"/>
          <w:szCs w:val="28"/>
        </w:rPr>
        <w:t xml:space="preserve">      </w:t>
      </w:r>
      <w:r w:rsidRPr="00887F44">
        <w:rPr>
          <w:rFonts w:ascii="Courier New" w:hAnsi="Courier New" w:cs="Courier New"/>
        </w:rPr>
        <w:t>(периоды указываются согласно трудовой книжке, не более 5 лет)</w:t>
      </w:r>
    </w:p>
    <w:p w:rsidR="000232D0" w:rsidRPr="008720AB" w:rsidRDefault="000232D0" w:rsidP="00023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0AB">
        <w:rPr>
          <w:sz w:val="28"/>
          <w:szCs w:val="28"/>
        </w:rPr>
        <w:t>В указанный период работы были приобретены опыт и знания, необходимые для выполнения обязанностей по замещаемой должности муниципальной службы  (привести мотивированное обоснование).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3264" w:rsidRPr="008720AB" w:rsidRDefault="001B3264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87F44" w:rsidRDefault="000232D0" w:rsidP="000232D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720AB">
        <w:rPr>
          <w:rFonts w:ascii="Courier New" w:hAnsi="Courier New" w:cs="Courier New"/>
          <w:sz w:val="28"/>
          <w:szCs w:val="28"/>
        </w:rPr>
        <w:t xml:space="preserve">    </w:t>
      </w:r>
      <w:r w:rsidRPr="00887F44">
        <w:rPr>
          <w:rFonts w:ascii="Courier New" w:hAnsi="Courier New" w:cs="Courier New"/>
        </w:rPr>
        <w:t>Руководитель                            Подпись</w:t>
      </w: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2D0" w:rsidRPr="008720AB" w:rsidRDefault="000232D0" w:rsidP="000232D0">
      <w:pPr>
        <w:rPr>
          <w:sz w:val="28"/>
          <w:szCs w:val="28"/>
        </w:rPr>
      </w:pPr>
    </w:p>
    <w:p w:rsidR="000232D0" w:rsidRPr="008720AB" w:rsidRDefault="000232D0" w:rsidP="00023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34A" w:rsidRPr="008720AB" w:rsidRDefault="00A3434A">
      <w:pPr>
        <w:rPr>
          <w:sz w:val="28"/>
          <w:szCs w:val="28"/>
        </w:rPr>
      </w:pPr>
    </w:p>
    <w:sectPr w:rsidR="00A3434A" w:rsidRPr="0087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F9"/>
    <w:rsid w:val="00003500"/>
    <w:rsid w:val="00007569"/>
    <w:rsid w:val="00013C30"/>
    <w:rsid w:val="00015E6C"/>
    <w:rsid w:val="000232D0"/>
    <w:rsid w:val="0003570A"/>
    <w:rsid w:val="00045EE3"/>
    <w:rsid w:val="00050DC5"/>
    <w:rsid w:val="0005509F"/>
    <w:rsid w:val="00087F0F"/>
    <w:rsid w:val="00092841"/>
    <w:rsid w:val="0009417C"/>
    <w:rsid w:val="000957FF"/>
    <w:rsid w:val="000D05DD"/>
    <w:rsid w:val="000D784A"/>
    <w:rsid w:val="000F79FF"/>
    <w:rsid w:val="00103342"/>
    <w:rsid w:val="00104428"/>
    <w:rsid w:val="00160565"/>
    <w:rsid w:val="00194516"/>
    <w:rsid w:val="001B3264"/>
    <w:rsid w:val="001D414D"/>
    <w:rsid w:val="001E094B"/>
    <w:rsid w:val="001E2C43"/>
    <w:rsid w:val="00203187"/>
    <w:rsid w:val="00213C17"/>
    <w:rsid w:val="00214A85"/>
    <w:rsid w:val="00257E87"/>
    <w:rsid w:val="002844FA"/>
    <w:rsid w:val="002961B8"/>
    <w:rsid w:val="002B1684"/>
    <w:rsid w:val="002B4474"/>
    <w:rsid w:val="002B466B"/>
    <w:rsid w:val="002C32AC"/>
    <w:rsid w:val="002D475F"/>
    <w:rsid w:val="00303C16"/>
    <w:rsid w:val="003213FA"/>
    <w:rsid w:val="00332311"/>
    <w:rsid w:val="003412EC"/>
    <w:rsid w:val="00373906"/>
    <w:rsid w:val="003825AE"/>
    <w:rsid w:val="00383392"/>
    <w:rsid w:val="003834CB"/>
    <w:rsid w:val="00393290"/>
    <w:rsid w:val="003939F8"/>
    <w:rsid w:val="003A6D52"/>
    <w:rsid w:val="00400F7A"/>
    <w:rsid w:val="004138EC"/>
    <w:rsid w:val="00430F79"/>
    <w:rsid w:val="0044516B"/>
    <w:rsid w:val="00452CC2"/>
    <w:rsid w:val="00473EC0"/>
    <w:rsid w:val="00477260"/>
    <w:rsid w:val="0048187C"/>
    <w:rsid w:val="004849D1"/>
    <w:rsid w:val="0048764A"/>
    <w:rsid w:val="004B6A49"/>
    <w:rsid w:val="004D4106"/>
    <w:rsid w:val="004E28E3"/>
    <w:rsid w:val="005179C6"/>
    <w:rsid w:val="005248FB"/>
    <w:rsid w:val="005338C4"/>
    <w:rsid w:val="005418BE"/>
    <w:rsid w:val="0055378F"/>
    <w:rsid w:val="00576F1E"/>
    <w:rsid w:val="005B2889"/>
    <w:rsid w:val="005B66B1"/>
    <w:rsid w:val="005C0219"/>
    <w:rsid w:val="005C5D38"/>
    <w:rsid w:val="005D1E9F"/>
    <w:rsid w:val="005F2C3F"/>
    <w:rsid w:val="00605C6C"/>
    <w:rsid w:val="00675E6C"/>
    <w:rsid w:val="00682592"/>
    <w:rsid w:val="00686F99"/>
    <w:rsid w:val="006A10D3"/>
    <w:rsid w:val="006B3FEE"/>
    <w:rsid w:val="006C6169"/>
    <w:rsid w:val="006F1D4F"/>
    <w:rsid w:val="006F3242"/>
    <w:rsid w:val="006F5E18"/>
    <w:rsid w:val="006F6F2A"/>
    <w:rsid w:val="00701A96"/>
    <w:rsid w:val="00714A02"/>
    <w:rsid w:val="0074153C"/>
    <w:rsid w:val="00756928"/>
    <w:rsid w:val="00790289"/>
    <w:rsid w:val="00791E8D"/>
    <w:rsid w:val="007A560D"/>
    <w:rsid w:val="007B20BF"/>
    <w:rsid w:val="007C0B0B"/>
    <w:rsid w:val="007C16D9"/>
    <w:rsid w:val="007C4AE7"/>
    <w:rsid w:val="007C64AE"/>
    <w:rsid w:val="007D1A8C"/>
    <w:rsid w:val="007D3946"/>
    <w:rsid w:val="007D6F44"/>
    <w:rsid w:val="00816697"/>
    <w:rsid w:val="008260CC"/>
    <w:rsid w:val="00856174"/>
    <w:rsid w:val="008720AB"/>
    <w:rsid w:val="00887F44"/>
    <w:rsid w:val="008E0CFB"/>
    <w:rsid w:val="008E3951"/>
    <w:rsid w:val="008F2C62"/>
    <w:rsid w:val="00911353"/>
    <w:rsid w:val="00927A46"/>
    <w:rsid w:val="00935AA3"/>
    <w:rsid w:val="009415B5"/>
    <w:rsid w:val="00953D27"/>
    <w:rsid w:val="00954023"/>
    <w:rsid w:val="00961CD5"/>
    <w:rsid w:val="00965938"/>
    <w:rsid w:val="00974D67"/>
    <w:rsid w:val="00983A27"/>
    <w:rsid w:val="00993CE4"/>
    <w:rsid w:val="009946D3"/>
    <w:rsid w:val="009951C1"/>
    <w:rsid w:val="009B31B6"/>
    <w:rsid w:val="009B3EC7"/>
    <w:rsid w:val="009C70C4"/>
    <w:rsid w:val="009D210E"/>
    <w:rsid w:val="009F007A"/>
    <w:rsid w:val="00A16654"/>
    <w:rsid w:val="00A24505"/>
    <w:rsid w:val="00A26F72"/>
    <w:rsid w:val="00A3434A"/>
    <w:rsid w:val="00A53D59"/>
    <w:rsid w:val="00A724AA"/>
    <w:rsid w:val="00AA049B"/>
    <w:rsid w:val="00AA0712"/>
    <w:rsid w:val="00AA31CD"/>
    <w:rsid w:val="00AA7B9B"/>
    <w:rsid w:val="00AB22D7"/>
    <w:rsid w:val="00AB237B"/>
    <w:rsid w:val="00AC05AF"/>
    <w:rsid w:val="00AC680E"/>
    <w:rsid w:val="00AD5E87"/>
    <w:rsid w:val="00AF38B5"/>
    <w:rsid w:val="00B0665A"/>
    <w:rsid w:val="00B129B8"/>
    <w:rsid w:val="00B15F5C"/>
    <w:rsid w:val="00B30F80"/>
    <w:rsid w:val="00B3727A"/>
    <w:rsid w:val="00B4615D"/>
    <w:rsid w:val="00B80854"/>
    <w:rsid w:val="00B87F1E"/>
    <w:rsid w:val="00B940D4"/>
    <w:rsid w:val="00BB4EFA"/>
    <w:rsid w:val="00BC0D2B"/>
    <w:rsid w:val="00BD660F"/>
    <w:rsid w:val="00BE77CB"/>
    <w:rsid w:val="00BF4CF9"/>
    <w:rsid w:val="00C05939"/>
    <w:rsid w:val="00C17DFC"/>
    <w:rsid w:val="00C360FC"/>
    <w:rsid w:val="00C372F4"/>
    <w:rsid w:val="00C54681"/>
    <w:rsid w:val="00C549CF"/>
    <w:rsid w:val="00C66291"/>
    <w:rsid w:val="00C84358"/>
    <w:rsid w:val="00C93831"/>
    <w:rsid w:val="00C96EC1"/>
    <w:rsid w:val="00CA1CD0"/>
    <w:rsid w:val="00CA5252"/>
    <w:rsid w:val="00CC4047"/>
    <w:rsid w:val="00CC48FB"/>
    <w:rsid w:val="00CC73A3"/>
    <w:rsid w:val="00CD2835"/>
    <w:rsid w:val="00CE73D8"/>
    <w:rsid w:val="00D036FB"/>
    <w:rsid w:val="00D04660"/>
    <w:rsid w:val="00D2691E"/>
    <w:rsid w:val="00D32DD5"/>
    <w:rsid w:val="00D33732"/>
    <w:rsid w:val="00D44B55"/>
    <w:rsid w:val="00D55934"/>
    <w:rsid w:val="00D62EF5"/>
    <w:rsid w:val="00D846AA"/>
    <w:rsid w:val="00DB4832"/>
    <w:rsid w:val="00DD2413"/>
    <w:rsid w:val="00DE65F0"/>
    <w:rsid w:val="00DE7298"/>
    <w:rsid w:val="00DF1FB2"/>
    <w:rsid w:val="00E0043E"/>
    <w:rsid w:val="00E044FC"/>
    <w:rsid w:val="00E377E8"/>
    <w:rsid w:val="00E40AE6"/>
    <w:rsid w:val="00E425F0"/>
    <w:rsid w:val="00E75B99"/>
    <w:rsid w:val="00E95436"/>
    <w:rsid w:val="00EB429D"/>
    <w:rsid w:val="00EB43BA"/>
    <w:rsid w:val="00EE6466"/>
    <w:rsid w:val="00F343C1"/>
    <w:rsid w:val="00F363DC"/>
    <w:rsid w:val="00F42158"/>
    <w:rsid w:val="00F42C42"/>
    <w:rsid w:val="00F47FC2"/>
    <w:rsid w:val="00F618B0"/>
    <w:rsid w:val="00F6370D"/>
    <w:rsid w:val="00FC7920"/>
    <w:rsid w:val="00FD1538"/>
    <w:rsid w:val="00FE01B7"/>
    <w:rsid w:val="00FE2257"/>
    <w:rsid w:val="00FE22AD"/>
    <w:rsid w:val="00FF14D2"/>
    <w:rsid w:val="00FF358A"/>
    <w:rsid w:val="00FF46D3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semiHidden/>
    <w:rsid w:val="00F42C42"/>
    <w:rPr>
      <w:rFonts w:ascii="Arial" w:hAnsi="Arial" w:cs="Arial"/>
      <w:color w:val="auto"/>
      <w:sz w:val="20"/>
      <w:szCs w:val="20"/>
    </w:rPr>
  </w:style>
  <w:style w:type="paragraph" w:customStyle="1" w:styleId="11">
    <w:name w:val="Знак1 Знак Знак Знак1"/>
    <w:basedOn w:val="a"/>
    <w:rsid w:val="00F42C42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53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semiHidden/>
    <w:rsid w:val="00F42C42"/>
    <w:rPr>
      <w:rFonts w:ascii="Arial" w:hAnsi="Arial" w:cs="Arial"/>
      <w:color w:val="auto"/>
      <w:sz w:val="20"/>
      <w:szCs w:val="20"/>
    </w:rPr>
  </w:style>
  <w:style w:type="paragraph" w:customStyle="1" w:styleId="11">
    <w:name w:val="Знак1 Знак Знак Знак1"/>
    <w:basedOn w:val="a"/>
    <w:rsid w:val="00F42C42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53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56D-F403-41D1-B919-95946F5C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Людмила</dc:creator>
  <cp:keywords/>
  <dc:description/>
  <cp:lastModifiedBy>Лысенко Людмила</cp:lastModifiedBy>
  <cp:revision>7</cp:revision>
  <cp:lastPrinted>2013-03-01T07:35:00Z</cp:lastPrinted>
  <dcterms:created xsi:type="dcterms:W3CDTF">2013-02-15T05:03:00Z</dcterms:created>
  <dcterms:modified xsi:type="dcterms:W3CDTF">2013-07-09T12:57:00Z</dcterms:modified>
</cp:coreProperties>
</file>