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B7" w:rsidRPr="004051B7" w:rsidRDefault="00AB28F5" w:rsidP="00AB28F5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pacing w:val="2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B2C4242" wp14:editId="0BF69AAC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АДМИНИСТРАЦИЯ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ПОДГОРЕНСКОГО МУНИЦИПАЛЬНОГО РАЙОНА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ВОРОНЕЖСКОЙ ОБЛАСТИ</w:t>
      </w:r>
    </w:p>
    <w:p w:rsidR="004051B7" w:rsidRPr="004051B7" w:rsidRDefault="004051B7" w:rsidP="004051B7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  <w:t>ПОСТАНОВЛЕНИЕ</w:t>
      </w:r>
    </w:p>
    <w:p w:rsidR="004051B7" w:rsidRPr="004051B7" w:rsidRDefault="00993828" w:rsidP="004051B7">
      <w:pPr>
        <w:suppressAutoHyphens/>
        <w:spacing w:before="480"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о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59104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20 мая</w:t>
      </w:r>
      <w:r w:rsidR="00AF55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C20C2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2021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года</w:t>
      </w:r>
      <w:r w:rsidR="00CA1B9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№</w:t>
      </w:r>
      <w:r w:rsidR="00AF55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59104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203</w:t>
      </w:r>
      <w:r w:rsidR="00AF55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  </w:t>
      </w:r>
    </w:p>
    <w:p w:rsidR="004051B7" w:rsidRDefault="004F77E0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            </w:t>
      </w:r>
      <w:r w:rsidR="004051B7" w:rsidRPr="004051B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пгт. Подгоренский</w:t>
      </w:r>
    </w:p>
    <w:p w:rsidR="00C20C26" w:rsidRPr="00C20C26" w:rsidRDefault="00C20C26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5011CF" w:rsidRDefault="005011CF" w:rsidP="007756D7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Об утверждении 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Положения 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 </w:t>
      </w:r>
    </w:p>
    <w:p w:rsidR="005011CF" w:rsidRDefault="001E4105" w:rsidP="007756D7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r w:rsidR="005011CF"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редоставлении</w:t>
      </w:r>
      <w:proofErr w:type="gramEnd"/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</w:t>
      </w:r>
      <w:r w:rsidR="005011CF"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</w:t>
      </w:r>
      <w:r w:rsidR="005011CF"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субсидий </w:t>
      </w:r>
    </w:p>
    <w:p w:rsidR="005011CF" w:rsidRDefault="005011CF" w:rsidP="007756D7">
      <w:pPr>
        <w:tabs>
          <w:tab w:val="left" w:pos="4111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субъект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ам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малого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и 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среднего </w:t>
      </w:r>
    </w:p>
    <w:p w:rsidR="005011CF" w:rsidRDefault="005011CF" w:rsidP="007756D7">
      <w:pPr>
        <w:tabs>
          <w:tab w:val="left" w:pos="4111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предпринимательства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</w:t>
      </w:r>
      <w:proofErr w:type="gramStart"/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на</w:t>
      </w:r>
      <w:proofErr w:type="gramEnd"/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5011CF" w:rsidRDefault="005011CF" w:rsidP="007756D7">
      <w:pPr>
        <w:tabs>
          <w:tab w:val="left" w:pos="4678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компенсацию 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части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затрат </w:t>
      </w:r>
    </w:p>
    <w:p w:rsidR="005011CF" w:rsidRDefault="007756D7" w:rsidP="007756D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 </w:t>
      </w:r>
      <w:r w:rsidR="005011CF"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приобретению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</w:t>
      </w:r>
      <w:r w:rsidR="005011CF"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борудования, </w:t>
      </w:r>
    </w:p>
    <w:p w:rsidR="005011CF" w:rsidRDefault="005011CF" w:rsidP="007756D7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автотранспортных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средств, </w:t>
      </w:r>
    </w:p>
    <w:p w:rsidR="004051B7" w:rsidRDefault="007756D7" w:rsidP="007756D7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сельскохозяйственных  машин в </w:t>
      </w:r>
      <w:r w:rsidR="005011CF"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целях создания и (или) развития либо модернизации производства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5011CF"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товаров (работ, услуг)</w:t>
      </w:r>
      <w:r w:rsidR="00C20C2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(в новой редакции)</w:t>
      </w:r>
    </w:p>
    <w:p w:rsidR="005011CF" w:rsidRPr="005011CF" w:rsidRDefault="005011CF" w:rsidP="0077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051B7" w:rsidRPr="004051B7" w:rsidRDefault="00AB28F5" w:rsidP="00E03C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соответствии со ст. 78 Бюджетного кодекса Российской Федерации, Федеральным законом от 24.07.2007 № 209 - ФЗ «О развитии малого и среднего предпринимательства в Российской Федерации», </w:t>
      </w:r>
      <w:r w:rsidR="00C20C26" w:rsidRPr="00C20C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руководствуясь </w:t>
      </w:r>
      <w:r w:rsidR="00C20C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C20C26" w:rsidRPr="00C20C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остановлением Правительства Российской Федерации от 18.09.2020 г. </w:t>
      </w:r>
      <w:r w:rsidR="00C20C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="00C20C26" w:rsidRPr="00C20C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C20C26" w:rsidRPr="00C20C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20C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C20C26" w:rsidRPr="00C20C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016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целях поддержки малого и среднего предпринимательства на территории Подгоренского муниципального района Воронежской области,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администрация Подгоренского муниципального района </w:t>
      </w:r>
      <w:proofErr w:type="gramStart"/>
      <w:r w:rsidR="004051B7" w:rsidRPr="004051B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proofErr w:type="gramEnd"/>
      <w:r w:rsidR="004051B7" w:rsidRPr="004051B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о с т а н о в л я е т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4051B7" w:rsidRPr="004051B7" w:rsidRDefault="004051B7" w:rsidP="00E03CF3">
      <w:pPr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1. Утвердить Положение о предоставлении </w:t>
      </w:r>
      <w:r w:rsidR="003830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субсидий </w:t>
      </w:r>
      <w:r w:rsidR="00AF55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субъектам малого и среднего предпринимательства на</w:t>
      </w:r>
      <w:r w:rsidR="003830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компенсацию части затрат </w:t>
      </w:r>
      <w:r w:rsidR="00AF55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приобретению оборудования, автотранспортных средств, сельскохозяйственных машин в целях создания</w:t>
      </w:r>
      <w:r w:rsidR="003830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</w:t>
      </w:r>
      <w:r w:rsidR="006016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830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(или) развития либо модернизации производства товаров (работ, услуг) </w:t>
      </w:r>
      <w:r w:rsidR="006016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(в новой редакции) 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приложению</w:t>
      </w:r>
      <w:r w:rsidR="006016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настоящему постановлению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4051B7" w:rsidRPr="004051B7" w:rsidRDefault="004051B7" w:rsidP="00E03CF3">
      <w:pPr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 Отделу экономического развития администрации Подгоренского муниципального района (Белоконная И.С.) организовать прием заявок от субъектов малого и среднего предпринимательства, претендующих на предоставление </w:t>
      </w:r>
      <w:r w:rsidR="003830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субсидий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4051B7" w:rsidRDefault="004051B7" w:rsidP="00E03C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3. </w:t>
      </w:r>
      <w:r w:rsidR="00C26DB1" w:rsidRPr="00C26D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Отделу учета и отчетности администрации Подгоренского муниципального района (</w:t>
      </w:r>
      <w:proofErr w:type="spellStart"/>
      <w:r w:rsidR="00C26DB1" w:rsidRPr="00C26D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Лысков</w:t>
      </w:r>
      <w:proofErr w:type="spellEnd"/>
      <w:r w:rsidR="00C26DB1" w:rsidRPr="00C26D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А.Н.)</w:t>
      </w:r>
      <w:r w:rsidR="00C26DB1" w:rsidRPr="00E81DFD">
        <w:rPr>
          <w:sz w:val="28"/>
          <w:szCs w:val="28"/>
        </w:rPr>
        <w:t xml:space="preserve"> 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обеспечить финансирование мероприятия </w:t>
      </w:r>
      <w:r w:rsidR="00C26D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 w:rsidR="00C26D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и(</w:t>
      </w:r>
      <w:proofErr w:type="gramEnd"/>
      <w:r w:rsidR="00C26D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или) развития либо модернизации производства товаров (работ, услуг) 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пределах </w:t>
      </w:r>
      <w:r w:rsidR="00EC02F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запланированных 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бюджетных ассигнований. </w:t>
      </w:r>
    </w:p>
    <w:p w:rsidR="00C26DB1" w:rsidRDefault="00C26DB1" w:rsidP="00EC02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 Финансовому отделу администрации Подгоренского муниципального района (Курильченко Н.А.) обеспечить </w:t>
      </w:r>
      <w:r w:rsidR="00EC02F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своевременное перечисление денежных средств получателям субсидии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CA7328" w:rsidRDefault="00C26DB1" w:rsidP="00CA73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Постановление администрации Подгоренского муниципального района от </w:t>
      </w:r>
      <w:r w:rsidR="00AF55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.06.20</w:t>
      </w:r>
      <w:r w:rsidR="00AF55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</w:t>
      </w:r>
      <w:r w:rsidR="00AF55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190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«Об утверждении Положения о предоставлении субсидий</w:t>
      </w:r>
      <w:r w:rsid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компенсацию части затрат субъектов малого и среднего предпринимательства, связанных с приобретением оборудования в целях создания и</w:t>
      </w:r>
      <w:r w:rsidR="006016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(или) развития либо модернизации производства товаров (работ, услуг)» признать утратившим силу.</w:t>
      </w:r>
    </w:p>
    <w:p w:rsidR="007756D7" w:rsidRPr="00CA7328" w:rsidRDefault="007756D7" w:rsidP="00CA73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26D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Настоящее постановление подлежит размещению на официальном сайте органа местного самоуправления Подгоренского муниципального района в сети «Интернет».</w:t>
      </w:r>
    </w:p>
    <w:p w:rsidR="008E6C4E" w:rsidRDefault="00C26DB1" w:rsidP="008E6C4E">
      <w:pPr>
        <w:spacing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7</w:t>
      </w:r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proofErr w:type="gramStart"/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постановления возложить на руководителя финансового отдела администрации Подгоренского муниципального района Н.А. Курильченко.</w:t>
      </w:r>
    </w:p>
    <w:p w:rsidR="00727CC6" w:rsidRPr="008E6C4E" w:rsidRDefault="00727CC6" w:rsidP="008E6C4E">
      <w:pPr>
        <w:spacing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51B7" w:rsidRPr="004051B7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F5592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</w:t>
      </w:r>
      <w:r w:rsidR="00AF55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Подгоренского</w:t>
      </w:r>
    </w:p>
    <w:p w:rsidR="00727CC6" w:rsidRDefault="00AF5592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района</w:t>
      </w:r>
      <w:r w:rsid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</w:t>
      </w:r>
      <w:r w:rsid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Р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Береснев</w:t>
      </w:r>
    </w:p>
    <w:p w:rsidR="007756D7" w:rsidRPr="007756D7" w:rsidRDefault="007756D7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51B7" w:rsidRDefault="004051B7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B75DFC" w:rsidRPr="00B75DFC" w:rsidRDefault="00B75DFC" w:rsidP="00B75DFC">
      <w:pPr>
        <w:spacing w:after="0" w:line="240" w:lineRule="auto"/>
        <w:ind w:firstLine="5103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  <w:r w:rsidRPr="00B75DFC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lastRenderedPageBreak/>
        <w:t xml:space="preserve">Приложение </w:t>
      </w:r>
    </w:p>
    <w:p w:rsidR="00B75DFC" w:rsidRPr="00B75DFC" w:rsidRDefault="00B75DFC" w:rsidP="00B75DF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  <w:r w:rsidRPr="00B75DFC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B75DFC" w:rsidRPr="00B75DFC" w:rsidRDefault="00B75DFC" w:rsidP="00B75DF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  <w:r w:rsidRPr="00B75DFC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Подгоренского муниципального </w:t>
      </w:r>
    </w:p>
    <w:p w:rsidR="00B75DFC" w:rsidRPr="004F77E0" w:rsidRDefault="00146D40" w:rsidP="00B75DF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района </w:t>
      </w:r>
      <w:r w:rsidR="00B75DFC" w:rsidRPr="004F77E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AF5592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</w:t>
      </w:r>
      <w:r w:rsidR="00993828" w:rsidRPr="004F77E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 </w:t>
      </w:r>
      <w:r w:rsidR="00B75DFC" w:rsidRPr="004F77E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>№</w:t>
      </w:r>
      <w:r w:rsidR="00AF5592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993828" w:rsidRPr="004F77E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F5592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01605" w:rsidRDefault="00501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605" w:rsidRDefault="00D550FD" w:rsidP="00727811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0" w:name="P41"/>
      <w:bookmarkEnd w:id="0"/>
      <w:r>
        <w:rPr>
          <w:rStyle w:val="FontStyle13"/>
          <w:sz w:val="28"/>
          <w:szCs w:val="28"/>
        </w:rPr>
        <w:t>Положение</w:t>
      </w:r>
    </w:p>
    <w:p w:rsidR="00727811" w:rsidRDefault="00D550FD" w:rsidP="0072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7811"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предоставлении субсидий субъект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ам</w:t>
      </w:r>
      <w:r w:rsidR="00727811"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</w:t>
      </w:r>
    </w:p>
    <w:p w:rsidR="00727811" w:rsidRDefault="00727811" w:rsidP="0072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товаров (работ, услуг)</w:t>
      </w:r>
    </w:p>
    <w:p w:rsidR="00501605" w:rsidRDefault="00501605" w:rsidP="007278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CC6" w:rsidRPr="00727CC6" w:rsidRDefault="00D550FD" w:rsidP="00727CC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727CC6">
        <w:rPr>
          <w:sz w:val="28"/>
          <w:szCs w:val="28"/>
        </w:rPr>
        <w:t>1. </w:t>
      </w:r>
      <w:bookmarkStart w:id="1" w:name="P56"/>
      <w:bookmarkEnd w:id="1"/>
      <w:proofErr w:type="gramStart"/>
      <w:r w:rsidR="00727CC6" w:rsidRPr="00727CC6">
        <w:rPr>
          <w:sz w:val="28"/>
          <w:szCs w:val="28"/>
        </w:rPr>
        <w:t>Настоящее Положение разработано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</w:t>
      </w:r>
      <w:proofErr w:type="gramEnd"/>
      <w:r w:rsidR="00727CC6" w:rsidRPr="00727CC6">
        <w:rPr>
          <w:sz w:val="28"/>
          <w:szCs w:val="28"/>
        </w:rPr>
        <w:t xml:space="preserve"> Федерации и отдельных положений некоторых актов Правительства Российской Федерации» и определяет порядок предоставления субсидий за счет средств муниципального бюджета.</w:t>
      </w:r>
    </w:p>
    <w:p w:rsidR="002C74A6" w:rsidRDefault="002C74A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Обязательство администрации Подгоренского муниципального района Воронежской области по перечислению Субсидии исчисляется по факту поступления в местный бюджет средств отчислений от налога, взимаемого по упрощенной системе налогообложения, по нормативу 10%.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2C74A6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CA1B9A">
        <w:rPr>
          <w:rFonts w:eastAsiaTheme="minorHAnsi"/>
          <w:sz w:val="28"/>
          <w:szCs w:val="28"/>
        </w:rPr>
        <w:t>2.</w:t>
      </w:r>
      <w:r w:rsidRPr="009B3C7D">
        <w:rPr>
          <w:sz w:val="28"/>
          <w:szCs w:val="28"/>
        </w:rPr>
        <w:t> </w:t>
      </w:r>
      <w:r w:rsidR="002C74A6">
        <w:rPr>
          <w:sz w:val="28"/>
          <w:szCs w:val="28"/>
        </w:rPr>
        <w:t>Термины, используемые в настоящем Положении:</w:t>
      </w:r>
    </w:p>
    <w:p w:rsidR="002C74A6" w:rsidRPr="002C74A6" w:rsidRDefault="002C74A6" w:rsidP="002C74A6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4A6">
        <w:rPr>
          <w:rFonts w:ascii="Times New Roman" w:hAnsi="Times New Roman" w:cs="Times New Roman"/>
          <w:color w:val="auto"/>
          <w:sz w:val="28"/>
          <w:szCs w:val="28"/>
        </w:rPr>
        <w:t xml:space="preserve">Субсидии – бюджетные средства, предоставляемые </w:t>
      </w:r>
      <w:r w:rsidRPr="002C74A6">
        <w:rPr>
          <w:rFonts w:ascii="Times New Roman" w:hAnsi="Times New Roman" w:cs="Times New Roman"/>
          <w:color w:val="auto"/>
          <w:spacing w:val="10"/>
          <w:sz w:val="28"/>
          <w:szCs w:val="28"/>
        </w:rPr>
        <w:t>субъектам малого и среднего предпринимательства</w:t>
      </w:r>
      <w:r w:rsidRPr="002C74A6">
        <w:rPr>
          <w:rFonts w:ascii="Times New Roman" w:hAnsi="Times New Roman" w:cs="Times New Roman"/>
          <w:color w:val="auto"/>
          <w:sz w:val="28"/>
          <w:szCs w:val="28"/>
        </w:rPr>
        <w:t xml:space="preserve"> на условиях долевого финансирования целевых расходов.</w:t>
      </w:r>
    </w:p>
    <w:p w:rsidR="002C74A6" w:rsidRPr="002C74A6" w:rsidRDefault="002C74A6" w:rsidP="002C74A6">
      <w:pPr>
        <w:shd w:val="clear" w:color="auto" w:fill="FFFFFF"/>
        <w:contextualSpacing/>
        <w:jc w:val="both"/>
        <w:rPr>
          <w:rFonts w:ascii="Times New Roman" w:hAnsi="Times New Roman" w:cs="Times New Roman"/>
          <w:color w:val="auto"/>
          <w:spacing w:val="10"/>
          <w:sz w:val="28"/>
          <w:szCs w:val="28"/>
          <w:shd w:val="clear" w:color="auto" w:fill="FFFFFF"/>
        </w:rPr>
      </w:pPr>
      <w:r w:rsidRPr="002C74A6">
        <w:rPr>
          <w:rFonts w:ascii="Times New Roman" w:hAnsi="Times New Roman" w:cs="Times New Roman"/>
          <w:color w:val="auto"/>
          <w:spacing w:val="10"/>
          <w:sz w:val="28"/>
          <w:szCs w:val="28"/>
        </w:rPr>
        <w:tab/>
      </w:r>
      <w:r w:rsidRPr="002C74A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Субъекты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C74A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малого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C74A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C74A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среднего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C74A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предпринимательства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–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</w:t>
      </w:r>
      <w:r w:rsidRPr="002C74A6">
        <w:rPr>
          <w:rFonts w:ascii="Times New Roman" w:hAnsi="Times New Roman" w:cs="Times New Roman"/>
          <w:color w:val="auto"/>
          <w:sz w:val="28"/>
          <w:szCs w:val="28"/>
        </w:rPr>
        <w:t>озяйствующие субъекты (юридические лица и индивидуальные предприниматели)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которые в соответствии с определенными условиями относятся  к </w:t>
      </w:r>
      <w:r w:rsidRPr="002C74A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малым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 </w:t>
      </w:r>
      <w:r w:rsidRPr="002C74A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и 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2C74A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средним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 предприятиям и сведения, о которых 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указываются в едином реестре таких </w:t>
      </w:r>
      <w:r w:rsidRPr="002C74A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субъектов</w:t>
      </w:r>
      <w:r w:rsidRPr="002C74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(п. 1 ст. 3 Федерального закона от 24.07.2007 № 209-ФЗ).</w:t>
      </w:r>
    </w:p>
    <w:p w:rsidR="002C74A6" w:rsidRPr="002C74A6" w:rsidRDefault="00C20C26" w:rsidP="002C74A6">
      <w:pPr>
        <w:tabs>
          <w:tab w:val="left" w:pos="106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2C74A6" w:rsidRPr="002C74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Главный распорядитель бюджетных средств – администрация </w:t>
      </w:r>
      <w:r w:rsidR="002C74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Подгорен</w:t>
      </w:r>
      <w:r w:rsidR="002C74A6" w:rsidRPr="002C74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ского муниципального района Воронежской области (далее по тексту Администрация).</w:t>
      </w:r>
    </w:p>
    <w:p w:rsidR="00501605" w:rsidRPr="009B3C7D" w:rsidRDefault="002C74A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50FD" w:rsidRPr="009B3C7D">
        <w:rPr>
          <w:sz w:val="28"/>
          <w:szCs w:val="28"/>
        </w:rPr>
        <w:t>Субсидии предоставляются на возмещение части затрат субъекта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конкурсного отбора в порядке, определенном настоящим Положением.</w:t>
      </w:r>
    </w:p>
    <w:p w:rsidR="00501605" w:rsidRPr="009B3C7D" w:rsidRDefault="002C74A6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550FD" w:rsidRPr="009B3C7D">
        <w:rPr>
          <w:sz w:val="28"/>
          <w:szCs w:val="28"/>
        </w:rPr>
        <w:t>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501605" w:rsidRPr="009B3C7D" w:rsidRDefault="002C74A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D550FD" w:rsidRPr="00CA1B9A">
        <w:rPr>
          <w:rFonts w:eastAsiaTheme="minorHAnsi"/>
          <w:sz w:val="28"/>
          <w:szCs w:val="28"/>
        </w:rPr>
        <w:t>. </w:t>
      </w:r>
      <w:r w:rsidR="00D550FD" w:rsidRPr="009B3C7D">
        <w:rPr>
          <w:sz w:val="28"/>
          <w:szCs w:val="28"/>
        </w:rPr>
        <w:t>Субсидии на возмещение затрат предоставляются субъектам малого и среднего предпринимательства, осуществляющим деятельность в сфере производства товаров (работ, услуг), по следующим видам деятельности: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 xml:space="preserve">а) Общероссийский </w:t>
      </w:r>
      <w:hyperlink r:id="rId10">
        <w:r w:rsidRPr="00637DCB">
          <w:rPr>
            <w:rStyle w:val="-"/>
            <w:color w:val="000000" w:themeColor="text1"/>
            <w:sz w:val="28"/>
            <w:szCs w:val="28"/>
            <w:u w:val="none"/>
          </w:rPr>
          <w:t>классификатор</w:t>
        </w:r>
      </w:hyperlink>
      <w:r w:rsidRPr="009B3C7D">
        <w:rPr>
          <w:sz w:val="28"/>
          <w:szCs w:val="28"/>
        </w:rPr>
        <w:t xml:space="preserve"> видов экономической деятельности (</w:t>
      </w:r>
      <w:proofErr w:type="gramStart"/>
      <w:r w:rsidRPr="009B3C7D">
        <w:rPr>
          <w:sz w:val="28"/>
          <w:szCs w:val="28"/>
        </w:rPr>
        <w:t>ОК</w:t>
      </w:r>
      <w:proofErr w:type="gramEnd"/>
      <w:r w:rsidRPr="009B3C7D">
        <w:rPr>
          <w:sz w:val="28"/>
          <w:szCs w:val="28"/>
        </w:rPr>
        <w:t xml:space="preserve"> 029-2014 (КДЕС ред. 2):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 xml:space="preserve">I) </w:t>
      </w:r>
      <w:hyperlink r:id="rId11">
        <w:r w:rsidRPr="00637DCB">
          <w:rPr>
            <w:rStyle w:val="-"/>
            <w:color w:val="000000" w:themeColor="text1"/>
            <w:sz w:val="28"/>
            <w:szCs w:val="28"/>
            <w:u w:val="none"/>
          </w:rPr>
          <w:t>раздел A</w:t>
        </w:r>
      </w:hyperlink>
      <w:r w:rsidRPr="00637DCB">
        <w:rPr>
          <w:color w:val="000000" w:themeColor="text1"/>
          <w:sz w:val="28"/>
          <w:szCs w:val="28"/>
        </w:rPr>
        <w:t>.</w:t>
      </w:r>
      <w:r w:rsidRPr="009B3C7D">
        <w:rPr>
          <w:sz w:val="28"/>
          <w:szCs w:val="28"/>
        </w:rPr>
        <w:t xml:space="preserve"> Сельское, лесное хозяйство, охота, рыболовство и рыбоводство;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9B3C7D">
        <w:rPr>
          <w:sz w:val="28"/>
          <w:szCs w:val="28"/>
        </w:rPr>
        <w:t xml:space="preserve">II) </w:t>
      </w:r>
      <w:hyperlink r:id="rId12">
        <w:r w:rsidRPr="00637DCB">
          <w:rPr>
            <w:rStyle w:val="-"/>
            <w:color w:val="000000" w:themeColor="text1"/>
            <w:sz w:val="28"/>
            <w:szCs w:val="28"/>
            <w:u w:val="none"/>
          </w:rPr>
          <w:t>раздел C</w:t>
        </w:r>
      </w:hyperlink>
      <w:r w:rsidRPr="009B3C7D">
        <w:rPr>
          <w:sz w:val="28"/>
          <w:szCs w:val="28"/>
        </w:rPr>
        <w:t>. Обрабатывающие производства;</w:t>
      </w:r>
      <w:proofErr w:type="gramEnd"/>
    </w:p>
    <w:p w:rsidR="00501605" w:rsidRDefault="00D550F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9B3C7D">
        <w:rPr>
          <w:sz w:val="28"/>
          <w:szCs w:val="28"/>
        </w:rPr>
        <w:t>III) раздел H.</w:t>
      </w:r>
      <w:proofErr w:type="gramEnd"/>
      <w:r w:rsidRPr="009B3C7D">
        <w:rPr>
          <w:sz w:val="28"/>
          <w:szCs w:val="28"/>
        </w:rPr>
        <w:t xml:space="preserve"> Транспортировка и хранение;</w:t>
      </w:r>
    </w:p>
    <w:p w:rsidR="00DE5DAB" w:rsidRPr="00DE5DAB" w:rsidRDefault="00DE5DAB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раздел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 Деятельность в области здравоохранения и социальных услуг;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 xml:space="preserve">б) Общероссийский </w:t>
      </w:r>
      <w:hyperlink r:id="rId13">
        <w:r w:rsidRPr="00637DCB">
          <w:rPr>
            <w:rStyle w:val="-"/>
            <w:color w:val="000000" w:themeColor="text1"/>
            <w:sz w:val="28"/>
            <w:szCs w:val="28"/>
            <w:u w:val="none"/>
          </w:rPr>
          <w:t>классификатор</w:t>
        </w:r>
      </w:hyperlink>
      <w:r w:rsidRPr="009B3C7D">
        <w:rPr>
          <w:sz w:val="28"/>
          <w:szCs w:val="28"/>
        </w:rPr>
        <w:t xml:space="preserve"> видов экономической деятельности (</w:t>
      </w:r>
      <w:proofErr w:type="gramStart"/>
      <w:r w:rsidRPr="009B3C7D">
        <w:rPr>
          <w:sz w:val="28"/>
          <w:szCs w:val="28"/>
        </w:rPr>
        <w:t>ОК</w:t>
      </w:r>
      <w:proofErr w:type="gramEnd"/>
      <w:r w:rsidRPr="009B3C7D">
        <w:rPr>
          <w:sz w:val="28"/>
          <w:szCs w:val="28"/>
        </w:rPr>
        <w:t xml:space="preserve"> 029-2001 (КДЕС ред. 1):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 xml:space="preserve">I) </w:t>
      </w:r>
      <w:hyperlink r:id="rId14">
        <w:r w:rsidRPr="00637DCB">
          <w:rPr>
            <w:rStyle w:val="-"/>
            <w:color w:val="000000" w:themeColor="text1"/>
            <w:sz w:val="28"/>
            <w:szCs w:val="28"/>
            <w:u w:val="none"/>
          </w:rPr>
          <w:t>раздел A</w:t>
        </w:r>
      </w:hyperlink>
      <w:r w:rsidRPr="00637DCB">
        <w:rPr>
          <w:color w:val="000000" w:themeColor="text1"/>
          <w:sz w:val="28"/>
          <w:szCs w:val="28"/>
        </w:rPr>
        <w:t xml:space="preserve">. </w:t>
      </w:r>
      <w:r w:rsidRPr="009B3C7D">
        <w:rPr>
          <w:sz w:val="28"/>
          <w:szCs w:val="28"/>
        </w:rPr>
        <w:t>Сельское хозяйство, охота и лесное хозяйство;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9B3C7D">
        <w:rPr>
          <w:sz w:val="28"/>
          <w:szCs w:val="28"/>
        </w:rPr>
        <w:t xml:space="preserve">II) </w:t>
      </w:r>
      <w:hyperlink r:id="rId15">
        <w:r w:rsidRPr="00637DCB">
          <w:rPr>
            <w:rStyle w:val="-"/>
            <w:color w:val="000000" w:themeColor="text1"/>
            <w:sz w:val="28"/>
            <w:szCs w:val="28"/>
            <w:u w:val="none"/>
          </w:rPr>
          <w:t>раздел B</w:t>
        </w:r>
      </w:hyperlink>
      <w:r w:rsidRPr="00637DCB">
        <w:rPr>
          <w:color w:val="000000" w:themeColor="text1"/>
          <w:sz w:val="28"/>
          <w:szCs w:val="28"/>
        </w:rPr>
        <w:t>.</w:t>
      </w:r>
      <w:r w:rsidRPr="009B3C7D">
        <w:rPr>
          <w:sz w:val="28"/>
          <w:szCs w:val="28"/>
        </w:rPr>
        <w:t xml:space="preserve"> Рыболовство, рыбоводство;</w:t>
      </w:r>
      <w:proofErr w:type="gramEnd"/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9B3C7D">
        <w:rPr>
          <w:sz w:val="28"/>
          <w:szCs w:val="28"/>
        </w:rPr>
        <w:t xml:space="preserve">III) </w:t>
      </w:r>
      <w:hyperlink r:id="rId16">
        <w:r w:rsidRPr="00637DCB">
          <w:rPr>
            <w:rStyle w:val="-"/>
            <w:color w:val="000000" w:themeColor="text1"/>
            <w:sz w:val="28"/>
            <w:szCs w:val="28"/>
            <w:u w:val="none"/>
          </w:rPr>
          <w:t>раздел D</w:t>
        </w:r>
      </w:hyperlink>
      <w:r w:rsidRPr="00637DCB">
        <w:rPr>
          <w:color w:val="000000" w:themeColor="text1"/>
          <w:sz w:val="28"/>
          <w:szCs w:val="28"/>
        </w:rPr>
        <w:t xml:space="preserve">. </w:t>
      </w:r>
      <w:r w:rsidRPr="009B3C7D">
        <w:rPr>
          <w:sz w:val="28"/>
          <w:szCs w:val="28"/>
        </w:rPr>
        <w:t>Обрабатывающие производства;</w:t>
      </w:r>
      <w:proofErr w:type="gramEnd"/>
    </w:p>
    <w:p w:rsidR="00501605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9B3C7D">
        <w:rPr>
          <w:sz w:val="28"/>
          <w:szCs w:val="28"/>
        </w:rPr>
        <w:t xml:space="preserve">IV) </w:t>
      </w:r>
      <w:hyperlink r:id="rId17">
        <w:r w:rsidRPr="00637DCB">
          <w:rPr>
            <w:rStyle w:val="-"/>
            <w:color w:val="000000" w:themeColor="text1"/>
            <w:sz w:val="28"/>
            <w:szCs w:val="28"/>
            <w:u w:val="none"/>
          </w:rPr>
          <w:t xml:space="preserve">раздел </w:t>
        </w:r>
      </w:hyperlink>
      <w:r w:rsidRPr="009B3C7D">
        <w:rPr>
          <w:sz w:val="28"/>
          <w:szCs w:val="28"/>
          <w:lang w:val="en-US"/>
        </w:rPr>
        <w:t>I</w:t>
      </w:r>
      <w:r w:rsidRPr="009B3C7D">
        <w:rPr>
          <w:sz w:val="28"/>
          <w:szCs w:val="28"/>
        </w:rPr>
        <w:t>.</w:t>
      </w:r>
      <w:proofErr w:type="gramEnd"/>
      <w:r w:rsidRPr="009B3C7D">
        <w:rPr>
          <w:sz w:val="28"/>
          <w:szCs w:val="28"/>
        </w:rPr>
        <w:t xml:space="preserve"> Транспорт и связь.</w:t>
      </w:r>
    </w:p>
    <w:p w:rsidR="00DE5DAB" w:rsidRPr="00DE5DAB" w:rsidRDefault="00DE5DA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раздел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Деятельность в области здравоохранения и социальных услуг.</w:t>
      </w:r>
    </w:p>
    <w:p w:rsidR="00501605" w:rsidRPr="009B3C7D" w:rsidRDefault="00DE5DAB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D550FD" w:rsidRPr="00CA1B9A">
        <w:rPr>
          <w:rFonts w:eastAsiaTheme="minorHAnsi"/>
          <w:sz w:val="28"/>
          <w:szCs w:val="28"/>
        </w:rPr>
        <w:t>.</w:t>
      </w:r>
      <w:r w:rsidR="00D550FD" w:rsidRPr="009B3C7D">
        <w:rPr>
          <w:sz w:val="28"/>
          <w:szCs w:val="28"/>
        </w:rPr>
        <w:t xml:space="preserve"> Размер субсидии, предоставленной одному субъекту малого и среднего предпринимательства, не может </w:t>
      </w:r>
      <w:r w:rsidR="00D550FD" w:rsidRPr="00CA1B9A">
        <w:rPr>
          <w:sz w:val="28"/>
          <w:szCs w:val="28"/>
        </w:rPr>
        <w:t>превышать 500 тыс. рублей и более 50%</w:t>
      </w:r>
      <w:r w:rsidR="00D550FD" w:rsidRPr="009B3C7D">
        <w:rPr>
          <w:sz w:val="28"/>
          <w:szCs w:val="28"/>
        </w:rPr>
        <w:t xml:space="preserve"> от фактически произведенных субъектом малого и среднего предпринимательства по безналичному расчету затрат на приобретение </w:t>
      </w:r>
      <w:r w:rsidR="00D550FD" w:rsidRPr="009B3C7D">
        <w:rPr>
          <w:sz w:val="28"/>
          <w:szCs w:val="28"/>
        </w:rPr>
        <w:lastRenderedPageBreak/>
        <w:t>оборудования.</w:t>
      </w:r>
    </w:p>
    <w:p w:rsidR="00501605" w:rsidRPr="009B3C7D" w:rsidRDefault="007E33D9" w:rsidP="00DE5DA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D550FD" w:rsidRPr="00CA1B9A">
        <w:rPr>
          <w:rFonts w:eastAsiaTheme="minorHAnsi"/>
          <w:sz w:val="28"/>
          <w:szCs w:val="28"/>
        </w:rPr>
        <w:t>.</w:t>
      </w:r>
      <w:r w:rsidR="00D550FD" w:rsidRPr="009B3C7D">
        <w:rPr>
          <w:sz w:val="28"/>
          <w:szCs w:val="28"/>
        </w:rPr>
        <w:t> </w:t>
      </w:r>
      <w:proofErr w:type="gramStart"/>
      <w:r w:rsidR="00D550FD" w:rsidRPr="009B3C7D">
        <w:rPr>
          <w:sz w:val="28"/>
          <w:szCs w:val="28"/>
        </w:rPr>
        <w:t xml:space="preserve">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8">
        <w:r w:rsidR="00D550FD" w:rsidRPr="00E01A8E">
          <w:rPr>
            <w:rStyle w:val="-"/>
            <w:color w:val="00000A"/>
            <w:sz w:val="28"/>
            <w:szCs w:val="28"/>
            <w:u w:val="none"/>
          </w:rPr>
          <w:t>Классификации</w:t>
        </w:r>
      </w:hyperlink>
      <w:r w:rsidR="00D550FD" w:rsidRPr="009B3C7D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</w:t>
      </w:r>
      <w:r w:rsidR="00DE5DAB">
        <w:rPr>
          <w:sz w:val="28"/>
          <w:szCs w:val="28"/>
        </w:rPr>
        <w:t>аемых в амортизационные группы» по договорам купли-продажи, заключенным с</w:t>
      </w:r>
      <w:proofErr w:type="gramEnd"/>
      <w:r w:rsidR="00DE5DAB">
        <w:rPr>
          <w:sz w:val="28"/>
          <w:szCs w:val="28"/>
        </w:rPr>
        <w:t xml:space="preserve"> организацией-продавцом (поставщиком), не ранее двух лет до даты предоставления заявки, включая затраты на монтаж оборудования, в целях создания </w:t>
      </w:r>
      <w:proofErr w:type="gramStart"/>
      <w:r w:rsidR="00DE5DAB">
        <w:rPr>
          <w:sz w:val="28"/>
          <w:szCs w:val="28"/>
        </w:rPr>
        <w:t>и(</w:t>
      </w:r>
      <w:proofErr w:type="gramEnd"/>
      <w:r w:rsidR="00DE5DAB">
        <w:rPr>
          <w:sz w:val="28"/>
          <w:szCs w:val="28"/>
        </w:rPr>
        <w:t>или) развития и(или) модернизации производства товаров (работ, услуг).</w:t>
      </w:r>
    </w:p>
    <w:p w:rsidR="00DE5DAB" w:rsidRDefault="00D550FD">
      <w:pPr>
        <w:pStyle w:val="Style6"/>
        <w:tabs>
          <w:tab w:val="left" w:pos="1066"/>
        </w:tabs>
        <w:spacing w:line="276" w:lineRule="auto"/>
        <w:ind w:firstLine="709"/>
        <w:rPr>
          <w:rFonts w:eastAsiaTheme="minorHAnsi"/>
          <w:sz w:val="28"/>
          <w:szCs w:val="28"/>
        </w:rPr>
      </w:pPr>
      <w:r w:rsidRPr="00CA1B9A">
        <w:rPr>
          <w:rFonts w:eastAsiaTheme="minorHAnsi"/>
          <w:sz w:val="28"/>
          <w:szCs w:val="28"/>
        </w:rPr>
        <w:t>Оборудование не может быть физически изношенным</w:t>
      </w:r>
      <w:r w:rsidR="00DE5DAB">
        <w:rPr>
          <w:rFonts w:eastAsiaTheme="minorHAnsi"/>
          <w:sz w:val="28"/>
          <w:szCs w:val="28"/>
        </w:rPr>
        <w:t xml:space="preserve"> и бывшим в эксплуатации</w:t>
      </w:r>
      <w:r w:rsidR="00825E75">
        <w:rPr>
          <w:rFonts w:eastAsiaTheme="minorHAnsi"/>
          <w:sz w:val="28"/>
          <w:szCs w:val="28"/>
        </w:rPr>
        <w:t>.</w:t>
      </w:r>
      <w:bookmarkStart w:id="2" w:name="_GoBack"/>
      <w:bookmarkEnd w:id="2"/>
    </w:p>
    <w:p w:rsidR="00501605" w:rsidRDefault="00DE5DAB">
      <w:pPr>
        <w:pStyle w:val="Style6"/>
        <w:tabs>
          <w:tab w:val="left" w:pos="1066"/>
        </w:tabs>
        <w:spacing w:line="276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Предметом субсидирования не являются затраты на приобретение оборудования (устройств, механизмов, станков, приборов, аппаратов, агрегатов, установок, машин) и инвентаря, предназначенного для осуществления оптовой и розничной торговой деятельности, а также затраты на монтаж данного оборудования</w:t>
      </w:r>
      <w:r w:rsidR="00D550FD" w:rsidRPr="00CA1B9A">
        <w:rPr>
          <w:rFonts w:eastAsiaTheme="minorHAnsi"/>
          <w:sz w:val="28"/>
          <w:szCs w:val="28"/>
        </w:rPr>
        <w:t>.</w:t>
      </w:r>
    </w:p>
    <w:p w:rsidR="00DE5DAB" w:rsidRPr="00B16356" w:rsidRDefault="00DE5DAB" w:rsidP="00B16356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auto"/>
          <w:sz w:val="28"/>
          <w:szCs w:val="28"/>
        </w:rPr>
      </w:pPr>
      <w:r>
        <w:rPr>
          <w:rFonts w:eastAsiaTheme="minorHAnsi"/>
          <w:sz w:val="28"/>
          <w:szCs w:val="28"/>
        </w:rPr>
        <w:t>8.</w:t>
      </w:r>
      <w:r w:rsidRPr="00DE5DAB">
        <w:rPr>
          <w:color w:val="auto"/>
          <w:spacing w:val="10"/>
          <w:sz w:val="28"/>
          <w:szCs w:val="28"/>
        </w:rPr>
        <w:t xml:space="preserve"> </w:t>
      </w:r>
      <w:proofErr w:type="gramStart"/>
      <w:r w:rsidRPr="00DE5DAB">
        <w:rPr>
          <w:color w:val="auto"/>
          <w:spacing w:val="10"/>
          <w:sz w:val="28"/>
          <w:szCs w:val="28"/>
        </w:rPr>
        <w:t xml:space="preserve">Извещение о проведении отбора </w:t>
      </w:r>
      <w:r w:rsidRPr="00DE5DAB">
        <w:rPr>
          <w:color w:val="auto"/>
          <w:sz w:val="28"/>
          <w:szCs w:val="28"/>
        </w:rPr>
        <w:t>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публикуется в СМИ (районной газете «</w:t>
      </w:r>
      <w:proofErr w:type="spellStart"/>
      <w:r>
        <w:rPr>
          <w:color w:val="auto"/>
          <w:sz w:val="28"/>
          <w:szCs w:val="28"/>
        </w:rPr>
        <w:t>Подгоренец</w:t>
      </w:r>
      <w:proofErr w:type="spellEnd"/>
      <w:r w:rsidRPr="00DE5DAB">
        <w:rPr>
          <w:color w:val="auto"/>
          <w:sz w:val="28"/>
          <w:szCs w:val="28"/>
        </w:rPr>
        <w:t xml:space="preserve">»), размещается на официальном сайте Администрации, а так же на едином портале бюджетной системы Российской Федерации (далее по тексту – Единый портал) в информационно-телекоммуникационной сети «Интернет» </w:t>
      </w:r>
      <w:r w:rsidRPr="00DE5DAB">
        <w:rPr>
          <w:color w:val="auto"/>
          <w:spacing w:val="10"/>
          <w:sz w:val="28"/>
          <w:szCs w:val="28"/>
        </w:rPr>
        <w:t>по</w:t>
      </w:r>
      <w:proofErr w:type="gramEnd"/>
      <w:r w:rsidRPr="00DE5DAB">
        <w:rPr>
          <w:color w:val="auto"/>
          <w:spacing w:val="10"/>
          <w:sz w:val="28"/>
          <w:szCs w:val="28"/>
        </w:rPr>
        <w:t xml:space="preserve"> форме, согласно приложению № 7 к настоящему Положению</w:t>
      </w:r>
      <w:r w:rsidRPr="00DE5DAB">
        <w:rPr>
          <w:color w:val="auto"/>
          <w:sz w:val="28"/>
          <w:szCs w:val="28"/>
        </w:rPr>
        <w:t>.</w:t>
      </w:r>
    </w:p>
    <w:p w:rsidR="00501605" w:rsidRPr="009B3C7D" w:rsidRDefault="00B16356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D550FD" w:rsidRPr="00CA1B9A">
        <w:rPr>
          <w:sz w:val="28"/>
          <w:szCs w:val="28"/>
        </w:rPr>
        <w:t>.</w:t>
      </w:r>
      <w:r w:rsidR="00D550FD" w:rsidRPr="009B3C7D">
        <w:rPr>
          <w:sz w:val="28"/>
          <w:szCs w:val="28"/>
        </w:rPr>
        <w:t> Участниками конкурсного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501605" w:rsidRPr="009B3C7D" w:rsidRDefault="00D550FD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>1)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501605" w:rsidRPr="009B3C7D" w:rsidRDefault="00D550FD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>2) 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501605" w:rsidRPr="009B3C7D" w:rsidRDefault="00D550FD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lastRenderedPageBreak/>
        <w:t>3) 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501605" w:rsidRPr="009B3C7D" w:rsidRDefault="00D550FD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 xml:space="preserve">4) зарегистрированные на территории </w:t>
      </w:r>
      <w:r w:rsidR="00705C40" w:rsidRPr="009B3C7D">
        <w:rPr>
          <w:sz w:val="28"/>
          <w:szCs w:val="28"/>
        </w:rPr>
        <w:t>Подгоренского</w:t>
      </w:r>
      <w:r w:rsidRPr="009B3C7D">
        <w:rPr>
          <w:sz w:val="28"/>
          <w:szCs w:val="28"/>
        </w:rPr>
        <w:t xml:space="preserve"> муниципального района</w:t>
      </w:r>
      <w:r w:rsidR="00B16356">
        <w:rPr>
          <w:sz w:val="28"/>
          <w:szCs w:val="28"/>
        </w:rPr>
        <w:t xml:space="preserve"> Воронежской области</w:t>
      </w:r>
      <w:r w:rsidRPr="009B3C7D">
        <w:rPr>
          <w:sz w:val="28"/>
          <w:szCs w:val="28"/>
        </w:rPr>
        <w:t>;</w:t>
      </w:r>
    </w:p>
    <w:p w:rsidR="00501605" w:rsidRPr="009B3C7D" w:rsidRDefault="00D550FD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>5) не находящиеся в стадии ликвидации, несостоятельности (банкротства).</w:t>
      </w:r>
    </w:p>
    <w:p w:rsidR="00501605" w:rsidRPr="009B3C7D" w:rsidRDefault="00B163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D550FD" w:rsidRPr="009B3C7D">
        <w:rPr>
          <w:sz w:val="28"/>
          <w:szCs w:val="28"/>
        </w:rPr>
        <w:t>. Субсидии не предоставляются следующим субъектам малого и среднего предпринимательства: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9B3C7D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>6) ранее в отношении заявителя было принято решение об оказании аналогичной поддержки (</w:t>
      </w:r>
      <w:r w:rsidR="00C40368" w:rsidRPr="009B3C7D">
        <w:rPr>
          <w:sz w:val="28"/>
          <w:szCs w:val="28"/>
        </w:rPr>
        <w:t>условия,</w:t>
      </w:r>
      <w:r w:rsidRPr="009B3C7D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501605" w:rsidRPr="009B3C7D" w:rsidRDefault="00D550F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9B3C7D">
        <w:rPr>
          <w:sz w:val="28"/>
          <w:szCs w:val="28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CB">
        <w:rPr>
          <w:rFonts w:ascii="Times New Roman" w:hAnsi="Times New Roman" w:cs="Times New Roman"/>
          <w:sz w:val="28"/>
          <w:szCs w:val="28"/>
        </w:rPr>
        <w:t>1</w:t>
      </w:r>
      <w:r w:rsidR="00CE039A">
        <w:rPr>
          <w:rFonts w:ascii="Times New Roman" w:hAnsi="Times New Roman" w:cs="Times New Roman"/>
          <w:sz w:val="28"/>
          <w:szCs w:val="28"/>
        </w:rPr>
        <w:t>1</w:t>
      </w:r>
      <w:r w:rsidRPr="00637DC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37DCB">
        <w:rPr>
          <w:rFonts w:ascii="Times New Roman" w:hAnsi="Times New Roman" w:cs="Times New Roman"/>
          <w:sz w:val="28"/>
          <w:szCs w:val="28"/>
        </w:rPr>
        <w:t>В целях определения соответствия</w:t>
      </w:r>
      <w:r w:rsidRPr="009B3C7D">
        <w:rPr>
          <w:rFonts w:ascii="Times New Roman" w:hAnsi="Times New Roman" w:cs="Times New Roman"/>
          <w:sz w:val="28"/>
          <w:szCs w:val="28"/>
        </w:rPr>
        <w:t xml:space="preserve"> получателя критериям и условиям, установленным </w:t>
      </w:r>
      <w:hyperlink w:anchor="P56">
        <w:r w:rsidRPr="00637DCB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</w:t>
        </w:r>
      </w:hyperlink>
      <w:r w:rsidRPr="00637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6DC">
        <w:rPr>
          <w:rFonts w:ascii="Times New Roman" w:hAnsi="Times New Roman" w:cs="Times New Roman"/>
          <w:sz w:val="28"/>
          <w:szCs w:val="28"/>
        </w:rPr>
        <w:t>9</w:t>
      </w:r>
      <w:r w:rsidRPr="009B3C7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406DC">
        <w:rPr>
          <w:rFonts w:ascii="Times New Roman" w:hAnsi="Times New Roman" w:cs="Times New Roman"/>
          <w:sz w:val="28"/>
          <w:szCs w:val="28"/>
        </w:rPr>
        <w:t>Администрация</w:t>
      </w:r>
      <w:r w:rsidR="00211D14">
        <w:rPr>
          <w:rFonts w:ascii="Times New Roman" w:hAnsi="Times New Roman" w:cs="Times New Roman"/>
          <w:sz w:val="28"/>
          <w:szCs w:val="28"/>
        </w:rPr>
        <w:t xml:space="preserve"> </w:t>
      </w:r>
      <w:r w:rsidRPr="009B3C7D">
        <w:rPr>
          <w:rFonts w:ascii="Times New Roman" w:hAnsi="Times New Roman" w:cs="Times New Roman"/>
          <w:sz w:val="28"/>
          <w:szCs w:val="28"/>
        </w:rPr>
        <w:t xml:space="preserve">самостоятельно делает запросы в уполномоченные органы о представлении: выписки из Единого государственного реестра юридических лиц (индивидуальных предпринимателей), справки налогового органа об отсутствии задолженности по налогам, сборам и другим обязательным </w:t>
      </w:r>
      <w:r w:rsidRPr="009B3C7D">
        <w:rPr>
          <w:rFonts w:ascii="Times New Roman" w:hAnsi="Times New Roman" w:cs="Times New Roman"/>
          <w:sz w:val="28"/>
          <w:szCs w:val="28"/>
        </w:rPr>
        <w:lastRenderedPageBreak/>
        <w:t>платежам в бюджеты всех уровней по состоянию на дату подачи заявки на конкурсный отбор, справки государственных внебюджетных</w:t>
      </w:r>
      <w:proofErr w:type="gramEnd"/>
      <w:r w:rsidRPr="009B3C7D">
        <w:rPr>
          <w:rFonts w:ascii="Times New Roman" w:hAnsi="Times New Roman" w:cs="Times New Roman"/>
          <w:sz w:val="28"/>
          <w:szCs w:val="28"/>
        </w:rPr>
        <w:t xml:space="preserve"> фондов Российской Федерации об отсутствии задолженности по обязательным платежам по состоянию на последнюю отчетную дату, справки о размере среднемесячной заработной платы и о среднесписочной численности работников на последнюю отчетную дату в соответствии с порядком, установленным законодательством.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1</w:t>
      </w:r>
      <w:r w:rsidR="00CE039A">
        <w:rPr>
          <w:rFonts w:ascii="Times New Roman" w:hAnsi="Times New Roman" w:cs="Times New Roman"/>
          <w:sz w:val="28"/>
          <w:szCs w:val="28"/>
        </w:rPr>
        <w:t>2</w:t>
      </w:r>
      <w:r w:rsidRPr="009B3C7D">
        <w:rPr>
          <w:rFonts w:ascii="Times New Roman" w:hAnsi="Times New Roman" w:cs="Times New Roman"/>
          <w:sz w:val="28"/>
          <w:szCs w:val="28"/>
        </w:rPr>
        <w:t>. Для участия в конкурсном отборе все заявители представляют в администрацию следующие документы: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CB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w:anchor="P135">
        <w:r w:rsidRPr="00637DCB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Pr="009B3C7D">
        <w:rPr>
          <w:rFonts w:ascii="Times New Roman" w:hAnsi="Times New Roman" w:cs="Times New Roman"/>
          <w:sz w:val="28"/>
          <w:szCs w:val="28"/>
        </w:rPr>
        <w:t xml:space="preserve"> о предоставлении субсидий по форме согласно приложению № </w:t>
      </w:r>
      <w:r w:rsidR="00F96B99">
        <w:rPr>
          <w:rFonts w:ascii="Times New Roman" w:hAnsi="Times New Roman" w:cs="Times New Roman"/>
          <w:sz w:val="28"/>
          <w:szCs w:val="28"/>
        </w:rPr>
        <w:t>2</w:t>
      </w:r>
      <w:r w:rsidRPr="009B3C7D">
        <w:rPr>
          <w:rFonts w:ascii="Times New Roman" w:hAnsi="Times New Roman" w:cs="Times New Roman"/>
          <w:sz w:val="28"/>
          <w:szCs w:val="28"/>
        </w:rPr>
        <w:t xml:space="preserve"> к Положению;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- </w:t>
      </w:r>
      <w:hyperlink w:anchor="P258">
        <w:r w:rsidRPr="00637DCB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расчет размера субсидии</w:t>
        </w:r>
      </w:hyperlink>
      <w:r w:rsidRPr="009B3C7D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</w:t>
      </w:r>
      <w:r w:rsidR="004406DC">
        <w:rPr>
          <w:rFonts w:ascii="Times New Roman" w:hAnsi="Times New Roman" w:cs="Times New Roman"/>
          <w:sz w:val="28"/>
          <w:szCs w:val="28"/>
        </w:rPr>
        <w:t>3</w:t>
      </w:r>
      <w:r w:rsidRPr="009B3C7D">
        <w:rPr>
          <w:rFonts w:ascii="Times New Roman" w:hAnsi="Times New Roman" w:cs="Times New Roman"/>
          <w:sz w:val="28"/>
          <w:szCs w:val="28"/>
        </w:rPr>
        <w:t xml:space="preserve"> к Положению;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501605" w:rsidRPr="009B3C7D" w:rsidRDefault="00D55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 xml:space="preserve">- анкету получателя поддержки по форме согласно приложению № </w:t>
      </w:r>
      <w:r w:rsidR="00CE039A">
        <w:rPr>
          <w:rFonts w:ascii="Times New Roman" w:hAnsi="Times New Roman" w:cs="Times New Roman"/>
          <w:sz w:val="28"/>
          <w:szCs w:val="28"/>
        </w:rPr>
        <w:t>4</w:t>
      </w:r>
      <w:r w:rsidRPr="009B3C7D">
        <w:rPr>
          <w:rFonts w:ascii="Times New Roman" w:hAnsi="Times New Roman" w:cs="Times New Roman"/>
          <w:sz w:val="28"/>
          <w:szCs w:val="28"/>
        </w:rPr>
        <w:t xml:space="preserve"> к настоящему Положению; </w:t>
      </w:r>
    </w:p>
    <w:p w:rsidR="00B027DD" w:rsidRDefault="00D550FD" w:rsidP="00DD6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 xml:space="preserve">- согласие на передачу информации по межведомственному запросу согласно приложению № </w:t>
      </w:r>
      <w:r w:rsidR="00CE039A">
        <w:rPr>
          <w:rFonts w:ascii="Times New Roman" w:hAnsi="Times New Roman" w:cs="Times New Roman"/>
          <w:sz w:val="28"/>
          <w:szCs w:val="28"/>
        </w:rPr>
        <w:t>6</w:t>
      </w:r>
      <w:r w:rsidRPr="009B3C7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3112E" w:rsidRPr="00B67D51" w:rsidRDefault="00CE039A" w:rsidP="0003112E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03112E" w:rsidRPr="00B6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входящие в состав заявки, должны быть сброшюрованы (прошиты) и заверены должностным лицом с</w:t>
      </w:r>
      <w:r w:rsidR="0003112E" w:rsidRPr="000311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убъекта малого и среднего предпринимательства</w:t>
      </w:r>
      <w:r w:rsidR="0003112E" w:rsidRPr="00B6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03112E" w:rsidRDefault="0003112E" w:rsidP="0003112E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недостоверность сведений, содержащихся в документах, несут в соответствии с действующим законодательством </w:t>
      </w:r>
      <w:r w:rsidRPr="00B6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субъекты малого и среднего предпринимательства, получившие поддержку.</w:t>
      </w:r>
    </w:p>
    <w:p w:rsidR="00CE039A" w:rsidRPr="00CE039A" w:rsidRDefault="00CE039A" w:rsidP="00CE0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03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14. </w:t>
      </w:r>
      <w:r w:rsidRPr="00CE039A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ru-RU"/>
        </w:rPr>
        <w:t xml:space="preserve">Претендент может подать только одну заявку об участии в отборе </w:t>
      </w:r>
      <w:r w:rsidRPr="00CE039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CE039A" w:rsidRPr="00CE039A" w:rsidRDefault="00CE039A" w:rsidP="00CE039A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039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15. Администрация создает конкурсную комиссию. Состав и порядок работы конкурсной комиссию утверждаются Администрацией.</w:t>
      </w:r>
    </w:p>
    <w:p w:rsidR="00CE039A" w:rsidRPr="00CE039A" w:rsidRDefault="00CE039A" w:rsidP="00CE039A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039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15.1. Конкурсная комиссия:</w:t>
      </w:r>
    </w:p>
    <w:p w:rsidR="00CE039A" w:rsidRPr="00CE039A" w:rsidRDefault="00CE039A" w:rsidP="00CE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039A">
        <w:rPr>
          <w:rFonts w:ascii="Times New Roman" w:hAnsi="Times New Roman" w:cs="Times New Roman"/>
          <w:color w:val="auto"/>
          <w:sz w:val="28"/>
          <w:szCs w:val="28"/>
        </w:rPr>
        <w:t>15.1.1. Осуществляет рассмотрение заявлений субъектов малого и среднего предпринимательства.</w:t>
      </w:r>
    </w:p>
    <w:p w:rsidR="00CE039A" w:rsidRPr="00CE039A" w:rsidRDefault="00CE039A" w:rsidP="00CE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039A">
        <w:rPr>
          <w:rFonts w:ascii="Times New Roman" w:hAnsi="Times New Roman" w:cs="Times New Roman"/>
          <w:color w:val="auto"/>
          <w:sz w:val="28"/>
          <w:szCs w:val="28"/>
        </w:rPr>
        <w:t>15.1.2. Осуществляет анализ и оценку заявлений и прилагаемых к ним документов с целью определения победителей конкурсного отбора по совокупности критериев отбора заявлений по группам предприятий согласно приложению №1 к настоящему Положению.</w:t>
      </w:r>
    </w:p>
    <w:p w:rsidR="00CE039A" w:rsidRPr="00CE039A" w:rsidRDefault="00CE039A" w:rsidP="00CE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039A">
        <w:rPr>
          <w:rFonts w:ascii="Times New Roman" w:hAnsi="Times New Roman" w:cs="Times New Roman"/>
          <w:color w:val="auto"/>
          <w:sz w:val="28"/>
          <w:szCs w:val="28"/>
        </w:rPr>
        <w:t>15.1.3. Определяет минимальную величину баллов для получения субсидий по итогам рассмотрения заявлений и прилагаемых к ним документов.</w:t>
      </w:r>
    </w:p>
    <w:p w:rsidR="00CE039A" w:rsidRPr="00CE039A" w:rsidRDefault="00CE039A" w:rsidP="00CE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039A">
        <w:rPr>
          <w:rFonts w:ascii="Times New Roman" w:hAnsi="Times New Roman" w:cs="Times New Roman"/>
          <w:color w:val="auto"/>
          <w:sz w:val="28"/>
          <w:szCs w:val="28"/>
        </w:rPr>
        <w:t>15.1.4. Выносит решение об утверждении результатов оценки заявлений субъектов малого и среднего предпринимательства о предоставлении субсидий и прилагаемых к ним документов, об определении перечня победителей конкурсного отбора, имеющих право на получение субсидий, и о заявителях, которым отказано в получении субсидий.</w:t>
      </w:r>
    </w:p>
    <w:p w:rsidR="00CE039A" w:rsidRPr="00CE039A" w:rsidRDefault="00CE039A" w:rsidP="00CE039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039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16. Поданные на отбор документы, возврату не подлежат, а  полученные по истечении срока приема, не рассматриваются. </w:t>
      </w:r>
    </w:p>
    <w:p w:rsidR="00CE039A" w:rsidRPr="00CE039A" w:rsidRDefault="00CE039A" w:rsidP="00CE039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039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17. Отбор получателей субсидий признается состоявшимся при любом количестве участников.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9B3C7D">
        <w:rPr>
          <w:rFonts w:ascii="Times New Roman" w:hAnsi="Times New Roman" w:cs="Times New Roman"/>
          <w:sz w:val="28"/>
          <w:szCs w:val="28"/>
        </w:rPr>
        <w:t>1</w:t>
      </w:r>
      <w:r w:rsidR="00CE039A">
        <w:rPr>
          <w:rFonts w:ascii="Times New Roman" w:hAnsi="Times New Roman" w:cs="Times New Roman"/>
          <w:sz w:val="28"/>
          <w:szCs w:val="28"/>
        </w:rPr>
        <w:t>8</w:t>
      </w:r>
      <w:r w:rsidRPr="009B3C7D">
        <w:rPr>
          <w:rFonts w:ascii="Times New Roman" w:hAnsi="Times New Roman" w:cs="Times New Roman"/>
          <w:sz w:val="28"/>
          <w:szCs w:val="28"/>
        </w:rPr>
        <w:t>. Размер субсидии получателю определяется конкурсной комиссией на основании данных, представленных получателем, и исходя из объема средств, направляемых в текущем году на реализацию мероприятия, указанного в разделе 2 настоящего Положения.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 xml:space="preserve">В случае если объем принятых к субсидированию в рамках конкурсного отбора затрат по всем заявкам получателей превышает сумму, предусмотренную в </w:t>
      </w:r>
      <w:hyperlink r:id="rId19">
        <w:r w:rsidRPr="00637DCB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программе</w:t>
        </w:r>
      </w:hyperlink>
      <w:r w:rsidRPr="009B3C7D">
        <w:rPr>
          <w:rFonts w:ascii="Times New Roman" w:hAnsi="Times New Roman" w:cs="Times New Roman"/>
          <w:sz w:val="28"/>
          <w:szCs w:val="28"/>
        </w:rPr>
        <w:t xml:space="preserve">, размер субсидии определяется пропорционально затратам каждого получателя в общем объеме затрат, принятых к субсидированию, но не более </w:t>
      </w:r>
      <w:r w:rsidRPr="00637DCB">
        <w:rPr>
          <w:rFonts w:ascii="Times New Roman" w:hAnsi="Times New Roman" w:cs="Times New Roman"/>
          <w:sz w:val="28"/>
          <w:szCs w:val="28"/>
        </w:rPr>
        <w:t>500 тыс. рублей</w:t>
      </w:r>
      <w:r w:rsidRPr="009B3C7D">
        <w:rPr>
          <w:rFonts w:ascii="Times New Roman" w:hAnsi="Times New Roman" w:cs="Times New Roman"/>
          <w:sz w:val="28"/>
          <w:szCs w:val="28"/>
        </w:rPr>
        <w:t xml:space="preserve"> на одного получателя.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 xml:space="preserve">Конкурсная комиссия не позднее 30 календарных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</w:t>
      </w:r>
      <w:r w:rsidRPr="009B3C7D">
        <w:rPr>
          <w:rFonts w:ascii="Times New Roman" w:hAnsi="Times New Roman" w:cs="Times New Roman"/>
          <w:sz w:val="28"/>
          <w:szCs w:val="28"/>
        </w:rPr>
        <w:lastRenderedPageBreak/>
        <w:t>субсидий на соответствие требованиям настоящего Положения.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1</w:t>
      </w:r>
      <w:r w:rsidR="00CE039A">
        <w:rPr>
          <w:rFonts w:ascii="Times New Roman" w:hAnsi="Times New Roman" w:cs="Times New Roman"/>
          <w:sz w:val="28"/>
          <w:szCs w:val="28"/>
        </w:rPr>
        <w:t>9</w:t>
      </w:r>
      <w:r w:rsidRPr="009B3C7D">
        <w:rPr>
          <w:rFonts w:ascii="Times New Roman" w:hAnsi="Times New Roman" w:cs="Times New Roman"/>
          <w:sz w:val="28"/>
          <w:szCs w:val="28"/>
        </w:rPr>
        <w:t>. Основанием для отказа в предоставлении субсидий является: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 xml:space="preserve">- невыполнение получателем условий </w:t>
      </w:r>
      <w:hyperlink w:anchor="P56">
        <w:r w:rsidRPr="00637DCB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пунктов </w:t>
        </w:r>
        <w:r w:rsidR="00CE039A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637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4">
        <w:r w:rsidR="00CE039A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</w:hyperlink>
      <w:r w:rsidRPr="009B3C7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01605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- недостоверность сведений, указанных в представленных документах.</w:t>
      </w:r>
    </w:p>
    <w:p w:rsidR="00501605" w:rsidRPr="009B3C7D" w:rsidRDefault="00CE039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550FD" w:rsidRPr="009B3C7D">
        <w:rPr>
          <w:rFonts w:ascii="Times New Roman" w:hAnsi="Times New Roman" w:cs="Times New Roman"/>
          <w:sz w:val="28"/>
          <w:szCs w:val="28"/>
        </w:rPr>
        <w:t>. Решение конкурсной комиссии по отбору получателей с момента подведения итогов конкурсной комиссией в течение пяти календарных дней оформляются протоколом.</w:t>
      </w:r>
    </w:p>
    <w:p w:rsidR="00501605" w:rsidRPr="009B3C7D" w:rsidRDefault="00CE039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550FD" w:rsidRPr="009B3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Администрация не позднее 5 рабочих дней </w:t>
      </w:r>
      <w:proofErr w:type="gramStart"/>
      <w:r w:rsidR="00D550FD" w:rsidRPr="009B3C7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D550FD" w:rsidRPr="009B3C7D">
        <w:rPr>
          <w:rFonts w:ascii="Times New Roman" w:hAnsi="Times New Roman" w:cs="Times New Roman"/>
          <w:sz w:val="28"/>
          <w:szCs w:val="28"/>
        </w:rPr>
        <w:t xml:space="preserve">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</w:t>
      </w:r>
      <w:r w:rsidR="00826E5D">
        <w:rPr>
          <w:rFonts w:ascii="Times New Roman" w:hAnsi="Times New Roman" w:cs="Times New Roman"/>
          <w:sz w:val="28"/>
          <w:szCs w:val="28"/>
        </w:rPr>
        <w:t>а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26E5D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в сети Интернет. Решение принимается с учетом очередности представления заявок в </w:t>
      </w:r>
      <w:r w:rsidR="00EF632E">
        <w:rPr>
          <w:rFonts w:ascii="Times New Roman" w:hAnsi="Times New Roman" w:cs="Times New Roman"/>
          <w:sz w:val="28"/>
          <w:szCs w:val="28"/>
        </w:rPr>
        <w:t>А</w:t>
      </w:r>
      <w:r w:rsidR="00D550FD" w:rsidRPr="009B3C7D">
        <w:rPr>
          <w:rFonts w:ascii="Times New Roman" w:hAnsi="Times New Roman" w:cs="Times New Roman"/>
          <w:sz w:val="28"/>
          <w:szCs w:val="28"/>
        </w:rPr>
        <w:t>дминистрацию.</w:t>
      </w:r>
      <w:r w:rsidR="00EF632E">
        <w:rPr>
          <w:rFonts w:ascii="Times New Roman" w:hAnsi="Times New Roman" w:cs="Times New Roman"/>
          <w:sz w:val="28"/>
          <w:szCs w:val="28"/>
        </w:rPr>
        <w:t xml:space="preserve"> Также, информация о результатах рассмотрения заявок, поданных участниками оборота и результатах отбора, размещается на едином портале бюджетной системы Российской Федерации (далее по тексту – Единый портал) в информационно-телекоммуникационной сети «Интернет».</w:t>
      </w:r>
    </w:p>
    <w:p w:rsidR="00501605" w:rsidRPr="009B3C7D" w:rsidRDefault="00EF63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. В срок не позднее 5 рабочих дней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50FD" w:rsidRPr="009B3C7D">
        <w:rPr>
          <w:rFonts w:ascii="Times New Roman" w:hAnsi="Times New Roman" w:cs="Times New Roman"/>
          <w:sz w:val="28"/>
          <w:szCs w:val="28"/>
        </w:rPr>
        <w:t>дминистрация</w:t>
      </w:r>
      <w:r w:rsidR="00826E5D">
        <w:rPr>
          <w:rFonts w:ascii="Times New Roman" w:hAnsi="Times New Roman" w:cs="Times New Roman"/>
          <w:sz w:val="28"/>
          <w:szCs w:val="28"/>
        </w:rPr>
        <w:t xml:space="preserve"> </w:t>
      </w:r>
      <w:r w:rsidR="00D550FD" w:rsidRPr="009B3C7D">
        <w:rPr>
          <w:rFonts w:ascii="Times New Roman" w:hAnsi="Times New Roman" w:cs="Times New Roman"/>
          <w:sz w:val="28"/>
          <w:szCs w:val="28"/>
        </w:rPr>
        <w:t>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501605" w:rsidRPr="009B3C7D" w:rsidRDefault="00D5564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550FD" w:rsidRPr="009B3C7D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 xml:space="preserve">1) несоответствие субъекта малого и среднего предпринимательства условиям, предусмотренным пунктами </w:t>
      </w:r>
      <w:r w:rsidR="008449CD">
        <w:rPr>
          <w:rFonts w:ascii="Times New Roman" w:hAnsi="Times New Roman" w:cs="Times New Roman"/>
          <w:sz w:val="28"/>
          <w:szCs w:val="28"/>
        </w:rPr>
        <w:t>5</w:t>
      </w:r>
      <w:r w:rsidRPr="009B3C7D">
        <w:rPr>
          <w:rFonts w:ascii="Times New Roman" w:hAnsi="Times New Roman" w:cs="Times New Roman"/>
          <w:sz w:val="28"/>
          <w:szCs w:val="28"/>
        </w:rPr>
        <w:t xml:space="preserve"> и </w:t>
      </w:r>
      <w:r w:rsidR="008449CD">
        <w:rPr>
          <w:rFonts w:ascii="Times New Roman" w:hAnsi="Times New Roman" w:cs="Times New Roman"/>
          <w:sz w:val="28"/>
          <w:szCs w:val="28"/>
        </w:rPr>
        <w:t>9</w:t>
      </w:r>
      <w:r w:rsidRPr="009B3C7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2) представление субъектом малого и среднего предпринимательства недостоверных сведений или непредставление документов в соответствии с пунктом 1</w:t>
      </w:r>
      <w:r w:rsidR="008449CD">
        <w:rPr>
          <w:rFonts w:ascii="Times New Roman" w:hAnsi="Times New Roman" w:cs="Times New Roman"/>
          <w:sz w:val="28"/>
          <w:szCs w:val="28"/>
        </w:rPr>
        <w:t>2</w:t>
      </w:r>
      <w:r w:rsidRPr="009B3C7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3) предоставление субъектом малого и среднего предпринимательства в заявке на получение государственной (областной) поддержки договоров на приобретение оборудования, в отношении которых ранее было принято решение об оказании аналогичной государственной поддержки, т.е. за счет которой субсидируются одни и те же затраты, и сроки ее оказания не истекли;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 xml:space="preserve">4)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</w:t>
      </w:r>
      <w:r w:rsidRPr="009B3C7D">
        <w:rPr>
          <w:rFonts w:ascii="Times New Roman" w:hAnsi="Times New Roman" w:cs="Times New Roman"/>
          <w:sz w:val="28"/>
          <w:szCs w:val="28"/>
        </w:rPr>
        <w:lastRenderedPageBreak/>
        <w:t>поддержки, прошло менее чем три года.</w:t>
      </w:r>
    </w:p>
    <w:p w:rsidR="00501605" w:rsidRPr="009B3C7D" w:rsidRDefault="00D55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2</w:t>
      </w:r>
      <w:r w:rsidR="008449CD">
        <w:rPr>
          <w:rFonts w:ascii="Times New Roman" w:hAnsi="Times New Roman" w:cs="Times New Roman"/>
          <w:sz w:val="28"/>
          <w:szCs w:val="28"/>
        </w:rPr>
        <w:t>4</w:t>
      </w:r>
      <w:r w:rsidRPr="009B3C7D">
        <w:rPr>
          <w:rFonts w:ascii="Times New Roman" w:hAnsi="Times New Roman" w:cs="Times New Roman"/>
          <w:sz w:val="28"/>
          <w:szCs w:val="28"/>
        </w:rPr>
        <w:t xml:space="preserve">. С субъектами малого и среднего предпринимательства, в отношении которых принято решение о предоставлении субсидии, в течение 5 рабочих дней </w:t>
      </w:r>
      <w:r w:rsidR="008449CD">
        <w:rPr>
          <w:rFonts w:ascii="Times New Roman" w:hAnsi="Times New Roman" w:cs="Times New Roman"/>
          <w:sz w:val="28"/>
          <w:szCs w:val="28"/>
        </w:rPr>
        <w:t>А</w:t>
      </w:r>
      <w:r w:rsidRPr="009B3C7D">
        <w:rPr>
          <w:rFonts w:ascii="Times New Roman" w:hAnsi="Times New Roman" w:cs="Times New Roman"/>
          <w:sz w:val="28"/>
          <w:szCs w:val="28"/>
        </w:rPr>
        <w:t>дминистрация</w:t>
      </w:r>
      <w:r w:rsidR="00AF53AF">
        <w:rPr>
          <w:rFonts w:ascii="Times New Roman" w:hAnsi="Times New Roman" w:cs="Times New Roman"/>
          <w:sz w:val="28"/>
          <w:szCs w:val="28"/>
        </w:rPr>
        <w:t xml:space="preserve"> </w:t>
      </w:r>
      <w:r w:rsidRPr="009B3C7D">
        <w:rPr>
          <w:rFonts w:ascii="Times New Roman" w:hAnsi="Times New Roman" w:cs="Times New Roman"/>
          <w:sz w:val="28"/>
          <w:szCs w:val="28"/>
        </w:rPr>
        <w:t xml:space="preserve">заключает соглашение, по форме согласно приложению № </w:t>
      </w:r>
      <w:r w:rsidR="008449CD">
        <w:rPr>
          <w:rFonts w:ascii="Times New Roman" w:hAnsi="Times New Roman" w:cs="Times New Roman"/>
          <w:sz w:val="28"/>
          <w:szCs w:val="28"/>
        </w:rPr>
        <w:t>5</w:t>
      </w:r>
      <w:r w:rsidRPr="009B3C7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C73E8D" w:rsidRDefault="00D550FD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2</w:t>
      </w:r>
      <w:r w:rsidR="008449CD">
        <w:rPr>
          <w:rFonts w:ascii="Times New Roman" w:hAnsi="Times New Roman" w:cs="Times New Roman"/>
          <w:sz w:val="28"/>
          <w:szCs w:val="28"/>
        </w:rPr>
        <w:t>5</w:t>
      </w:r>
      <w:r w:rsidRPr="009B3C7D">
        <w:rPr>
          <w:rFonts w:ascii="Times New Roman" w:hAnsi="Times New Roman" w:cs="Times New Roman"/>
          <w:sz w:val="28"/>
          <w:szCs w:val="28"/>
        </w:rPr>
        <w:t xml:space="preserve">. При заключении соглашения о предоставлении субсидии учитываются положения </w:t>
      </w:r>
      <w:hyperlink r:id="rId20">
        <w:r w:rsidRPr="00637DCB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5</w:t>
        </w:r>
        <w:r w:rsidR="008449CD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 пункта 5.1</w:t>
        </w:r>
        <w:r w:rsidRPr="00637DCB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статьи 78</w:t>
        </w:r>
      </w:hyperlink>
      <w:r w:rsidRPr="009B3C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</w:t>
      </w:r>
      <w:r w:rsidR="00C73E8D" w:rsidRPr="00C73E8D">
        <w:rPr>
          <w:sz w:val="24"/>
          <w:szCs w:val="24"/>
        </w:rPr>
        <w:t xml:space="preserve"> </w:t>
      </w:r>
      <w:r w:rsidR="00C73E8D" w:rsidRPr="00C73E8D">
        <w:rPr>
          <w:rFonts w:ascii="Times New Roman" w:hAnsi="Times New Roman" w:cs="Times New Roman"/>
          <w:sz w:val="28"/>
          <w:szCs w:val="28"/>
        </w:rPr>
        <w:t>для жителей Подгоренского муниципального района</w:t>
      </w:r>
      <w:r w:rsidR="00C73E8D">
        <w:rPr>
          <w:rFonts w:ascii="Times New Roman" w:hAnsi="Times New Roman" w:cs="Times New Roman"/>
          <w:sz w:val="28"/>
          <w:szCs w:val="28"/>
        </w:rPr>
        <w:t>.</w:t>
      </w:r>
    </w:p>
    <w:p w:rsidR="00C73E8D" w:rsidRDefault="00D550FD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2</w:t>
      </w:r>
      <w:r w:rsidR="008449CD">
        <w:rPr>
          <w:rFonts w:ascii="Times New Roman" w:hAnsi="Times New Roman" w:cs="Times New Roman"/>
          <w:sz w:val="28"/>
          <w:szCs w:val="28"/>
        </w:rPr>
        <w:t>6</w:t>
      </w:r>
      <w:r w:rsidRPr="009B3C7D">
        <w:rPr>
          <w:rFonts w:ascii="Times New Roman" w:hAnsi="Times New Roman" w:cs="Times New Roman"/>
          <w:sz w:val="28"/>
          <w:szCs w:val="28"/>
        </w:rPr>
        <w:t>. Соглашение составляется в 2-х экземплярах, имеющих одинаковую юридичес</w:t>
      </w:r>
      <w:r w:rsidR="00AF53AF">
        <w:rPr>
          <w:rFonts w:ascii="Times New Roman" w:hAnsi="Times New Roman" w:cs="Times New Roman"/>
          <w:sz w:val="28"/>
          <w:szCs w:val="28"/>
        </w:rPr>
        <w:t xml:space="preserve">кую силу, один экземпляр – для </w:t>
      </w:r>
      <w:r w:rsidR="008449CD">
        <w:rPr>
          <w:rFonts w:ascii="Times New Roman" w:hAnsi="Times New Roman" w:cs="Times New Roman"/>
          <w:sz w:val="28"/>
          <w:szCs w:val="28"/>
        </w:rPr>
        <w:t>А</w:t>
      </w:r>
      <w:r w:rsidRPr="009B3C7D">
        <w:rPr>
          <w:rFonts w:ascii="Times New Roman" w:hAnsi="Times New Roman" w:cs="Times New Roman"/>
          <w:sz w:val="28"/>
          <w:szCs w:val="28"/>
        </w:rPr>
        <w:t>дминистрации района, другой экземпляр – для получателя субсидии.</w:t>
      </w:r>
    </w:p>
    <w:p w:rsidR="00C73E8D" w:rsidRDefault="00D550FD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2</w:t>
      </w:r>
      <w:r w:rsidR="00636C78">
        <w:rPr>
          <w:rFonts w:ascii="Times New Roman" w:hAnsi="Times New Roman" w:cs="Times New Roman"/>
          <w:sz w:val="28"/>
          <w:szCs w:val="28"/>
        </w:rPr>
        <w:t>7</w:t>
      </w:r>
      <w:r w:rsidRPr="009B3C7D">
        <w:rPr>
          <w:rFonts w:ascii="Times New Roman" w:hAnsi="Times New Roman" w:cs="Times New Roman"/>
          <w:sz w:val="28"/>
          <w:szCs w:val="28"/>
        </w:rPr>
        <w:t xml:space="preserve">. Перечисление средств субсидии субъекту малого и среднего предпринимательства производится </w:t>
      </w:r>
      <w:r w:rsidR="00636C78">
        <w:rPr>
          <w:rFonts w:ascii="Times New Roman" w:hAnsi="Times New Roman" w:cs="Times New Roman"/>
          <w:sz w:val="28"/>
          <w:szCs w:val="28"/>
        </w:rPr>
        <w:t>А</w:t>
      </w:r>
      <w:r w:rsidRPr="009B3C7D">
        <w:rPr>
          <w:rFonts w:ascii="Times New Roman" w:hAnsi="Times New Roman" w:cs="Times New Roman"/>
          <w:sz w:val="28"/>
          <w:szCs w:val="28"/>
        </w:rPr>
        <w:t xml:space="preserve">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</w:t>
      </w:r>
    </w:p>
    <w:p w:rsidR="00C73E8D" w:rsidRDefault="00D550FD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2</w:t>
      </w:r>
      <w:r w:rsidR="00636C78">
        <w:rPr>
          <w:rFonts w:ascii="Times New Roman" w:hAnsi="Times New Roman" w:cs="Times New Roman"/>
          <w:sz w:val="28"/>
          <w:szCs w:val="28"/>
        </w:rPr>
        <w:t>8</w:t>
      </w:r>
      <w:r w:rsidRPr="009B3C7D">
        <w:rPr>
          <w:rFonts w:ascii="Times New Roman" w:hAnsi="Times New Roman" w:cs="Times New Roman"/>
          <w:sz w:val="28"/>
          <w:szCs w:val="28"/>
        </w:rPr>
        <w:t xml:space="preserve">. По результатам предоставления субсидий </w:t>
      </w:r>
      <w:r w:rsidR="00FE3CE3">
        <w:rPr>
          <w:rFonts w:ascii="Times New Roman" w:hAnsi="Times New Roman" w:cs="Times New Roman"/>
          <w:sz w:val="28"/>
          <w:szCs w:val="28"/>
        </w:rPr>
        <w:t>А</w:t>
      </w:r>
      <w:r w:rsidRPr="009B3C7D">
        <w:rPr>
          <w:rFonts w:ascii="Times New Roman" w:hAnsi="Times New Roman" w:cs="Times New Roman"/>
          <w:sz w:val="28"/>
          <w:szCs w:val="28"/>
        </w:rPr>
        <w:t>дминистрация в конце финансового года формирует реестр получателей субсидий.</w:t>
      </w:r>
    </w:p>
    <w:p w:rsidR="00C73E8D" w:rsidRDefault="00D550FD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2</w:t>
      </w:r>
      <w:r w:rsidR="00C86EC4">
        <w:rPr>
          <w:rFonts w:ascii="Times New Roman" w:hAnsi="Times New Roman" w:cs="Times New Roman"/>
          <w:sz w:val="28"/>
          <w:szCs w:val="28"/>
        </w:rPr>
        <w:t>9</w:t>
      </w:r>
      <w:r w:rsidRPr="009B3C7D">
        <w:rPr>
          <w:rFonts w:ascii="Times New Roman" w:hAnsi="Times New Roman" w:cs="Times New Roman"/>
          <w:sz w:val="28"/>
          <w:szCs w:val="28"/>
        </w:rPr>
        <w:t>. Администрация</w:t>
      </w:r>
      <w:r w:rsidR="00EF71B1">
        <w:rPr>
          <w:rFonts w:ascii="Times New Roman" w:hAnsi="Times New Roman" w:cs="Times New Roman"/>
          <w:sz w:val="28"/>
          <w:szCs w:val="28"/>
        </w:rPr>
        <w:t xml:space="preserve"> </w:t>
      </w:r>
      <w:r w:rsidRPr="009B3C7D">
        <w:rPr>
          <w:rFonts w:ascii="Times New Roman" w:hAnsi="Times New Roman" w:cs="Times New Roman"/>
          <w:sz w:val="28"/>
          <w:szCs w:val="28"/>
        </w:rPr>
        <w:t>и орган муниципального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C73E8D" w:rsidRDefault="00C86EC4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550FD" w:rsidRPr="009B3C7D">
        <w:rPr>
          <w:rFonts w:ascii="Times New Roman" w:hAnsi="Times New Roman" w:cs="Times New Roman"/>
          <w:sz w:val="28"/>
          <w:szCs w:val="28"/>
        </w:rPr>
        <w:t>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C73E8D" w:rsidRDefault="00C86EC4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. При нарушении условий, установленных настоящим Положением, субсидия подлежит взысканию в доход бюджета </w:t>
      </w:r>
      <w:r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</w:t>
      </w:r>
      <w:r w:rsidR="00D550FD" w:rsidRPr="009B3C7D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C73E8D" w:rsidRDefault="00C86EC4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. При выявлении </w:t>
      </w:r>
      <w:proofErr w:type="gramStart"/>
      <w:r w:rsidR="00D550FD" w:rsidRPr="009B3C7D">
        <w:rPr>
          <w:rFonts w:ascii="Times New Roman" w:hAnsi="Times New Roman" w:cs="Times New Roman"/>
          <w:sz w:val="28"/>
          <w:szCs w:val="28"/>
        </w:rPr>
        <w:t xml:space="preserve">нарушений условий, установленных для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меры по возврату субсидии в </w:t>
      </w:r>
      <w:r w:rsidR="00747A45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бюджет, направляет субъекту малого и среднего предпринимательства требование о возврате субсидии в полном объеме. </w:t>
      </w:r>
    </w:p>
    <w:p w:rsidR="00C73E8D" w:rsidRDefault="00C86EC4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550FD" w:rsidRPr="009B3C7D">
        <w:rPr>
          <w:rFonts w:ascii="Times New Roman" w:hAnsi="Times New Roman" w:cs="Times New Roman"/>
          <w:sz w:val="28"/>
          <w:szCs w:val="28"/>
        </w:rPr>
        <w:t xml:space="preserve">. Субсидия подлежит возврату субъектом малого и среднего предпринимательства в течение 10 рабочих дней </w:t>
      </w:r>
      <w:proofErr w:type="gramStart"/>
      <w:r w:rsidR="00D550FD" w:rsidRPr="009B3C7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D550FD" w:rsidRPr="009B3C7D">
        <w:rPr>
          <w:rFonts w:ascii="Times New Roman" w:hAnsi="Times New Roman" w:cs="Times New Roman"/>
          <w:sz w:val="28"/>
          <w:szCs w:val="28"/>
        </w:rPr>
        <w:t xml:space="preserve"> требования. Возврат субсидии субъектом малого и среднего </w:t>
      </w:r>
      <w:r w:rsidR="00D550FD" w:rsidRPr="009B3C7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осуществляется на расчетный счет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50FD" w:rsidRPr="009B3C7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705C40" w:rsidRPr="009B3C7D" w:rsidRDefault="00D550FD" w:rsidP="00B662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C7D">
        <w:rPr>
          <w:rFonts w:ascii="Times New Roman" w:hAnsi="Times New Roman" w:cs="Times New Roman"/>
          <w:sz w:val="28"/>
          <w:szCs w:val="28"/>
        </w:rPr>
        <w:t>3</w:t>
      </w:r>
      <w:r w:rsidR="00C86EC4">
        <w:rPr>
          <w:rFonts w:ascii="Times New Roman" w:hAnsi="Times New Roman" w:cs="Times New Roman"/>
          <w:sz w:val="28"/>
          <w:szCs w:val="28"/>
        </w:rPr>
        <w:t>4</w:t>
      </w:r>
      <w:r w:rsidRPr="009B3C7D">
        <w:rPr>
          <w:rFonts w:ascii="Times New Roman" w:hAnsi="Times New Roman" w:cs="Times New Roman"/>
          <w:sz w:val="28"/>
          <w:szCs w:val="28"/>
        </w:rPr>
        <w:t xml:space="preserve">. В случае невыполнения требования о возврате субсидии в указанный выше срок </w:t>
      </w:r>
      <w:r w:rsidR="00C86EC4">
        <w:rPr>
          <w:rFonts w:ascii="Times New Roman" w:hAnsi="Times New Roman" w:cs="Times New Roman"/>
          <w:sz w:val="28"/>
          <w:szCs w:val="28"/>
        </w:rPr>
        <w:t>А</w:t>
      </w:r>
      <w:r w:rsidRPr="009B3C7D">
        <w:rPr>
          <w:rFonts w:ascii="Times New Roman" w:hAnsi="Times New Roman" w:cs="Times New Roman"/>
          <w:sz w:val="28"/>
          <w:szCs w:val="28"/>
        </w:rPr>
        <w:t xml:space="preserve">дминистрация принимает меры по взысканию подлежащей возврату субсидии в </w:t>
      </w:r>
      <w:r w:rsidR="00B66292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9B3C7D">
        <w:rPr>
          <w:rFonts w:ascii="Times New Roman" w:hAnsi="Times New Roman" w:cs="Times New Roman"/>
          <w:sz w:val="28"/>
          <w:szCs w:val="28"/>
        </w:rPr>
        <w:t>бюджет в судебном порядке.</w:t>
      </w:r>
    </w:p>
    <w:p w:rsidR="00501605" w:rsidRDefault="00501605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C20C26" w:rsidRDefault="00C20C26" w:rsidP="00C20C26"/>
    <w:p w:rsidR="00727CC6" w:rsidRDefault="00727CC6" w:rsidP="00C20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5C" w:rsidRDefault="00542A5C" w:rsidP="00C20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5C" w:rsidRPr="00C20C26" w:rsidRDefault="00542A5C" w:rsidP="00C20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993828" w:rsidP="00993828">
      <w:pPr>
        <w:tabs>
          <w:tab w:val="left" w:pos="1214"/>
        </w:tabs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lang w:eastAsia="ru-RU"/>
        </w:rPr>
        <w:lastRenderedPageBreak/>
        <w:t xml:space="preserve">   </w:t>
      </w:r>
      <w:r w:rsidR="00D550FD">
        <w:rPr>
          <w:rFonts w:ascii="Times New Roman" w:eastAsia="Times New Roman" w:hAnsi="Times New Roman" w:cs="Times New Roman"/>
          <w:bCs/>
          <w:sz w:val="18"/>
          <w:lang w:eastAsia="ru-RU"/>
        </w:rPr>
        <w:t>Приложение № 1</w:t>
      </w:r>
    </w:p>
    <w:p w:rsidR="00501605" w:rsidRDefault="00D550FD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предоставлении субсидий </w:t>
      </w:r>
      <w:r w:rsidR="00C86E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субъектам малого и среднего предпринимательства на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компенсацию части затрат </w:t>
      </w:r>
      <w:r w:rsidR="00C86E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 приобретению оборудования, автотранспортных средств, сельскохозяйственных машин в целях создания </w:t>
      </w:r>
      <w:proofErr w:type="gramStart"/>
      <w:r w:rsidR="00C86E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и(</w:t>
      </w:r>
      <w:proofErr w:type="gramEnd"/>
      <w:r w:rsidR="00C86E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или) развития либо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модернизации производства товаров (работ, услуг)</w:t>
      </w:r>
    </w:p>
    <w:p w:rsidR="00F46963" w:rsidRDefault="00F46963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46963" w:rsidRDefault="00F46963">
      <w:pPr>
        <w:spacing w:after="0" w:line="240" w:lineRule="auto"/>
        <w:ind w:left="524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4989"/>
      </w:tblGrid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Критерии оценки заявлений и документов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Значения оценки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Средние предприятия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критериев для оценки показателей, достижение которых предусмотрено технико-экономическим обоснованием проекта по созданию и (или) развитию, и (или) модернизации производства товаров (далее - проект)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1 до 20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20 до 40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более 40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 присваивается за каждое создаваемое постоянное рабочее место, предусматривающее заработную плату на уровне не ниже среднеотраслевой заработной платы в экономике Воронежской области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вложенных собственных сре</w:t>
            </w:r>
            <w:proofErr w:type="gram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еализацию проекта, %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50 - 60%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балла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более 61%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Дополнительные критерии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претендент выпускает продукцию народных художественных промыслов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Малые предприятия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критериев для оценки показателей, достижение которых предусмотрено технико-экономическим обоснованием проекта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1 до 10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10 до 20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более 20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баллов присваивается за каждое создаваемое постоянное рабочее место, </w:t>
            </w:r>
            <w:proofErr w:type="spell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предусматр</w:t>
            </w:r>
            <w:proofErr w:type="gram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spell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gram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вающее</w:t>
            </w:r>
            <w:proofErr w:type="spell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заработную плату на уровне не ниже среднеотраслевой заработной платы в экономике Воронежской области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вложенных собственных сре</w:t>
            </w:r>
            <w:proofErr w:type="gram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еализацию проекта, %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50 - 60%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балла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более 61%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Дополнительные критерии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претендент выпускает продукцию народных художественных промыслов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критериев для оценки показателей, достижение которых предусмотрено технико-экономическим обоснованием проекта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1 до 2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3 до 4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более 4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баллов присваивается за каждое создаваемое постоянное рабочее место, </w:t>
            </w:r>
            <w:proofErr w:type="spell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предусматр</w:t>
            </w:r>
            <w:proofErr w:type="gram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spell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gram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вающее</w:t>
            </w:r>
            <w:proofErr w:type="spell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заработную плату на уровне не ниже среднеотраслевой заработной платы в экономике Воронежской области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вложенных собственных сре</w:t>
            </w:r>
            <w:proofErr w:type="gramStart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еализацию проекта, %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50 - 60%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балла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более 61%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Дополнительные критерии</w:t>
            </w:r>
          </w:p>
        </w:tc>
      </w:tr>
      <w:tr w:rsidR="00F46963" w:rsidRPr="00F46963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претендент выпускает продукцию народных художественных промыслов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F46963" w:rsidRDefault="00F46963" w:rsidP="00F4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</w:tbl>
    <w:p w:rsidR="00F46963" w:rsidRDefault="00F46963" w:rsidP="00F46963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lang w:eastAsia="ru-RU"/>
        </w:rPr>
      </w:pPr>
      <w:bookmarkStart w:id="4" w:name="P258"/>
      <w:bookmarkEnd w:id="4"/>
    </w:p>
    <w:p w:rsidR="00F46963" w:rsidRDefault="00F46963" w:rsidP="00F46963">
      <w:pPr>
        <w:tabs>
          <w:tab w:val="left" w:pos="1214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18"/>
          <w:lang w:eastAsia="ru-RU"/>
        </w:rPr>
      </w:pPr>
    </w:p>
    <w:p w:rsidR="00F46963" w:rsidRDefault="00F46963" w:rsidP="00F46963">
      <w:pPr>
        <w:tabs>
          <w:tab w:val="left" w:pos="1214"/>
        </w:tabs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lang w:eastAsia="ru-RU"/>
        </w:rPr>
        <w:lastRenderedPageBreak/>
        <w:t xml:space="preserve">   Приложение № 2</w:t>
      </w:r>
    </w:p>
    <w:p w:rsidR="00F46963" w:rsidRDefault="00F46963" w:rsidP="00F46963">
      <w:pPr>
        <w:spacing w:after="0" w:line="240" w:lineRule="auto"/>
        <w:ind w:left="524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предоставлении субсидий субъектам малого и среднего предпринимательства на  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или) развития либо модернизации производства товаров (работ, услуг)</w:t>
      </w:r>
    </w:p>
    <w:p w:rsidR="00F46963" w:rsidRDefault="00F46963" w:rsidP="00F4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63" w:rsidRDefault="00F46963" w:rsidP="00F46963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Подгоренского</w:t>
      </w:r>
    </w:p>
    <w:p w:rsidR="00F46963" w:rsidRDefault="00F46963" w:rsidP="00F46963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46963" w:rsidRDefault="00F46963" w:rsidP="00F46963">
      <w:pPr>
        <w:tabs>
          <w:tab w:val="left" w:pos="1214"/>
        </w:tabs>
        <w:spacing w:after="0" w:line="360" w:lineRule="auto"/>
        <w:ind w:firstLine="5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63" w:rsidRDefault="00F46963" w:rsidP="00F469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46963" w:rsidRDefault="00F46963" w:rsidP="00F46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F4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субсидий субъектам малого и среднего предпринимательства на  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 w:rsidRPr="00F4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и(</w:t>
      </w:r>
      <w:proofErr w:type="gramEnd"/>
      <w:r w:rsidRPr="00F4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или) развития либо модернизации производства товаров (работ, услуг)</w:t>
      </w:r>
    </w:p>
    <w:p w:rsidR="00F46963" w:rsidRDefault="00F46963" w:rsidP="00F469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___________ ИНН ______________ БИК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(________)__________________, </w:t>
      </w:r>
      <w:proofErr w:type="gramEnd"/>
      <w:r>
        <w:rPr>
          <w:rFonts w:ascii="Times New Roman" w:hAnsi="Times New Roman" w:cs="Times New Roman"/>
          <w:sz w:val="24"/>
          <w:szCs w:val="24"/>
        </w:rPr>
        <w:t>факс: (________)___________________,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F46963" w:rsidRDefault="00F46963" w:rsidP="00F46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21">
        <w:r>
          <w:rPr>
            <w:rStyle w:val="-"/>
            <w:rFonts w:ascii="Times New Roman" w:hAnsi="Times New Roman" w:cs="Times New Roman"/>
            <w:sz w:val="24"/>
            <w:szCs w:val="24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46963" w:rsidRDefault="00F46963" w:rsidP="00F46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4"/>
        <w:gridCol w:w="3627"/>
      </w:tblGrid>
      <w:tr w:rsidR="00F46963" w:rsidTr="00C20C26"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Default="00F46963" w:rsidP="00C20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Default="00F46963" w:rsidP="00C20C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2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F46963" w:rsidTr="00C20C26"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Default="00F46963" w:rsidP="00C20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Default="00F46963" w:rsidP="00C20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63" w:rsidTr="00C20C26"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Default="00F46963" w:rsidP="00C20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Default="00F46963" w:rsidP="00C20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63" w:rsidTr="00C20C26"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Default="00F46963" w:rsidP="00C20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Default="00F46963" w:rsidP="00C20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963" w:rsidRDefault="00F46963" w:rsidP="00F469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F46963" w:rsidRDefault="00F46963" w:rsidP="00F4696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видов продукции (работ, услуг)</w:t>
      </w:r>
      <w:proofErr w:type="gramEnd"/>
    </w:p>
    <w:p w:rsidR="00F46963" w:rsidRDefault="00F46963" w:rsidP="00F4696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6963" w:rsidRDefault="00F46963" w:rsidP="00F469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6963" w:rsidRDefault="00F46963" w:rsidP="00F4696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F46963" w:rsidRDefault="00F46963" w:rsidP="00F469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F46963" w:rsidRDefault="00F46963" w:rsidP="00F469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6963" w:rsidRDefault="00F46963" w:rsidP="00F469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мероприятия)</w:t>
      </w:r>
    </w:p>
    <w:p w:rsidR="00F46963" w:rsidRDefault="00F46963" w:rsidP="00F469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6963" w:rsidRDefault="00F46963" w:rsidP="00F469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___________________________________</w:t>
      </w:r>
    </w:p>
    <w:p w:rsidR="00F46963" w:rsidRDefault="00F46963" w:rsidP="00F46963">
      <w:pPr>
        <w:pStyle w:val="ConsPlusNonforma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(________________) рублей 00 копеек.</w:t>
      </w:r>
    </w:p>
    <w:p w:rsidR="00F46963" w:rsidRDefault="00F46963" w:rsidP="00F469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F46963" w:rsidRDefault="00F46963" w:rsidP="00F469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населенный пункт, улица, дом, квартира)</w:t>
      </w:r>
    </w:p>
    <w:p w:rsidR="00F46963" w:rsidRDefault="00F46963" w:rsidP="00F46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__________________________________________________________________</w:t>
      </w:r>
    </w:p>
    <w:p w:rsidR="00F46963" w:rsidRDefault="00F46963" w:rsidP="00F46963">
      <w:pPr>
        <w:ind w:firstLine="709"/>
        <w:jc w:val="both"/>
        <w:rPr>
          <w:sz w:val="24"/>
          <w:szCs w:val="24"/>
        </w:rPr>
      </w:pPr>
    </w:p>
    <w:p w:rsidR="00F46963" w:rsidRDefault="00F46963" w:rsidP="00F4696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Подгоренского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>
        <w:rPr>
          <w:rFonts w:ascii="Times New Roman" w:hAnsi="Times New Roman" w:cs="Times New Roman"/>
          <w:sz w:val="23"/>
          <w:szCs w:val="23"/>
        </w:rPr>
        <w:t>за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отчетным.</w:t>
      </w:r>
    </w:p>
    <w:p w:rsidR="00F46963" w:rsidRDefault="00F46963" w:rsidP="00F4696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F46963" w:rsidRDefault="00F46963" w:rsidP="00F46963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46963" w:rsidRDefault="00F46963" w:rsidP="00F469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6963" w:rsidRDefault="00F46963" w:rsidP="00F46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_______________  _________________________________________________</w:t>
      </w:r>
    </w:p>
    <w:p w:rsidR="00F46963" w:rsidRDefault="00F46963" w:rsidP="00F4696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(подпись)                                                (фамилия, имя, отчество)</w:t>
      </w:r>
    </w:p>
    <w:p w:rsidR="00F46963" w:rsidRDefault="00F46963" w:rsidP="00F46963">
      <w:pPr>
        <w:pStyle w:val="ConsPlusNonformat"/>
        <w:rPr>
          <w:rFonts w:ascii="Times New Roman" w:hAnsi="Times New Roman" w:cs="Times New Roman"/>
        </w:rPr>
      </w:pPr>
    </w:p>
    <w:p w:rsidR="00F46963" w:rsidRDefault="00F46963" w:rsidP="00F46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  ____________________________________________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(подпись)                                            (фамилия, имя, отчество)</w:t>
      </w:r>
    </w:p>
    <w:p w:rsidR="00F46963" w:rsidRDefault="00F46963" w:rsidP="00F46963">
      <w:pPr>
        <w:pStyle w:val="ConsPlusNonformat"/>
        <w:rPr>
          <w:rFonts w:ascii="Times New Roman" w:hAnsi="Times New Roman" w:cs="Times New Roman"/>
        </w:rPr>
      </w:pPr>
    </w:p>
    <w:p w:rsidR="00F46963" w:rsidRDefault="00F46963" w:rsidP="00F4696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М.П.              «_____» _______________ 20__ г</w:t>
      </w:r>
    </w:p>
    <w:p w:rsidR="00F46963" w:rsidRPr="00F46963" w:rsidRDefault="00F46963" w:rsidP="00F46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F46963" w:rsidRDefault="00993828" w:rsidP="00F46963">
      <w:pPr>
        <w:tabs>
          <w:tab w:val="left" w:pos="1214"/>
        </w:tabs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lang w:eastAsia="ru-RU"/>
        </w:rPr>
        <w:lastRenderedPageBreak/>
        <w:t xml:space="preserve">   </w:t>
      </w:r>
      <w:r w:rsidR="00F46963">
        <w:rPr>
          <w:rFonts w:ascii="Times New Roman" w:eastAsia="Times New Roman" w:hAnsi="Times New Roman" w:cs="Times New Roman"/>
          <w:bCs/>
          <w:sz w:val="18"/>
          <w:lang w:eastAsia="ru-RU"/>
        </w:rPr>
        <w:t>Приложение № 3</w:t>
      </w:r>
    </w:p>
    <w:p w:rsidR="00F46963" w:rsidRDefault="00F46963" w:rsidP="00F46963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предоставлении субсидий субъектам малого и среднего предпринимательства на  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или) развития либо модернизации производства товаров (работ, услуг)</w:t>
      </w:r>
    </w:p>
    <w:p w:rsidR="00F46963" w:rsidRDefault="00F46963" w:rsidP="00F46963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71A14" w:rsidRDefault="00071A14" w:rsidP="00F46963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46963" w:rsidRPr="00F46963" w:rsidRDefault="00F46963" w:rsidP="00071A1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01605" w:rsidRDefault="00D550FD" w:rsidP="00F46963">
      <w:pPr>
        <w:tabs>
          <w:tab w:val="left" w:pos="1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01605" w:rsidRDefault="00D550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="00F46963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 на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компенсацию части затрат</w:t>
      </w:r>
      <w:r w:rsidR="00F46963">
        <w:rPr>
          <w:rFonts w:ascii="Times New Roman" w:hAnsi="Times New Roman" w:cs="Times New Roman"/>
          <w:b/>
          <w:bCs/>
          <w:sz w:val="28"/>
          <w:szCs w:val="28"/>
        </w:rPr>
        <w:t xml:space="preserve"> по приобретению оборудования, автотранспортных средств, сельскохозяйственных машин в ц</w:t>
      </w:r>
      <w:r>
        <w:rPr>
          <w:rFonts w:ascii="Times New Roman" w:hAnsi="Times New Roman" w:cs="Times New Roman"/>
          <w:b/>
          <w:sz w:val="28"/>
          <w:szCs w:val="28"/>
        </w:rPr>
        <w:t>елях создания и (или) развития либо</w:t>
      </w:r>
    </w:p>
    <w:p w:rsidR="00501605" w:rsidRDefault="00D550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модернизации производства товаров (работ, услуг)</w:t>
      </w:r>
    </w:p>
    <w:p w:rsidR="00501605" w:rsidRDefault="005016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1605" w:rsidRDefault="00D550FD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_________________________________________</w:t>
      </w:r>
    </w:p>
    <w:p w:rsidR="00501605" w:rsidRDefault="00D550FD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индивидуального предпринимателя) _______________________________________</w:t>
      </w:r>
    </w:p>
    <w:p w:rsidR="00501605" w:rsidRDefault="00D550FD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05" w:rsidRDefault="00D550FD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501605" w:rsidRDefault="00D550FD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501605" w:rsidRDefault="00D550FD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501605" w:rsidRDefault="00D550FD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</w:t>
      </w:r>
    </w:p>
    <w:p w:rsidR="00501605" w:rsidRDefault="00D550FD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</w:p>
    <w:p w:rsidR="00501605" w:rsidRDefault="005016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6"/>
        <w:gridCol w:w="1756"/>
        <w:gridCol w:w="1134"/>
        <w:gridCol w:w="1077"/>
        <w:gridCol w:w="965"/>
        <w:gridCol w:w="1474"/>
        <w:gridCol w:w="1430"/>
      </w:tblGrid>
      <w:tr w:rsidR="00501605"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501605" w:rsidRDefault="00D550FD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>
              <w:r>
                <w:rPr>
                  <w:rStyle w:val="-"/>
                  <w:rFonts w:ascii="Times New Roman" w:hAnsi="Times New Roman" w:cs="Times New Roman"/>
                  <w:color w:val="00000A"/>
                  <w:sz w:val="22"/>
                  <w:szCs w:val="22"/>
                </w:rPr>
                <w:t>гр. 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7DCB">
              <w:rPr>
                <w:rFonts w:ascii="Times New Roman" w:hAnsi="Times New Roman" w:cs="Times New Roman"/>
                <w:sz w:val="22"/>
                <w:szCs w:val="22"/>
              </w:rPr>
              <w:t>* 50%),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501605"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1605"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1605"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699"/>
            <w:bookmarkEnd w:id="5"/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701"/>
            <w:bookmarkEnd w:id="6"/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702"/>
            <w:bookmarkEnd w:id="7"/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01605"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B">
              <w:rPr>
                <w:rFonts w:ascii="Times New Roman" w:hAnsi="Times New Roman" w:cs="Times New Roman"/>
                <w:sz w:val="22"/>
                <w:szCs w:val="22"/>
              </w:rPr>
              <w:t>500 000,0</w:t>
            </w:r>
          </w:p>
        </w:tc>
      </w:tr>
      <w:tr w:rsidR="00501605"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1605"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1605">
        <w:tc>
          <w:tcPr>
            <w:tcW w:w="3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D550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722"/>
            <w:bookmarkEnd w:id="8"/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1605" w:rsidRDefault="005016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1605" w:rsidRDefault="00D550F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     ( ________________________________ _____________________________________________________________________ )   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501605" w:rsidRDefault="00D550F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(меньшее из значений по </w:t>
      </w:r>
      <w:hyperlink w:anchor="P722">
        <w:r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строке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«Итого» по </w:t>
      </w:r>
      <w:hyperlink w:anchor="P701">
        <w:r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графам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>
        <w:r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501605" w:rsidRDefault="005016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1605" w:rsidRDefault="00D550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501605" w:rsidRDefault="00D550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501605" w:rsidRDefault="00D550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(Ф.И.О.)</w:t>
      </w:r>
    </w:p>
    <w:p w:rsidR="00501605" w:rsidRDefault="00D550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___________________ /___________________/</w:t>
      </w:r>
    </w:p>
    <w:p w:rsidR="00501605" w:rsidRDefault="00D550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(Ф.И.О.)</w:t>
      </w:r>
    </w:p>
    <w:p w:rsidR="00501605" w:rsidRDefault="00D550F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01605" w:rsidSect="00C20C2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 xml:space="preserve">    М.П. (</w:t>
      </w:r>
      <w:r w:rsidR="00993828">
        <w:rPr>
          <w:rFonts w:ascii="Times New Roman" w:hAnsi="Times New Roman" w:cs="Times New Roman"/>
          <w:sz w:val="24"/>
          <w:szCs w:val="24"/>
        </w:rPr>
        <w:t xml:space="preserve">заверяется при наличии печати) </w:t>
      </w:r>
    </w:p>
    <w:p w:rsidR="00071A14" w:rsidRDefault="00993828" w:rsidP="00071A14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lang w:eastAsia="ru-RU"/>
        </w:rPr>
        <w:lastRenderedPageBreak/>
        <w:t xml:space="preserve">                                                                                           </w:t>
      </w:r>
      <w:r w:rsidR="00071A14">
        <w:rPr>
          <w:rFonts w:ascii="Times New Roman" w:eastAsia="Times New Roman" w:hAnsi="Times New Roman" w:cs="Times New Roman"/>
          <w:bCs/>
          <w:sz w:val="18"/>
          <w:lang w:eastAsia="ru-RU"/>
        </w:rPr>
        <w:t xml:space="preserve">                         Приложение № 4</w:t>
      </w:r>
    </w:p>
    <w:p w:rsidR="00071A14" w:rsidRDefault="00071A14" w:rsidP="00071A1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предоставлении субсидий субъектам малого и среднего предпринимательства на  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или) развития либо модернизации производства товаров (работ, услуг)</w:t>
      </w:r>
    </w:p>
    <w:p w:rsidR="00071A14" w:rsidRDefault="00071A14" w:rsidP="00071A1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01605" w:rsidRDefault="00501605" w:rsidP="00071A14">
      <w:pPr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01605" w:rsidRDefault="0050160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1605" w:rsidRPr="00CE0260" w:rsidRDefault="0050160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01605" w:rsidRDefault="00D550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501605" w:rsidRDefault="005016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1605" w:rsidRDefault="00D55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501605" w:rsidRDefault="00D55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предпринимательства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501605" w:rsidRPr="00CE0260" w:rsidRDefault="0050160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01605" w:rsidRDefault="00D550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501605" w:rsidRDefault="00D550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:rsidR="00501605" w:rsidRDefault="00D550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____________________________________________</w:t>
      </w:r>
    </w:p>
    <w:p w:rsidR="00501605" w:rsidRDefault="00D550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отчетный год ________________</w:t>
      </w:r>
    </w:p>
    <w:p w:rsidR="00501605" w:rsidRDefault="00D550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:rsidR="00501605" w:rsidRDefault="00D550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___________  тыс. рублей</w:t>
      </w:r>
    </w:p>
    <w:p w:rsidR="00501605" w:rsidRDefault="00D550FD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23">
        <w:r>
          <w:rPr>
            <w:rStyle w:val="-"/>
            <w:rFonts w:ascii="Times New Roman" w:hAnsi="Times New Roman" w:cs="Times New Roman"/>
            <w:sz w:val="24"/>
            <w:szCs w:val="24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оказана поддержка</w:t>
      </w:r>
    </w:p>
    <w:p w:rsidR="00501605" w:rsidRDefault="005016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1605" w:rsidRDefault="00D55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501605" w:rsidRDefault="00D55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501605" w:rsidRDefault="005016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2025"/>
        <w:gridCol w:w="1187"/>
        <w:gridCol w:w="1801"/>
        <w:gridCol w:w="1306"/>
        <w:gridCol w:w="1306"/>
        <w:gridCol w:w="1306"/>
      </w:tblGrid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1 января 20__ года (первый год после оказания поддержки)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1 января 20__ года (второй год после оказания поддержки)</w:t>
            </w: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География поставок (количество субъектов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60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D550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Default="00501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01605" w:rsidRDefault="005016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1605" w:rsidRDefault="005016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1605" w:rsidRDefault="00D55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___________________</w:t>
      </w:r>
    </w:p>
    <w:p w:rsidR="00501605" w:rsidRDefault="00D550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(подпись)                 (расшифровка подписи)</w:t>
      </w:r>
    </w:p>
    <w:p w:rsidR="00501605" w:rsidRDefault="005016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1605" w:rsidRDefault="00D550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501605" w:rsidRDefault="00D550FD" w:rsidP="00C20C26">
      <w:pPr>
        <w:pStyle w:val="ConsPlusNonformat"/>
        <w:jc w:val="both"/>
      </w:pPr>
      <w:r>
        <w:rPr>
          <w:rFonts w:ascii="Times New Roman" w:hAnsi="Times New Roman" w:cs="Times New Roman"/>
        </w:rPr>
        <w:t>М.П.   (заверяется при наличии печати)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501605">
        <w:tc>
          <w:tcPr>
            <w:tcW w:w="4786" w:type="dxa"/>
            <w:shd w:val="clear" w:color="auto" w:fill="auto"/>
          </w:tcPr>
          <w:p w:rsidR="00501605" w:rsidRDefault="00501605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501605" w:rsidRDefault="00993828" w:rsidP="0099382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  <w:r w:rsidR="00071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550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071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501605" w:rsidRDefault="00D550FD" w:rsidP="00071A14">
            <w:pPr>
              <w:keepNext/>
              <w:widowControl w:val="0"/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Положению о предоставлении субсидий </w:t>
            </w:r>
            <w:r w:rsidR="00071A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создания и (или) развития либо модернизации производства товаров (работ, услуг)</w:t>
            </w:r>
          </w:p>
        </w:tc>
      </w:tr>
    </w:tbl>
    <w:p w:rsidR="00501605" w:rsidRDefault="00501605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501605" w:rsidRDefault="00501605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501605" w:rsidRDefault="00D550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№ _____</w:t>
      </w:r>
    </w:p>
    <w:p w:rsidR="00501605" w:rsidRPr="00071A14" w:rsidRDefault="00D550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администрацией </w:t>
      </w:r>
      <w:r w:rsidR="00CE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и субъектом малого и среднего предпринимательства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предоставлении субсидий </w:t>
      </w:r>
      <w:r w:rsidR="00071A14" w:rsidRPr="00071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 создания и (или) развития либо модернизации производства товаров (работ, услуг)</w:t>
      </w:r>
    </w:p>
    <w:p w:rsidR="00071A14" w:rsidRPr="00071A14" w:rsidRDefault="00071A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A14" w:rsidRDefault="00071A14" w:rsidP="00071A14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пгт. Подгоренский                                                                                                   «____»________________________ 20___г.</w:t>
      </w:r>
    </w:p>
    <w:p w:rsidR="00071A14" w:rsidRDefault="00071A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71A14" w:rsidRDefault="00071A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1605" w:rsidRDefault="00D550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66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B66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_________________________________________________________________________,</w:t>
      </w: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____________, (наименование нормативного правового акта)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Администрация, с одной стороны, и _________________________ </w:t>
      </w: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_________________________________________________________________________, </w:t>
      </w:r>
    </w:p>
    <w:p w:rsidR="00501605" w:rsidRDefault="00D550FD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_______________, именуемый в дальнейшем Получатель, с другой стороны, заключили настоящее Соглашение о нижеследующем:</w:t>
      </w:r>
    </w:p>
    <w:p w:rsidR="00501605" w:rsidRDefault="0050160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27"/>
      <w:bookmarkEnd w:id="9"/>
    </w:p>
    <w:p w:rsidR="00501605" w:rsidRDefault="00D550FD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501605" w:rsidRDefault="0050160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A14" w:rsidRDefault="00D550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="0007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071A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Подгоренского муниципального района Воронежской области (далее-местного бюджета) в 20___ году ______________________________________________________________________</w:t>
      </w:r>
    </w:p>
    <w:p w:rsidR="00071A14" w:rsidRDefault="00071A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(наименование Получателя) </w:t>
      </w:r>
    </w:p>
    <w:p w:rsidR="00071A14" w:rsidRDefault="00071A14" w:rsidP="00071A1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071A14" w:rsidRDefault="00071A14" w:rsidP="00071A14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(указание цели предоставления субсидии)                                  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605" w:rsidRDefault="00D550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______________________, утвержденной 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в пределах бюджетных средств. </w:t>
      </w:r>
    </w:p>
    <w:p w:rsidR="00501605" w:rsidRPr="00C20C26" w:rsidRDefault="00D550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C20C2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1.3.</w:t>
      </w:r>
      <w:bookmarkStart w:id="10" w:name="Par32"/>
      <w:bookmarkEnd w:id="10"/>
      <w:r w:rsidRPr="00C20C2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proofErr w:type="gramStart"/>
      <w:r w:rsidRPr="00C20C2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Субсидия предоставляется на возмещение затрат субъектов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услуг), в размере, не превышающем 500 тыс. рублей и более 50% от фактически произведенных субъектом малого и среднего предпринимательства затрат.</w:t>
      </w:r>
      <w:proofErr w:type="gramEnd"/>
    </w:p>
    <w:p w:rsidR="00D94018" w:rsidRDefault="00D94018" w:rsidP="00C20C2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018" w:rsidRPr="00D94018" w:rsidRDefault="00D94018" w:rsidP="00D94018">
      <w:pPr>
        <w:pStyle w:val="af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D9401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Размер Субсидии</w:t>
      </w:r>
    </w:p>
    <w:p w:rsidR="00D94018" w:rsidRPr="00D94018" w:rsidRDefault="00D94018" w:rsidP="00D9401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2.1. Размер   Субсидии,  предоставляемой  из  местного  бюджета,  в соответствии с настоящим Соглашением составляет</w:t>
      </w:r>
      <w:proofErr w:type="gramStart"/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 (_______________________)</w:t>
      </w:r>
      <w:proofErr w:type="gramEnd"/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рублей.</w:t>
      </w:r>
    </w:p>
    <w:p w:rsidR="00D94018" w:rsidRPr="00D94018" w:rsidRDefault="00D94018" w:rsidP="00D940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(сумма прописью)</w:t>
      </w:r>
    </w:p>
    <w:p w:rsidR="00D94018" w:rsidRPr="00D94018" w:rsidRDefault="00D94018" w:rsidP="00D94018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94018">
        <w:rPr>
          <w:rFonts w:ascii="Times New Roman" w:hAnsi="Times New Roman" w:cs="Times New Roman"/>
          <w:color w:val="auto"/>
          <w:sz w:val="24"/>
          <w:szCs w:val="24"/>
        </w:rPr>
        <w:t xml:space="preserve">2.2. Размер Субсидии </w:t>
      </w:r>
      <w:r>
        <w:rPr>
          <w:rFonts w:ascii="Times New Roman" w:hAnsi="Times New Roman" w:cs="Times New Roman"/>
          <w:color w:val="auto"/>
          <w:sz w:val="24"/>
          <w:szCs w:val="24"/>
        </w:rPr>
        <w:t>составляет не более</w:t>
      </w:r>
      <w:r w:rsidRPr="00D9401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5</w:t>
      </w:r>
      <w:r w:rsidRPr="00D94018">
        <w:rPr>
          <w:rFonts w:ascii="Times New Roman" w:hAnsi="Times New Roman" w:cs="Times New Roman"/>
          <w:color w:val="auto"/>
          <w:sz w:val="24"/>
          <w:szCs w:val="24"/>
        </w:rPr>
        <w:t xml:space="preserve">0% от суммы документально подтвержденных затрат, </w:t>
      </w:r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произведенных субъектом малого и среднего предпринимательства</w:t>
      </w:r>
      <w:r w:rsidRPr="00D94018">
        <w:rPr>
          <w:rFonts w:ascii="Times New Roman" w:hAnsi="Times New Roman" w:cs="Times New Roman"/>
          <w:color w:val="auto"/>
          <w:sz w:val="24"/>
          <w:szCs w:val="24"/>
        </w:rPr>
        <w:t xml:space="preserve">,  но </w:t>
      </w:r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не </w:t>
      </w:r>
      <w:proofErr w:type="gramStart"/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превышающем</w:t>
      </w:r>
      <w:proofErr w:type="gramEnd"/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500 </w:t>
      </w:r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000 (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пятьсот тысяч</w:t>
      </w:r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 рублей.</w:t>
      </w:r>
    </w:p>
    <w:p w:rsidR="00D94018" w:rsidRPr="00D94018" w:rsidRDefault="00D94018" w:rsidP="00D94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2.3. Субсидия предоставляется на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компенсацию части</w:t>
      </w:r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затрат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приобретению оборудования, автотранспортных средств, сельскохозяйственных машин в целях создания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или) раз</w:t>
      </w:r>
      <w:r w:rsidRPr="00D940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вития, и (или) модернизации производства товаров (работ, услуг), в размере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_______________________________________________________________________________.</w:t>
      </w:r>
    </w:p>
    <w:p w:rsidR="00D94018" w:rsidRDefault="00D9401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018" w:rsidRDefault="00D9401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D9401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5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сторон</w:t>
      </w:r>
    </w:p>
    <w:p w:rsidR="00501605" w:rsidRDefault="0050160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D94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Администрация предоставляет Получателю субсидию в порядке, установленном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501605" w:rsidRDefault="00D94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39"/>
      <w:bookmarkStart w:id="12" w:name="Par44"/>
      <w:bookmarkEnd w:id="11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501605" w:rsidRDefault="00D94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Получатель обязуется выполнять следующие условия:</w:t>
      </w:r>
    </w:p>
    <w:p w:rsidR="00501605" w:rsidRDefault="00D550FD">
      <w:pPr>
        <w:widowControl w:val="0"/>
        <w:tabs>
          <w:tab w:val="left" w:pos="10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9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предпринимательства;</w:t>
      </w:r>
    </w:p>
    <w:p w:rsidR="00C73E8D" w:rsidRDefault="00D550FD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создать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____ рабочих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C73E8D" w:rsidRPr="00C73E8D">
        <w:rPr>
          <w:sz w:val="24"/>
          <w:szCs w:val="24"/>
        </w:rPr>
        <w:t xml:space="preserve"> </w:t>
      </w:r>
      <w:r w:rsidR="00C73E8D" w:rsidRPr="00C73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жителей Подгоренского муниципального района;</w:t>
      </w:r>
      <w:bookmarkStart w:id="13" w:name="Par36"/>
      <w:bookmarkStart w:id="14" w:name="Par38"/>
      <w:bookmarkEnd w:id="13"/>
      <w:bookmarkEnd w:id="14"/>
    </w:p>
    <w:p w:rsidR="00501605" w:rsidRPr="00C73E8D" w:rsidRDefault="00D550FD" w:rsidP="00C73E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</w:t>
      </w: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отчетным.</w:t>
      </w:r>
    </w:p>
    <w:p w:rsidR="00501605" w:rsidRDefault="0050160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50"/>
      <w:bookmarkEnd w:id="15"/>
    </w:p>
    <w:p w:rsidR="00501605" w:rsidRDefault="00D9401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5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5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орядок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перечисления субсидии</w:t>
      </w:r>
    </w:p>
    <w:p w:rsidR="00D94018" w:rsidRDefault="00D94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D94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Перечисление денежных средств осуществляется по безналичному расчету на расчетный счет Получателя, указанный в </w:t>
      </w:r>
      <w:hyperlink w:anchor="Par81">
        <w:r w:rsidR="00D550FD" w:rsidRPr="00637DCB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разделе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9A2475" w:rsidRDefault="009A247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Датой перечисления Субсидии считается дата списания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ицевого счета Администрации.</w:t>
      </w:r>
    </w:p>
    <w:p w:rsidR="009A247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61"/>
      <w:bookmarkStart w:id="17" w:name="Par68"/>
      <w:bookmarkEnd w:id="16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</w:t>
      </w: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501605" w:rsidRDefault="0050160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9A247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5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501605" w:rsidRDefault="0050160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Стороны освобождаются от ответственности за частичное или полное 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501605" w:rsidRDefault="009A247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24">
        <w:r w:rsidR="00D550FD" w:rsidRPr="00BC6F19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Положением</w:t>
        </w:r>
      </w:hyperlink>
      <w:r w:rsidR="00D550FD" w:rsidRPr="00B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Получателя.</w:t>
      </w: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.4. Споры, возникающие в связи с исполнением обязательств по настоящему Соглашению, решаются Сторонами путем переговоров.</w:t>
      </w: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501605" w:rsidRDefault="0050160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9A247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5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D5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="00D5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условий, целей и порядка предоставления субсидий </w:t>
      </w:r>
    </w:p>
    <w:p w:rsidR="00501605" w:rsidRDefault="0050160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501605" w:rsidRDefault="009A247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proofErr w:type="gramStart"/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либо ненадлежащего исполнения </w:t>
      </w:r>
      <w:hyperlink w:anchor="Par36">
        <w:r w:rsidR="00D550FD" w:rsidRPr="00BC6F19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пункта </w:t>
        </w:r>
        <w:r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3</w:t>
        </w:r>
        <w:r w:rsidR="00D550FD" w:rsidRPr="00BC6F19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.3</w:t>
        </w:r>
      </w:hyperlink>
      <w:r w:rsidR="00D550FD" w:rsidRPr="00BC6F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требования.</w:t>
      </w:r>
      <w:proofErr w:type="gramEnd"/>
    </w:p>
    <w:p w:rsidR="00501605" w:rsidRDefault="005016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9A2475">
      <w:pPr>
        <w:widowControl w:val="0"/>
        <w:tabs>
          <w:tab w:val="center" w:pos="340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76"/>
      <w:bookmarkEnd w:id="1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5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возврата субсидии</w:t>
      </w:r>
    </w:p>
    <w:p w:rsidR="00501605" w:rsidRDefault="00501605">
      <w:pPr>
        <w:widowControl w:val="0"/>
        <w:tabs>
          <w:tab w:val="center" w:pos="340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D550FD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501605" w:rsidRDefault="00D550F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501605" w:rsidRDefault="009A247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r w:rsidR="00D550FD">
        <w:rPr>
          <w:rFonts w:ascii="Times New Roman" w:eastAsia="Calibri" w:hAnsi="Times New Roman" w:cs="Times New Roman"/>
          <w:sz w:val="24"/>
          <w:szCs w:val="24"/>
          <w:lang w:eastAsia="ru-RU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501605" w:rsidRDefault="00D550F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Субсидии подлежат возврату получателем в течение 10 рабочих дней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даты получения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требования.</w:t>
      </w:r>
    </w:p>
    <w:p w:rsidR="00501605" w:rsidRPr="00C20C26" w:rsidRDefault="00D550FD" w:rsidP="00C20C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невыполнения требования о возврате субсидии в указанный выше срок Администрация  принимает меры по взысканию подлежащей возврату в судебном порядке.</w:t>
      </w:r>
    </w:p>
    <w:p w:rsidR="00501605" w:rsidRDefault="009A2475">
      <w:pPr>
        <w:widowControl w:val="0"/>
        <w:tabs>
          <w:tab w:val="center" w:pos="340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="00D5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Соглашения</w:t>
      </w:r>
    </w:p>
    <w:p w:rsidR="00501605" w:rsidRDefault="00501605">
      <w:pPr>
        <w:widowControl w:val="0"/>
        <w:tabs>
          <w:tab w:val="center" w:pos="340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9A247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50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 Соглашение вступает в силу с момента его подписания сторонами и действует в части срока оказания поддержки до </w:t>
      </w:r>
      <w:r w:rsidR="00D550FD" w:rsidRPr="00BC6F1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_________________,</w:t>
      </w:r>
      <w:r w:rsidR="00D550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по 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обязательствам, установленным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настоящего Соглашения – </w:t>
      </w:r>
      <w:proofErr w:type="gramStart"/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501605" w:rsidRDefault="009A2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50FD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Настоящее Соглашение составлено в 2 экземплярах, имеющих равную юридическую силу, по одному для каждой из Сторон.</w:t>
      </w:r>
    </w:p>
    <w:p w:rsidR="00501605" w:rsidRDefault="0050160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50160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05" w:rsidRDefault="00D550F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реквизиты Сторон</w:t>
      </w:r>
    </w:p>
    <w:tbl>
      <w:tblPr>
        <w:tblW w:w="9078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501605">
        <w:tc>
          <w:tcPr>
            <w:tcW w:w="4542" w:type="dxa"/>
            <w:shd w:val="clear" w:color="auto" w:fill="auto"/>
          </w:tcPr>
          <w:p w:rsidR="00501605" w:rsidRDefault="00D55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  <w:p w:rsidR="00501605" w:rsidRDefault="00D550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</w:t>
            </w:r>
          </w:p>
          <w:p w:rsidR="00501605" w:rsidRDefault="005016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/факс: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счёт: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Расчётный счёт:</w:t>
            </w: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</w:t>
            </w: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Подгоренского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</w:t>
            </w:r>
          </w:p>
          <w:p w:rsidR="00501605" w:rsidRDefault="00D55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(Ф.И.О.)</w:t>
            </w:r>
          </w:p>
          <w:p w:rsidR="00501605" w:rsidRDefault="0050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605" w:rsidRDefault="0050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605" w:rsidRDefault="00D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5" w:type="dxa"/>
            <w:shd w:val="clear" w:color="auto" w:fill="auto"/>
          </w:tcPr>
          <w:p w:rsidR="00501605" w:rsidRDefault="00D550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</w:t>
            </w: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/факс: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счёт: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Расчётный счёт:</w:t>
            </w:r>
          </w:p>
          <w:p w:rsidR="00501605" w:rsidRDefault="0050160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</w:t>
            </w:r>
          </w:p>
          <w:p w:rsidR="00501605" w:rsidRDefault="0050160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50160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50160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50160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605" w:rsidRDefault="00D550F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уполномоченного лица Получателя, подписывающего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Соглашение</w:t>
            </w:r>
          </w:p>
          <w:p w:rsidR="00501605" w:rsidRDefault="00D550F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</w:t>
            </w:r>
          </w:p>
          <w:p w:rsidR="00501605" w:rsidRDefault="00D55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подпись)                         (Ф.И.О.)</w:t>
            </w:r>
          </w:p>
          <w:p w:rsidR="00501605" w:rsidRDefault="0050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1605" w:rsidRDefault="0050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1605" w:rsidRDefault="00D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 печати)</w:t>
            </w:r>
          </w:p>
        </w:tc>
      </w:tr>
    </w:tbl>
    <w:p w:rsidR="00501605" w:rsidRDefault="00501605">
      <w:pPr>
        <w:sectPr w:rsidR="00501605">
          <w:headerReference w:type="default" r:id="rId25"/>
          <w:footerReference w:type="default" r:id="rId26"/>
          <w:headerReference w:type="first" r:id="rId27"/>
          <w:pgSz w:w="11906" w:h="16838"/>
          <w:pgMar w:top="1134" w:right="567" w:bottom="851" w:left="1701" w:header="709" w:footer="709" w:gutter="0"/>
          <w:cols w:space="720"/>
          <w:formProt w:val="0"/>
          <w:titlePg/>
          <w:docGrid w:linePitch="360" w:charSpace="4096"/>
        </w:sectPr>
      </w:pPr>
    </w:p>
    <w:p w:rsidR="009A2475" w:rsidRDefault="009A2475" w:rsidP="009A2475">
      <w:pPr>
        <w:pStyle w:val="ConsPlusNormal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9A2475" w:rsidTr="00C20C26">
        <w:tc>
          <w:tcPr>
            <w:tcW w:w="4786" w:type="dxa"/>
            <w:shd w:val="clear" w:color="auto" w:fill="auto"/>
          </w:tcPr>
          <w:p w:rsidR="009A2475" w:rsidRDefault="009A2475" w:rsidP="00C20C26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9A2475" w:rsidRDefault="009A2475" w:rsidP="00C20C2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Приложение № 6</w:t>
            </w:r>
          </w:p>
          <w:p w:rsidR="009A2475" w:rsidRDefault="009A2475" w:rsidP="00C20C26">
            <w:pPr>
              <w:keepNext/>
              <w:widowControl w:val="0"/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 создания и (или) развития либо модернизации производства товаров (работ, услуг)</w:t>
            </w:r>
          </w:p>
        </w:tc>
      </w:tr>
    </w:tbl>
    <w:p w:rsidR="00501605" w:rsidRDefault="005016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5016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D550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501605" w:rsidRDefault="00501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501605" w:rsidRDefault="00D5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 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501605" w:rsidRDefault="00501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501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501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_______________ ______________________________</w:t>
      </w: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        (фамилия, имя, отчество)</w:t>
      </w:r>
    </w:p>
    <w:p w:rsidR="00501605" w:rsidRDefault="00501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 _____________________________</w:t>
      </w: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  (фамилия, имя, отчество)</w:t>
      </w: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1605" w:rsidRDefault="00D550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«___» __________ 20__ г.</w:t>
      </w:r>
    </w:p>
    <w:p w:rsidR="00501605" w:rsidRDefault="00501605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9A2475" w:rsidRDefault="009A2475" w:rsidP="009A2475">
      <w:pPr>
        <w:pStyle w:val="ConsPlusNormal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9A2475" w:rsidTr="00C20C26">
        <w:tc>
          <w:tcPr>
            <w:tcW w:w="4786" w:type="dxa"/>
            <w:shd w:val="clear" w:color="auto" w:fill="auto"/>
          </w:tcPr>
          <w:p w:rsidR="009A2475" w:rsidRDefault="009A2475" w:rsidP="00C20C26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9A2475" w:rsidRDefault="009A2475" w:rsidP="00C20C2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Приложение № </w:t>
            </w:r>
            <w:r w:rsidR="00681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9A2475" w:rsidRDefault="009A2475" w:rsidP="00C20C26">
            <w:pPr>
              <w:keepNext/>
              <w:widowControl w:val="0"/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 создания и (или) развития либо модернизации производства товаров (работ, услуг)</w:t>
            </w:r>
          </w:p>
        </w:tc>
      </w:tr>
    </w:tbl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681F49" w:rsidP="00681F49">
      <w:pPr>
        <w:pStyle w:val="ConsPlusNonformat"/>
        <w:tabs>
          <w:tab w:val="left" w:pos="4236"/>
        </w:tabs>
        <w:jc w:val="both"/>
      </w:pPr>
      <w:r>
        <w:tab/>
      </w:r>
    </w:p>
    <w:p w:rsidR="00681F49" w:rsidRPr="00681F49" w:rsidRDefault="00681F49" w:rsidP="00681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1F49">
        <w:rPr>
          <w:rFonts w:ascii="Times New Roman" w:hAnsi="Times New Roman" w:cs="Times New Roman"/>
          <w:b/>
          <w:color w:val="auto"/>
          <w:sz w:val="24"/>
          <w:szCs w:val="24"/>
        </w:rPr>
        <w:t>ИЗВЕЩЕНИЕ</w:t>
      </w:r>
    </w:p>
    <w:p w:rsidR="00681F49" w:rsidRPr="00681F49" w:rsidRDefault="00681F49" w:rsidP="00681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1F49">
        <w:rPr>
          <w:rFonts w:ascii="Times New Roman" w:hAnsi="Times New Roman" w:cs="Times New Roman"/>
          <w:b/>
          <w:color w:val="auto"/>
          <w:sz w:val="24"/>
          <w:szCs w:val="24"/>
        </w:rPr>
        <w:t>О ПРОВЕДЕНИИ ОТБОРА</w:t>
      </w:r>
    </w:p>
    <w:p w:rsidR="00681F49" w:rsidRPr="00681F49" w:rsidRDefault="00681F49" w:rsidP="00681F4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681F49" w:rsidRPr="00681F49" w:rsidRDefault="00681F49" w:rsidP="008A41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1F49">
        <w:rPr>
          <w:rFonts w:ascii="Times New Roman" w:hAnsi="Times New Roman" w:cs="Times New Roman"/>
          <w:i/>
          <w:color w:val="auto"/>
          <w:sz w:val="24"/>
          <w:szCs w:val="24"/>
        </w:rPr>
        <w:t>Наименование отбора:</w:t>
      </w:r>
      <w:r w:rsidRPr="00681F49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предоставление </w:t>
      </w:r>
      <w:r w:rsidR="008A4174" w:rsidRPr="008A4174">
        <w:rPr>
          <w:rFonts w:ascii="Times New Roman" w:hAnsi="Times New Roman" w:cs="Times New Roman"/>
          <w:color w:val="auto"/>
          <w:sz w:val="24"/>
          <w:szCs w:val="24"/>
        </w:rPr>
        <w:t>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</w:t>
      </w:r>
      <w:r w:rsidR="006125C5">
        <w:rPr>
          <w:rFonts w:ascii="Times New Roman" w:hAnsi="Times New Roman" w:cs="Times New Roman"/>
          <w:color w:val="auto"/>
          <w:sz w:val="24"/>
          <w:szCs w:val="24"/>
        </w:rPr>
        <w:t xml:space="preserve"> в целях создания и (или) развития либо модернизации производства товаров (работ, услуг)</w:t>
      </w:r>
      <w:r w:rsidRPr="00681F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81F49" w:rsidRPr="00681F49" w:rsidRDefault="00681F49" w:rsidP="00681F49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681F49">
        <w:rPr>
          <w:rFonts w:ascii="Times New Roman" w:hAnsi="Times New Roman" w:cs="Times New Roman"/>
          <w:i/>
          <w:color w:val="auto"/>
          <w:sz w:val="24"/>
          <w:szCs w:val="24"/>
        </w:rPr>
        <w:t>Организатор отбора:</w:t>
      </w:r>
      <w:r w:rsidRPr="00681F49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Подгоренского</w:t>
      </w:r>
      <w:r w:rsidRPr="00681F49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района.</w:t>
      </w:r>
    </w:p>
    <w:p w:rsidR="00681F49" w:rsidRPr="00681F49" w:rsidRDefault="00681F49" w:rsidP="00681F49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681F49">
        <w:rPr>
          <w:rFonts w:ascii="Times New Roman" w:hAnsi="Times New Roman" w:cs="Times New Roman"/>
          <w:i/>
          <w:color w:val="auto"/>
          <w:sz w:val="24"/>
          <w:szCs w:val="24"/>
        </w:rPr>
        <w:t>Адрес:</w:t>
      </w:r>
      <w:r w:rsidRPr="00681F4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___________________________________________________________________,</w:t>
      </w:r>
    </w:p>
    <w:p w:rsidR="00681F49" w:rsidRPr="00681F49" w:rsidRDefault="00681F49" w:rsidP="00681F49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681F49">
        <w:rPr>
          <w:rFonts w:ascii="Times New Roman" w:hAnsi="Times New Roman" w:cs="Times New Roman"/>
          <w:i/>
          <w:color w:val="auto"/>
          <w:sz w:val="24"/>
          <w:szCs w:val="24"/>
        </w:rPr>
        <w:t>адрес электронной почты</w:t>
      </w:r>
      <w:r w:rsidRPr="00681F49">
        <w:rPr>
          <w:rFonts w:ascii="Times New Roman" w:hAnsi="Times New Roman" w:cs="Times New Roman"/>
          <w:color w:val="auto"/>
          <w:sz w:val="24"/>
          <w:szCs w:val="24"/>
        </w:rPr>
        <w:t>: _________________________________________________.</w:t>
      </w:r>
    </w:p>
    <w:p w:rsidR="00681F49" w:rsidRPr="00681F49" w:rsidRDefault="00681F49" w:rsidP="00681F49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681F49">
        <w:rPr>
          <w:rFonts w:ascii="Times New Roman" w:hAnsi="Times New Roman" w:cs="Times New Roman"/>
          <w:i/>
          <w:color w:val="auto"/>
          <w:sz w:val="24"/>
          <w:szCs w:val="24"/>
        </w:rPr>
        <w:t>Порядок предоставления заявок</w:t>
      </w:r>
      <w:r w:rsidRPr="00681F49">
        <w:rPr>
          <w:rFonts w:ascii="Times New Roman" w:hAnsi="Times New Roman" w:cs="Times New Roman"/>
          <w:color w:val="auto"/>
          <w:sz w:val="24"/>
          <w:szCs w:val="24"/>
        </w:rPr>
        <w:t>: для участия в отборе претенденты представляют заявки по указанному адресу, лично, по почте или через своего полномочного представителя.</w:t>
      </w:r>
    </w:p>
    <w:p w:rsidR="00681F49" w:rsidRPr="00681F49" w:rsidRDefault="00681F49" w:rsidP="00681F49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681F49">
        <w:rPr>
          <w:rFonts w:ascii="Times New Roman" w:hAnsi="Times New Roman" w:cs="Times New Roman"/>
          <w:i/>
          <w:color w:val="auto"/>
          <w:sz w:val="24"/>
          <w:szCs w:val="24"/>
        </w:rPr>
        <w:t>Сроки предоставления заявок</w:t>
      </w:r>
      <w:r w:rsidRPr="00681F49">
        <w:rPr>
          <w:rFonts w:ascii="Times New Roman" w:hAnsi="Times New Roman" w:cs="Times New Roman"/>
          <w:color w:val="auto"/>
          <w:sz w:val="24"/>
          <w:szCs w:val="24"/>
        </w:rPr>
        <w:t>: с "___" __________ 20__ г. по "___" _________ 20__ г.</w:t>
      </w:r>
    </w:p>
    <w:p w:rsidR="00681F49" w:rsidRPr="00681F49" w:rsidRDefault="00681F49" w:rsidP="00681F49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681F49">
        <w:rPr>
          <w:rFonts w:ascii="Times New Roman" w:hAnsi="Times New Roman" w:cs="Times New Roman"/>
          <w:i/>
          <w:color w:val="auto"/>
          <w:sz w:val="24"/>
          <w:szCs w:val="24"/>
        </w:rPr>
        <w:t>Дата начала подачи заявок</w:t>
      </w:r>
      <w:r w:rsidRPr="00681F49">
        <w:rPr>
          <w:rFonts w:ascii="Times New Roman" w:hAnsi="Times New Roman" w:cs="Times New Roman"/>
          <w:color w:val="auto"/>
          <w:sz w:val="24"/>
          <w:szCs w:val="24"/>
        </w:rPr>
        <w:t>: "___" __________ 20__ г.</w:t>
      </w:r>
    </w:p>
    <w:p w:rsidR="00681F49" w:rsidRPr="00681F49" w:rsidRDefault="00681F49" w:rsidP="00681F49">
      <w:pPr>
        <w:widowControl w:val="0"/>
        <w:spacing w:after="0"/>
        <w:ind w:firstLine="851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  <w:r w:rsidRPr="00681F49">
        <w:rPr>
          <w:rFonts w:ascii="Times New Roman" w:eastAsia="Times New Roman" w:hAnsi="Times New Roman" w:cs="Times New Roman"/>
          <w:i/>
          <w:snapToGrid w:val="0"/>
          <w:color w:val="auto"/>
          <w:sz w:val="24"/>
          <w:szCs w:val="24"/>
          <w:lang w:eastAsia="ru-RU"/>
        </w:rPr>
        <w:t>Дата окончания подачи заявок</w:t>
      </w:r>
      <w:r w:rsidRPr="00681F49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: "___" ________ 20__ г. </w:t>
      </w:r>
    </w:p>
    <w:p w:rsidR="00681F49" w:rsidRPr="00681F49" w:rsidRDefault="00681F49" w:rsidP="00681F49">
      <w:pPr>
        <w:tabs>
          <w:tab w:val="left" w:pos="1214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81F4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перечнем документации, представляемой для отбора можно ознакомиться на официальном сайте администрации ________________________________________________ муниципального района.</w:t>
      </w:r>
    </w:p>
    <w:p w:rsidR="00681F49" w:rsidRPr="00681F49" w:rsidRDefault="00681F49" w:rsidP="00681F49">
      <w:pPr>
        <w:tabs>
          <w:tab w:val="left" w:pos="1214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81F49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Дополнительную информацию</w:t>
      </w:r>
      <w:r w:rsidRPr="00681F4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можно получить по телефону: ___________________.</w:t>
      </w:r>
    </w:p>
    <w:p w:rsidR="00681F49" w:rsidRPr="00681F49" w:rsidRDefault="00681F49" w:rsidP="00681F49">
      <w:pPr>
        <w:tabs>
          <w:tab w:val="left" w:pos="1214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  <w:lang w:eastAsia="ru-RU"/>
        </w:rPr>
      </w:pPr>
      <w:r w:rsidRPr="00681F49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Контактное лицо:</w:t>
      </w:r>
      <w:r w:rsidRPr="00681F4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________________________________________________________.</w:t>
      </w:r>
    </w:p>
    <w:p w:rsidR="00681F49" w:rsidRPr="00681F49" w:rsidRDefault="00681F49" w:rsidP="00681F49">
      <w:pPr>
        <w:tabs>
          <w:tab w:val="left" w:pos="1214"/>
        </w:tabs>
        <w:autoSpaceDE w:val="0"/>
        <w:autoSpaceDN w:val="0"/>
        <w:adjustRightInd w:val="0"/>
        <w:spacing w:after="0"/>
        <w:ind w:firstLine="5900"/>
        <w:rPr>
          <w:rFonts w:ascii="Times New Roman" w:eastAsia="Times New Roman" w:hAnsi="Times New Roman" w:cs="Times New Roman"/>
          <w:bCs/>
          <w:color w:val="auto"/>
          <w:spacing w:val="10"/>
          <w:sz w:val="24"/>
          <w:szCs w:val="24"/>
          <w:lang w:eastAsia="ru-RU"/>
        </w:rPr>
      </w:pPr>
    </w:p>
    <w:p w:rsidR="00681F49" w:rsidRPr="00681F49" w:rsidRDefault="00681F49" w:rsidP="00681F49">
      <w:pPr>
        <w:tabs>
          <w:tab w:val="left" w:pos="1214"/>
        </w:tabs>
        <w:autoSpaceDE w:val="0"/>
        <w:autoSpaceDN w:val="0"/>
        <w:adjustRightInd w:val="0"/>
        <w:spacing w:after="0"/>
        <w:ind w:firstLine="5103"/>
        <w:rPr>
          <w:rFonts w:ascii="Times New Roman" w:eastAsia="Times New Roman" w:hAnsi="Times New Roman" w:cs="Times New Roman"/>
          <w:bCs/>
          <w:color w:val="auto"/>
          <w:spacing w:val="10"/>
          <w:sz w:val="24"/>
          <w:szCs w:val="24"/>
          <w:lang w:eastAsia="ru-RU"/>
        </w:rPr>
      </w:pPr>
    </w:p>
    <w:p w:rsidR="00681F49" w:rsidRPr="00681F49" w:rsidRDefault="00681F49" w:rsidP="00681F49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81F49" w:rsidRPr="00681F49" w:rsidRDefault="00681F49" w:rsidP="00681F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Pr="00DF40E9" w:rsidRDefault="00681F49" w:rsidP="00681F49">
      <w:pPr>
        <w:tabs>
          <w:tab w:val="left" w:pos="7416"/>
        </w:tabs>
        <w:rPr>
          <w:lang w:eastAsia="ru-RU"/>
        </w:rPr>
      </w:pPr>
      <w:r>
        <w:rPr>
          <w:lang w:eastAsia="ru-RU"/>
        </w:rPr>
        <w:tab/>
      </w: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681F49" w:rsidRDefault="00681F49" w:rsidP="00DF40E9">
      <w:pPr>
        <w:rPr>
          <w:lang w:eastAsia="ru-RU"/>
        </w:rPr>
      </w:pPr>
    </w:p>
    <w:p w:rsidR="00681F49" w:rsidRDefault="00681F49" w:rsidP="00DF40E9">
      <w:pPr>
        <w:rPr>
          <w:lang w:eastAsia="ru-RU"/>
        </w:rPr>
      </w:pPr>
    </w:p>
    <w:p w:rsidR="00681F49" w:rsidRDefault="00681F49" w:rsidP="00DF40E9">
      <w:pPr>
        <w:rPr>
          <w:lang w:eastAsia="ru-RU"/>
        </w:rPr>
      </w:pPr>
    </w:p>
    <w:p w:rsidR="00681F49" w:rsidRPr="00DF40E9" w:rsidRDefault="00681F4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AC1987" w:rsidRPr="00DF40E9" w:rsidRDefault="00AC1987" w:rsidP="00DF40E9">
      <w:pPr>
        <w:rPr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Подготовила: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Старший инспектор отдела экономического 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развития района</w:t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Н.И. Лунькова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Визирование: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Начальник отдела экономического развития</w:t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И.С. Белоконная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Руководитель финансового отдела</w:t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Н.А. Курильченко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C1987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Главный специалист </w:t>
      </w:r>
      <w:proofErr w:type="gramStart"/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юридического</w:t>
      </w:r>
      <w:proofErr w:type="gramEnd"/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отдела - юрисконсульт</w:t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AC198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</w:t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Н.А. </w:t>
      </w:r>
      <w:proofErr w:type="spellStart"/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Подольхова</w:t>
      </w:r>
      <w:proofErr w:type="spellEnd"/>
    </w:p>
    <w:p w:rsidR="00DF40E9" w:rsidRPr="00681F49" w:rsidRDefault="00DF40E9" w:rsidP="00DF40E9">
      <w:pPr>
        <w:rPr>
          <w:sz w:val="8"/>
          <w:szCs w:val="8"/>
          <w:lang w:eastAsia="ru-RU"/>
        </w:rPr>
      </w:pPr>
    </w:p>
    <w:p w:rsidR="00681F49" w:rsidRPr="00681F49" w:rsidRDefault="00681F49" w:rsidP="00681F49">
      <w:pPr>
        <w:tabs>
          <w:tab w:val="left" w:pos="700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81F4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Руководитель аппарата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 И.С. Супрунов</w:t>
      </w:r>
    </w:p>
    <w:sectPr w:rsidR="00681F49" w:rsidRPr="00681F49">
      <w:headerReference w:type="default" r:id="rId28"/>
      <w:footerReference w:type="default" r:id="rId29"/>
      <w:pgSz w:w="11906" w:h="16838"/>
      <w:pgMar w:top="1134" w:right="567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60" w:rsidRDefault="00505160">
      <w:pPr>
        <w:spacing w:after="0" w:line="240" w:lineRule="auto"/>
      </w:pPr>
      <w:r>
        <w:separator/>
      </w:r>
    </w:p>
  </w:endnote>
  <w:endnote w:type="continuationSeparator" w:id="0">
    <w:p w:rsidR="00505160" w:rsidRDefault="005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99" w:rsidRDefault="00F96B99">
    <w:pPr>
      <w:pStyle w:val="af1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7018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6B99" w:rsidRDefault="00F96B99">
                          <w:pPr>
                            <w:pStyle w:val="af1"/>
                            <w:rPr>
                              <w:rStyle w:val="a9"/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pt;margin-top:.05pt;width:1.2pt;height:13.4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" filled="f" stroked="f">
              <v:textbox style="mso-fit-shape-to-text:t" inset="0,0,0,0">
                <w:txbxContent>
                  <w:p w:rsidR="008A4174" w:rsidRDefault="008A4174">
                    <w:pPr>
                      <w:pStyle w:val="af1"/>
                      <w:rPr>
                        <w:rStyle w:val="a9"/>
                        <w:color w:val="auto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99" w:rsidRDefault="00F96B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60" w:rsidRDefault="00505160">
      <w:pPr>
        <w:spacing w:after="0" w:line="240" w:lineRule="auto"/>
      </w:pPr>
      <w:r>
        <w:separator/>
      </w:r>
    </w:p>
  </w:footnote>
  <w:footnote w:type="continuationSeparator" w:id="0">
    <w:p w:rsidR="00505160" w:rsidRDefault="005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99" w:rsidRDefault="00F96B9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99" w:rsidRDefault="00F96B99">
    <w:pPr>
      <w:pStyle w:val="af2"/>
      <w:jc w:val="center"/>
    </w:pPr>
  </w:p>
  <w:p w:rsidR="00F96B99" w:rsidRDefault="00F96B9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99" w:rsidRDefault="00F96B9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3112E"/>
    <w:rsid w:val="00063522"/>
    <w:rsid w:val="00071A14"/>
    <w:rsid w:val="000A3AFC"/>
    <w:rsid w:val="000B30BF"/>
    <w:rsid w:val="00100887"/>
    <w:rsid w:val="00146D40"/>
    <w:rsid w:val="001666B1"/>
    <w:rsid w:val="00174F56"/>
    <w:rsid w:val="001A50AF"/>
    <w:rsid w:val="001E4105"/>
    <w:rsid w:val="00211D14"/>
    <w:rsid w:val="00252DC9"/>
    <w:rsid w:val="00277B8F"/>
    <w:rsid w:val="002C74A6"/>
    <w:rsid w:val="002F4D2A"/>
    <w:rsid w:val="0036041D"/>
    <w:rsid w:val="003830E2"/>
    <w:rsid w:val="003C2CD2"/>
    <w:rsid w:val="004051B7"/>
    <w:rsid w:val="004406DC"/>
    <w:rsid w:val="004657E0"/>
    <w:rsid w:val="004A73A6"/>
    <w:rsid w:val="004F3A51"/>
    <w:rsid w:val="004F77E0"/>
    <w:rsid w:val="005011CF"/>
    <w:rsid w:val="00501605"/>
    <w:rsid w:val="00505160"/>
    <w:rsid w:val="00542A5C"/>
    <w:rsid w:val="0059104E"/>
    <w:rsid w:val="005A359B"/>
    <w:rsid w:val="006016EE"/>
    <w:rsid w:val="006125C5"/>
    <w:rsid w:val="00636C78"/>
    <w:rsid w:val="00637DCB"/>
    <w:rsid w:val="0065437C"/>
    <w:rsid w:val="00657E57"/>
    <w:rsid w:val="00681F49"/>
    <w:rsid w:val="006839FB"/>
    <w:rsid w:val="00704987"/>
    <w:rsid w:val="00705C40"/>
    <w:rsid w:val="00726646"/>
    <w:rsid w:val="00727811"/>
    <w:rsid w:val="00727CC6"/>
    <w:rsid w:val="00735BAC"/>
    <w:rsid w:val="00747A45"/>
    <w:rsid w:val="00754A3D"/>
    <w:rsid w:val="00767167"/>
    <w:rsid w:val="007756D7"/>
    <w:rsid w:val="007E33D9"/>
    <w:rsid w:val="00825E75"/>
    <w:rsid w:val="00826E5D"/>
    <w:rsid w:val="008437B1"/>
    <w:rsid w:val="008449CD"/>
    <w:rsid w:val="008543E7"/>
    <w:rsid w:val="008A4174"/>
    <w:rsid w:val="008E6C4E"/>
    <w:rsid w:val="00931C59"/>
    <w:rsid w:val="00987733"/>
    <w:rsid w:val="00993828"/>
    <w:rsid w:val="009A2475"/>
    <w:rsid w:val="009B3C7D"/>
    <w:rsid w:val="009E5447"/>
    <w:rsid w:val="00A46C52"/>
    <w:rsid w:val="00A83624"/>
    <w:rsid w:val="00A96C4C"/>
    <w:rsid w:val="00AA5FDA"/>
    <w:rsid w:val="00AB28F5"/>
    <w:rsid w:val="00AC1987"/>
    <w:rsid w:val="00AF53AF"/>
    <w:rsid w:val="00AF5592"/>
    <w:rsid w:val="00B027DD"/>
    <w:rsid w:val="00B04824"/>
    <w:rsid w:val="00B12FF9"/>
    <w:rsid w:val="00B16356"/>
    <w:rsid w:val="00B66292"/>
    <w:rsid w:val="00B67C87"/>
    <w:rsid w:val="00B67D51"/>
    <w:rsid w:val="00B75DFC"/>
    <w:rsid w:val="00BC6F19"/>
    <w:rsid w:val="00C20C26"/>
    <w:rsid w:val="00C25512"/>
    <w:rsid w:val="00C26DB1"/>
    <w:rsid w:val="00C40368"/>
    <w:rsid w:val="00C407A1"/>
    <w:rsid w:val="00C50913"/>
    <w:rsid w:val="00C61A88"/>
    <w:rsid w:val="00C73E8D"/>
    <w:rsid w:val="00C86EC4"/>
    <w:rsid w:val="00CA1B9A"/>
    <w:rsid w:val="00CA2540"/>
    <w:rsid w:val="00CA7328"/>
    <w:rsid w:val="00CD56FF"/>
    <w:rsid w:val="00CE0260"/>
    <w:rsid w:val="00CE039A"/>
    <w:rsid w:val="00D27437"/>
    <w:rsid w:val="00D52876"/>
    <w:rsid w:val="00D550FD"/>
    <w:rsid w:val="00D55643"/>
    <w:rsid w:val="00D67CAE"/>
    <w:rsid w:val="00D7581B"/>
    <w:rsid w:val="00D94018"/>
    <w:rsid w:val="00DD64FC"/>
    <w:rsid w:val="00DE5DAB"/>
    <w:rsid w:val="00DF40E9"/>
    <w:rsid w:val="00E01A8E"/>
    <w:rsid w:val="00E03CF3"/>
    <w:rsid w:val="00E9457F"/>
    <w:rsid w:val="00EC02F9"/>
    <w:rsid w:val="00ED4AC6"/>
    <w:rsid w:val="00ED7DB4"/>
    <w:rsid w:val="00EE66CF"/>
    <w:rsid w:val="00EF632E"/>
    <w:rsid w:val="00EF71B1"/>
    <w:rsid w:val="00F30525"/>
    <w:rsid w:val="00F46963"/>
    <w:rsid w:val="00F96B99"/>
    <w:rsid w:val="00F96F4C"/>
    <w:rsid w:val="00FB68C5"/>
    <w:rsid w:val="00FC097C"/>
    <w:rsid w:val="00FD127B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3C99CBFEAA33EEA6B25C3379EA3859A48E37E5C1BC5DCD3AA4B7E6517C0B2B66517601HBJ0H" TargetMode="External"/><Relationship Id="rId18" Type="http://schemas.openxmlformats.org/officeDocument/2006/relationships/hyperlink" Target="consultantplus://offline/ref=5A3216D2D87D2FC2D0B02D34DAE23BC14CFE5DA68862C4F36B3A2DEB38983E3AA3470A3462B8DD2EQ8nA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A383EC87CC67EAC53B23BAA1276B0A6C00253622DE39D6115E559041k441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3C99CBFEAA33EEA6B25C3379EA3859A78F37E2CDBD5DCD3AA4B7E6517C0B2B66517601B0F602BAH6JAH" TargetMode="External"/><Relationship Id="rId17" Type="http://schemas.openxmlformats.org/officeDocument/2006/relationships/hyperlink" Target="consultantplus://offline/ref=C73C99CBFEAA33EEA6B25C3379EA3859A48E37E5C1BC5DCD3AA4B7E6517C0B2B66517601HBJ0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9CBFEAA33EEA6B25C3379EA3859A48E37E5C1BC5DCD3AA4B7E6517C0B2B66517601HBJ0H" TargetMode="External"/><Relationship Id="rId20" Type="http://schemas.openxmlformats.org/officeDocument/2006/relationships/hyperlink" Target="consultantplus://offline/ref=F7A383EC87CC67EAC53B23BAA1276B0A6C002F3722D839D6115E559041414FF649709CC6132A59C7k34CO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3C99CBFEAA33EEA6B25C3379EA3859A78F37E2CDBD5DCD3AA4B7E6517C0B2B66517601B0F604B8H6J8H" TargetMode="External"/><Relationship Id="rId24" Type="http://schemas.openxmlformats.org/officeDocument/2006/relationships/hyperlink" Target="consultantplus://offline/ref=A0E5B986EA97609381EAE57A80D0423C9D01D87DD07330A30BE542E927AEFCB87AA18ABC88A423E1E1B748xAy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3C99CBFEAA33EEA6B25C3379EA3859A48E37E5C1BC5DCD3AA4B7E6517C0B2B66517601HBJ0H" TargetMode="External"/><Relationship Id="rId23" Type="http://schemas.openxmlformats.org/officeDocument/2006/relationships/hyperlink" Target="consultantplus://offline/ref=B8E40BB07991826C6C92DA2B59E6B5716D4286708F79756A04D726791C69F55E2B78A6CB1427A046zFIEP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C73C99CBFEAA33EEA6B25C3379EA3859A78F37E2CDBD5DCD3AA4B7E651H7JCH" TargetMode="External"/><Relationship Id="rId19" Type="http://schemas.openxmlformats.org/officeDocument/2006/relationships/hyperlink" Target="consultantplus://offline/ref=F7A383EC87CC67EAC53B3DB7B74B35046902783F26DE3A82440D53C71E1149A309309A93506D50C63E082B7EkF4DO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73C99CBFEAA33EEA6B25C3379EA3859A48E37E5C1BC5DCD3AA4B7E6517C0B2B66517601HBJ0H" TargetMode="External"/><Relationship Id="rId22" Type="http://schemas.openxmlformats.org/officeDocument/2006/relationships/hyperlink" Target="consultantplus://offline/ref=F7A383EC87CC67EAC53B23BAA1276B0A6C00253622DE39D6115E559041k441O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FDB2-8CBB-44F6-B914-EB1E7AC6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27</Pages>
  <Words>7381</Words>
  <Characters>42074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Наталья Н.А. Курильченко</cp:lastModifiedBy>
  <cp:revision>13</cp:revision>
  <cp:lastPrinted>2021-11-01T12:15:00Z</cp:lastPrinted>
  <dcterms:created xsi:type="dcterms:W3CDTF">2021-06-06T11:56:00Z</dcterms:created>
  <dcterms:modified xsi:type="dcterms:W3CDTF">2022-06-16T13:53:00Z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