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6459" w:rsidRPr="002A39E8" w:rsidRDefault="00DD31A6" w:rsidP="006D2597">
      <w:pPr>
        <w:widowControl w:val="0"/>
        <w:ind w:firstLine="709"/>
        <w:jc w:val="center"/>
        <w:rPr>
          <w:rFonts w:cs="Arial"/>
          <w:bCs/>
          <w:spacing w:val="20"/>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3094990</wp:posOffset>
            </wp:positionH>
            <wp:positionV relativeFrom="page">
              <wp:posOffset>783590</wp:posOffset>
            </wp:positionV>
            <wp:extent cx="484505" cy="608330"/>
            <wp:effectExtent l="0" t="0" r="0" b="1270"/>
            <wp:wrapTopAndBottom/>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505" cy="608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C6459" w:rsidRPr="002A39E8">
        <w:rPr>
          <w:rFonts w:cs="Arial"/>
          <w:bCs/>
          <w:spacing w:val="20"/>
        </w:rPr>
        <w:t>АДМИНИСТРАЦИЯ</w:t>
      </w:r>
    </w:p>
    <w:p w:rsidR="005C6459" w:rsidRPr="002A39E8" w:rsidRDefault="005C6459" w:rsidP="006D2597">
      <w:pPr>
        <w:widowControl w:val="0"/>
        <w:ind w:firstLine="709"/>
        <w:jc w:val="center"/>
        <w:rPr>
          <w:rFonts w:cs="Arial"/>
          <w:bCs/>
          <w:spacing w:val="20"/>
        </w:rPr>
      </w:pPr>
      <w:r w:rsidRPr="002A39E8">
        <w:rPr>
          <w:rFonts w:cs="Arial"/>
          <w:bCs/>
          <w:spacing w:val="20"/>
        </w:rPr>
        <w:t>ПОДГОРЕНСКОГО МУНИЦИПАЛЬНОГО РАЙОНА</w:t>
      </w:r>
    </w:p>
    <w:p w:rsidR="005C6459" w:rsidRPr="00672CE7" w:rsidRDefault="005C6459" w:rsidP="006D2597">
      <w:pPr>
        <w:widowControl w:val="0"/>
        <w:ind w:firstLine="709"/>
        <w:jc w:val="center"/>
        <w:rPr>
          <w:rFonts w:cs="Arial"/>
          <w:bCs/>
          <w:spacing w:val="20"/>
        </w:rPr>
      </w:pPr>
      <w:r w:rsidRPr="002A39E8">
        <w:rPr>
          <w:rFonts w:cs="Arial"/>
          <w:bCs/>
          <w:spacing w:val="20"/>
        </w:rPr>
        <w:t>ВОРОНЕЖСКОЙ ОБЛАСТИ</w:t>
      </w:r>
    </w:p>
    <w:p w:rsidR="002A39E8" w:rsidRPr="00672CE7" w:rsidRDefault="002A39E8" w:rsidP="006D2597">
      <w:pPr>
        <w:widowControl w:val="0"/>
        <w:ind w:firstLine="709"/>
        <w:jc w:val="center"/>
        <w:rPr>
          <w:rFonts w:cs="Arial"/>
          <w:bCs/>
          <w:spacing w:val="20"/>
        </w:rPr>
      </w:pPr>
    </w:p>
    <w:p w:rsidR="005C6459" w:rsidRPr="00672CE7" w:rsidRDefault="005C6459" w:rsidP="006D2597">
      <w:pPr>
        <w:widowControl w:val="0"/>
        <w:ind w:firstLine="709"/>
        <w:jc w:val="center"/>
        <w:rPr>
          <w:rFonts w:cs="Arial"/>
          <w:bCs/>
          <w:spacing w:val="20"/>
        </w:rPr>
      </w:pPr>
      <w:r w:rsidRPr="002A39E8">
        <w:rPr>
          <w:rFonts w:cs="Arial"/>
          <w:bCs/>
          <w:spacing w:val="20"/>
        </w:rPr>
        <w:t>ПОСТАНОВЛЕНИЕ</w:t>
      </w:r>
    </w:p>
    <w:p w:rsidR="002A39E8" w:rsidRPr="00672CE7" w:rsidRDefault="002A39E8" w:rsidP="006D2597">
      <w:pPr>
        <w:widowControl w:val="0"/>
        <w:ind w:firstLine="709"/>
        <w:jc w:val="center"/>
        <w:rPr>
          <w:rFonts w:cs="Arial"/>
          <w:bCs/>
        </w:rPr>
      </w:pPr>
    </w:p>
    <w:p w:rsidR="005C6459" w:rsidRPr="002A39E8" w:rsidRDefault="0028608D" w:rsidP="001F1D8A">
      <w:pPr>
        <w:widowControl w:val="0"/>
        <w:ind w:firstLine="0"/>
        <w:rPr>
          <w:rFonts w:cs="Arial"/>
        </w:rPr>
      </w:pPr>
      <w:r w:rsidRPr="002A39E8">
        <w:rPr>
          <w:rFonts w:cs="Arial"/>
          <w:bCs/>
        </w:rPr>
        <w:t>о</w:t>
      </w:r>
      <w:r w:rsidR="005C6459" w:rsidRPr="002A39E8">
        <w:rPr>
          <w:rFonts w:cs="Arial"/>
          <w:bCs/>
        </w:rPr>
        <w:t>т</w:t>
      </w:r>
      <w:r w:rsidRPr="002A39E8">
        <w:rPr>
          <w:rFonts w:cs="Arial"/>
          <w:bCs/>
        </w:rPr>
        <w:t xml:space="preserve"> </w:t>
      </w:r>
      <w:r w:rsidR="000E24A5" w:rsidRPr="002A39E8">
        <w:rPr>
          <w:rFonts w:cs="Arial"/>
          <w:bCs/>
        </w:rPr>
        <w:t>01 сентября</w:t>
      </w:r>
      <w:r w:rsidR="007A2143" w:rsidRPr="002A39E8">
        <w:rPr>
          <w:rFonts w:cs="Arial"/>
          <w:bCs/>
        </w:rPr>
        <w:t xml:space="preserve"> </w:t>
      </w:r>
      <w:r w:rsidR="005C6459" w:rsidRPr="002A39E8">
        <w:rPr>
          <w:rFonts w:cs="Arial"/>
          <w:bCs/>
        </w:rPr>
        <w:t>20</w:t>
      </w:r>
      <w:r w:rsidR="002516CB" w:rsidRPr="002A39E8">
        <w:rPr>
          <w:rFonts w:cs="Arial"/>
          <w:bCs/>
        </w:rPr>
        <w:t>20</w:t>
      </w:r>
      <w:r w:rsidR="005C6459" w:rsidRPr="002A39E8">
        <w:rPr>
          <w:rFonts w:cs="Arial"/>
          <w:bCs/>
        </w:rPr>
        <w:t xml:space="preserve"> года </w:t>
      </w:r>
      <w:r w:rsidR="009001B2" w:rsidRPr="002A39E8">
        <w:rPr>
          <w:rFonts w:cs="Arial"/>
          <w:bCs/>
        </w:rPr>
        <w:t>№</w:t>
      </w:r>
      <w:r w:rsidR="00A3046C" w:rsidRPr="002A39E8">
        <w:rPr>
          <w:rFonts w:cs="Arial"/>
          <w:bCs/>
        </w:rPr>
        <w:t xml:space="preserve"> </w:t>
      </w:r>
      <w:r w:rsidR="000E24A5" w:rsidRPr="002A39E8">
        <w:rPr>
          <w:rFonts w:cs="Arial"/>
          <w:bCs/>
        </w:rPr>
        <w:t>282</w:t>
      </w:r>
    </w:p>
    <w:p w:rsidR="005C6459" w:rsidRPr="002A39E8" w:rsidRDefault="005C6459" w:rsidP="001F1D8A">
      <w:pPr>
        <w:widowControl w:val="0"/>
        <w:ind w:firstLine="0"/>
        <w:rPr>
          <w:rFonts w:cs="Arial"/>
        </w:rPr>
      </w:pPr>
      <w:proofErr w:type="spellStart"/>
      <w:r w:rsidRPr="002A39E8">
        <w:rPr>
          <w:rFonts w:cs="Arial"/>
        </w:rPr>
        <w:t>пгт</w:t>
      </w:r>
      <w:proofErr w:type="spellEnd"/>
      <w:r w:rsidRPr="002A39E8">
        <w:rPr>
          <w:rFonts w:cs="Arial"/>
        </w:rPr>
        <w:t>. Подгоренский</w:t>
      </w:r>
    </w:p>
    <w:p w:rsidR="002516CB" w:rsidRPr="002A39E8" w:rsidRDefault="005C6459" w:rsidP="001F1D8A">
      <w:pPr>
        <w:pStyle w:val="Title"/>
      </w:pPr>
      <w:r w:rsidRPr="002A39E8">
        <w:t xml:space="preserve">Об утверждении </w:t>
      </w:r>
      <w:r w:rsidR="007A5DA5" w:rsidRPr="002A39E8">
        <w:t>му</w:t>
      </w:r>
      <w:r w:rsidRPr="002A39E8">
        <w:t>ниципальной программы</w:t>
      </w:r>
      <w:r w:rsidR="003B0570" w:rsidRPr="002A39E8">
        <w:t xml:space="preserve"> Подгоренского</w:t>
      </w:r>
      <w:r w:rsidR="00DD340B" w:rsidRPr="002A39E8">
        <w:t xml:space="preserve"> муниципального</w:t>
      </w:r>
      <w:r w:rsidR="003B0570" w:rsidRPr="002A39E8">
        <w:t xml:space="preserve"> района</w:t>
      </w:r>
      <w:r w:rsidR="002A39E8" w:rsidRPr="002A39E8">
        <w:t xml:space="preserve"> </w:t>
      </w:r>
      <w:r w:rsidRPr="002A39E8">
        <w:t>«</w:t>
      </w:r>
      <w:r w:rsidR="00125234" w:rsidRPr="002A39E8">
        <w:t>Развитие образования</w:t>
      </w:r>
      <w:r w:rsidR="00636E22" w:rsidRPr="002A39E8">
        <w:t>»</w:t>
      </w:r>
      <w:r w:rsidR="002A39E8" w:rsidRPr="002A39E8">
        <w:t xml:space="preserve"> </w:t>
      </w:r>
      <w:r w:rsidR="00086CCD" w:rsidRPr="002A39E8">
        <w:t>на 201</w:t>
      </w:r>
      <w:r w:rsidR="007A5024" w:rsidRPr="002A39E8">
        <w:t>9</w:t>
      </w:r>
      <w:r w:rsidR="009F6BCF" w:rsidRPr="002A39E8">
        <w:t xml:space="preserve"> </w:t>
      </w:r>
      <w:r w:rsidR="00086CCD" w:rsidRPr="002A39E8">
        <w:t>-</w:t>
      </w:r>
      <w:r w:rsidR="009F6BCF" w:rsidRPr="002A39E8">
        <w:t xml:space="preserve"> </w:t>
      </w:r>
      <w:r w:rsidR="00086CCD" w:rsidRPr="002A39E8">
        <w:t>202</w:t>
      </w:r>
      <w:r w:rsidR="007A5024" w:rsidRPr="002A39E8">
        <w:t>4</w:t>
      </w:r>
      <w:r w:rsidR="00086CCD" w:rsidRPr="002A39E8">
        <w:t xml:space="preserve"> годы</w:t>
      </w:r>
      <w:r w:rsidR="001B54C6" w:rsidRPr="002A39E8">
        <w:t xml:space="preserve"> </w:t>
      </w:r>
      <w:r w:rsidR="002516CB" w:rsidRPr="002A39E8">
        <w:t>(в новой редакции)</w:t>
      </w:r>
    </w:p>
    <w:p w:rsidR="00897081" w:rsidRPr="002A39E8" w:rsidRDefault="00897081" w:rsidP="006D2597">
      <w:pPr>
        <w:widowControl w:val="0"/>
        <w:ind w:firstLine="709"/>
        <w:rPr>
          <w:rFonts w:cs="Arial"/>
        </w:rPr>
      </w:pPr>
    </w:p>
    <w:p w:rsidR="005C6459" w:rsidRDefault="00897081" w:rsidP="006D2597">
      <w:pPr>
        <w:widowControl w:val="0"/>
        <w:ind w:firstLine="709"/>
        <w:rPr>
          <w:rFonts w:cs="Arial"/>
          <w:bCs/>
        </w:rPr>
      </w:pPr>
      <w:r w:rsidRPr="002A39E8">
        <w:rPr>
          <w:rFonts w:cs="Arial"/>
        </w:rPr>
        <w:t xml:space="preserve">В соответствии со статьей 179 Бюджетного кодекса Российской Федерации, </w:t>
      </w:r>
      <w:r w:rsidR="003B66EF" w:rsidRPr="002A39E8">
        <w:rPr>
          <w:rFonts w:cs="Arial"/>
        </w:rPr>
        <w:t>Федеральн</w:t>
      </w:r>
      <w:r w:rsidR="007A2143" w:rsidRPr="002A39E8">
        <w:rPr>
          <w:rFonts w:cs="Arial"/>
        </w:rPr>
        <w:t>ым</w:t>
      </w:r>
      <w:r w:rsidR="003B66EF" w:rsidRPr="002A39E8">
        <w:rPr>
          <w:rFonts w:cs="Arial"/>
        </w:rPr>
        <w:t xml:space="preserve"> закон</w:t>
      </w:r>
      <w:r w:rsidR="007A2143" w:rsidRPr="002A39E8">
        <w:rPr>
          <w:rFonts w:cs="Arial"/>
        </w:rPr>
        <w:t>ом</w:t>
      </w:r>
      <w:r w:rsidR="003B66EF" w:rsidRPr="002A39E8">
        <w:rPr>
          <w:rFonts w:cs="Arial"/>
        </w:rPr>
        <w:t xml:space="preserve"> Российской Федерации от 06.10.2003 года</w:t>
      </w:r>
      <w:r w:rsidR="002A39E8">
        <w:rPr>
          <w:rFonts w:cs="Arial"/>
        </w:rPr>
        <w:t xml:space="preserve"> </w:t>
      </w:r>
      <w:r w:rsidR="003B66EF" w:rsidRPr="002A39E8">
        <w:rPr>
          <w:rFonts w:cs="Arial"/>
        </w:rPr>
        <w:t>№ 131-ФЗ «Об общих принципах организации местного самоуправления в Российской Федерации», Федеральн</w:t>
      </w:r>
      <w:r w:rsidR="007A2143" w:rsidRPr="002A39E8">
        <w:rPr>
          <w:rFonts w:cs="Arial"/>
        </w:rPr>
        <w:t>ым</w:t>
      </w:r>
      <w:r w:rsidR="003B66EF" w:rsidRPr="002A39E8">
        <w:rPr>
          <w:rFonts w:cs="Arial"/>
        </w:rPr>
        <w:t xml:space="preserve"> закон</w:t>
      </w:r>
      <w:r w:rsidR="007A2143" w:rsidRPr="002A39E8">
        <w:rPr>
          <w:rFonts w:cs="Arial"/>
        </w:rPr>
        <w:t>ом</w:t>
      </w:r>
      <w:r w:rsidR="003B66EF" w:rsidRPr="002A39E8">
        <w:rPr>
          <w:rFonts w:cs="Arial"/>
        </w:rPr>
        <w:t xml:space="preserve"> Российской Федерации</w:t>
      </w:r>
      <w:r w:rsidR="002A39E8">
        <w:rPr>
          <w:rFonts w:cs="Arial"/>
        </w:rPr>
        <w:t xml:space="preserve"> </w:t>
      </w:r>
      <w:r w:rsidR="003B66EF" w:rsidRPr="002A39E8">
        <w:rPr>
          <w:rFonts w:cs="Arial"/>
        </w:rPr>
        <w:t xml:space="preserve">от 29.12.2012 года № 273-ФЗ «Об образовании в Российской Федерации», </w:t>
      </w:r>
      <w:r w:rsidR="00827F01" w:rsidRPr="002A39E8">
        <w:rPr>
          <w:rFonts w:cs="Arial"/>
        </w:rPr>
        <w:t>постановлением администрации Подгоренского</w:t>
      </w:r>
      <w:r w:rsidR="00DA5ACF" w:rsidRPr="002A39E8">
        <w:rPr>
          <w:rFonts w:cs="Arial"/>
        </w:rPr>
        <w:t xml:space="preserve"> муниципального района</w:t>
      </w:r>
      <w:r w:rsidR="002A39E8">
        <w:rPr>
          <w:rFonts w:cs="Arial"/>
        </w:rPr>
        <w:t xml:space="preserve"> </w:t>
      </w:r>
      <w:r w:rsidR="00DA5ACF" w:rsidRPr="002A39E8">
        <w:rPr>
          <w:rFonts w:cs="Arial"/>
        </w:rPr>
        <w:t>от 23.09.2013</w:t>
      </w:r>
      <w:r w:rsidR="006B7F20" w:rsidRPr="002A39E8">
        <w:rPr>
          <w:rFonts w:cs="Arial"/>
        </w:rPr>
        <w:t xml:space="preserve"> г</w:t>
      </w:r>
      <w:r w:rsidR="009E6D91" w:rsidRPr="002A39E8">
        <w:rPr>
          <w:rFonts w:cs="Arial"/>
        </w:rPr>
        <w:t>ода</w:t>
      </w:r>
      <w:r w:rsidR="006B7F20" w:rsidRPr="002A39E8">
        <w:rPr>
          <w:rFonts w:cs="Arial"/>
        </w:rPr>
        <w:t xml:space="preserve"> </w:t>
      </w:r>
      <w:r w:rsidR="00A07683" w:rsidRPr="002A39E8">
        <w:rPr>
          <w:rFonts w:cs="Arial"/>
        </w:rPr>
        <w:t>№ 576</w:t>
      </w:r>
      <w:r w:rsidR="008814AB" w:rsidRPr="002A39E8">
        <w:rPr>
          <w:rFonts w:cs="Arial"/>
        </w:rPr>
        <w:t xml:space="preserve"> </w:t>
      </w:r>
      <w:r w:rsidR="00DA5ACF" w:rsidRPr="002A39E8">
        <w:rPr>
          <w:rFonts w:cs="Arial"/>
        </w:rPr>
        <w:t>«О</w:t>
      </w:r>
      <w:r w:rsidR="00636E22" w:rsidRPr="002A39E8">
        <w:rPr>
          <w:rFonts w:cs="Arial"/>
        </w:rPr>
        <w:t>б утверждении П</w:t>
      </w:r>
      <w:r w:rsidR="00DA5ACF" w:rsidRPr="002A39E8">
        <w:rPr>
          <w:rFonts w:cs="Arial"/>
        </w:rPr>
        <w:t>о</w:t>
      </w:r>
      <w:r w:rsidR="00A07683" w:rsidRPr="002A39E8">
        <w:rPr>
          <w:rFonts w:cs="Arial"/>
        </w:rPr>
        <w:t>рядк</w:t>
      </w:r>
      <w:r w:rsidR="00636E22" w:rsidRPr="002A39E8">
        <w:rPr>
          <w:rFonts w:cs="Arial"/>
        </w:rPr>
        <w:t>а</w:t>
      </w:r>
      <w:r w:rsidR="00A07683" w:rsidRPr="002A39E8">
        <w:rPr>
          <w:rFonts w:cs="Arial"/>
        </w:rPr>
        <w:t xml:space="preserve"> принятия решений о разработке муниципальных программ Подгоренского муниципального района Воронежской области, их формирования и реализации»</w:t>
      </w:r>
      <w:r w:rsidR="006B7F20" w:rsidRPr="002A39E8">
        <w:rPr>
          <w:rFonts w:cs="Arial"/>
        </w:rPr>
        <w:t xml:space="preserve">, </w:t>
      </w:r>
      <w:r w:rsidRPr="002A39E8">
        <w:rPr>
          <w:rFonts w:cs="Arial"/>
        </w:rPr>
        <w:t>распоряжением администрации Подгоренского муниципального района от 23.09.2013</w:t>
      </w:r>
      <w:r w:rsidR="006B7F20" w:rsidRPr="002A39E8">
        <w:rPr>
          <w:rFonts w:cs="Arial"/>
        </w:rPr>
        <w:t xml:space="preserve"> г</w:t>
      </w:r>
      <w:r w:rsidR="009E6D91" w:rsidRPr="002A39E8">
        <w:rPr>
          <w:rFonts w:cs="Arial"/>
        </w:rPr>
        <w:t>ода</w:t>
      </w:r>
      <w:r w:rsidR="002A39E8">
        <w:rPr>
          <w:rFonts w:cs="Arial"/>
        </w:rPr>
        <w:t xml:space="preserve"> </w:t>
      </w:r>
      <w:r w:rsidRPr="002A39E8">
        <w:rPr>
          <w:rFonts w:cs="Arial"/>
        </w:rPr>
        <w:t>№ 246-р «О</w:t>
      </w:r>
      <w:r w:rsidR="00636E22" w:rsidRPr="002A39E8">
        <w:rPr>
          <w:rFonts w:cs="Arial"/>
        </w:rPr>
        <w:t>б</w:t>
      </w:r>
      <w:r w:rsidRPr="002A39E8">
        <w:rPr>
          <w:rFonts w:cs="Arial"/>
        </w:rPr>
        <w:t xml:space="preserve"> утверждении перечня муниципальных программ Подгоренского муниципального района», в целях по</w:t>
      </w:r>
      <w:r w:rsidR="0025453B" w:rsidRPr="002A39E8">
        <w:rPr>
          <w:rFonts w:cs="Arial"/>
        </w:rPr>
        <w:t>в</w:t>
      </w:r>
      <w:r w:rsidRPr="002A39E8">
        <w:rPr>
          <w:rFonts w:cs="Arial"/>
        </w:rPr>
        <w:t xml:space="preserve">ышения эффективности расходов бюджета Подгоренского муниципального района, администрация Подгоренского муниципального района </w:t>
      </w:r>
      <w:r w:rsidR="005C6459" w:rsidRPr="002A39E8">
        <w:rPr>
          <w:rFonts w:cs="Arial"/>
          <w:bCs/>
        </w:rPr>
        <w:t>п о с т а н о в л я е т:</w:t>
      </w:r>
    </w:p>
    <w:p w:rsidR="001F1D8A" w:rsidRPr="002A39E8" w:rsidRDefault="001F1D8A" w:rsidP="006D2597">
      <w:pPr>
        <w:widowControl w:val="0"/>
        <w:ind w:firstLine="709"/>
        <w:rPr>
          <w:rFonts w:cs="Arial"/>
          <w:bCs/>
        </w:rPr>
      </w:pPr>
    </w:p>
    <w:p w:rsidR="00897081" w:rsidRPr="002A39E8" w:rsidRDefault="00F8625C" w:rsidP="006D2597">
      <w:pPr>
        <w:widowControl w:val="0"/>
        <w:ind w:firstLine="709"/>
        <w:rPr>
          <w:rFonts w:cs="Arial"/>
        </w:rPr>
      </w:pPr>
      <w:r w:rsidRPr="002A39E8">
        <w:rPr>
          <w:rFonts w:cs="Arial"/>
        </w:rPr>
        <w:t xml:space="preserve">1. </w:t>
      </w:r>
      <w:r w:rsidR="00897081" w:rsidRPr="002A39E8">
        <w:rPr>
          <w:rFonts w:cs="Arial"/>
        </w:rPr>
        <w:t>Утвердить прилагаемую муниципальную программу</w:t>
      </w:r>
      <w:r w:rsidR="00636E22" w:rsidRPr="002A39E8">
        <w:rPr>
          <w:rFonts w:cs="Arial"/>
        </w:rPr>
        <w:t xml:space="preserve"> Подгоренского </w:t>
      </w:r>
      <w:r w:rsidR="00DD340B" w:rsidRPr="002A39E8">
        <w:rPr>
          <w:rFonts w:cs="Arial"/>
        </w:rPr>
        <w:t xml:space="preserve">муниципального </w:t>
      </w:r>
      <w:r w:rsidR="00636E22" w:rsidRPr="002A39E8">
        <w:rPr>
          <w:rFonts w:cs="Arial"/>
        </w:rPr>
        <w:t>района</w:t>
      </w:r>
      <w:r w:rsidR="00897081" w:rsidRPr="002A39E8">
        <w:rPr>
          <w:rFonts w:cs="Arial"/>
        </w:rPr>
        <w:t xml:space="preserve"> «Развитие </w:t>
      </w:r>
      <w:r w:rsidR="00125234" w:rsidRPr="002A39E8">
        <w:rPr>
          <w:rFonts w:cs="Arial"/>
        </w:rPr>
        <w:t>образования</w:t>
      </w:r>
      <w:r w:rsidR="00897081" w:rsidRPr="002A39E8">
        <w:rPr>
          <w:rFonts w:cs="Arial"/>
        </w:rPr>
        <w:t>»</w:t>
      </w:r>
      <w:r w:rsidR="00086CCD" w:rsidRPr="002A39E8">
        <w:rPr>
          <w:rFonts w:cs="Arial"/>
        </w:rPr>
        <w:t xml:space="preserve"> на 201</w:t>
      </w:r>
      <w:r w:rsidR="007A5024" w:rsidRPr="002A39E8">
        <w:rPr>
          <w:rFonts w:cs="Arial"/>
        </w:rPr>
        <w:t>9</w:t>
      </w:r>
      <w:r w:rsidR="009F6BCF" w:rsidRPr="002A39E8">
        <w:rPr>
          <w:rFonts w:cs="Arial"/>
        </w:rPr>
        <w:t xml:space="preserve"> </w:t>
      </w:r>
      <w:r w:rsidR="00086CCD" w:rsidRPr="002A39E8">
        <w:rPr>
          <w:rFonts w:cs="Arial"/>
        </w:rPr>
        <w:t>-</w:t>
      </w:r>
      <w:r w:rsidR="009F6BCF" w:rsidRPr="002A39E8">
        <w:rPr>
          <w:rFonts w:cs="Arial"/>
        </w:rPr>
        <w:t xml:space="preserve"> </w:t>
      </w:r>
      <w:r w:rsidR="00086CCD" w:rsidRPr="002A39E8">
        <w:rPr>
          <w:rFonts w:cs="Arial"/>
        </w:rPr>
        <w:t>202</w:t>
      </w:r>
      <w:r w:rsidR="007A5024" w:rsidRPr="002A39E8">
        <w:rPr>
          <w:rFonts w:cs="Arial"/>
        </w:rPr>
        <w:t>4</w:t>
      </w:r>
      <w:r w:rsidR="00086CCD" w:rsidRPr="002A39E8">
        <w:rPr>
          <w:rFonts w:cs="Arial"/>
        </w:rPr>
        <w:t xml:space="preserve"> годы</w:t>
      </w:r>
      <w:r w:rsidR="006C097F" w:rsidRPr="002A39E8">
        <w:rPr>
          <w:rFonts w:cs="Arial"/>
        </w:rPr>
        <w:t xml:space="preserve"> (в новой редакции)</w:t>
      </w:r>
      <w:r w:rsidR="007A5024" w:rsidRPr="002A39E8">
        <w:rPr>
          <w:rFonts w:cs="Arial"/>
        </w:rPr>
        <w:t>.</w:t>
      </w:r>
    </w:p>
    <w:p w:rsidR="00F8625C" w:rsidRPr="002A39E8" w:rsidRDefault="00F8625C" w:rsidP="006D2597">
      <w:pPr>
        <w:widowControl w:val="0"/>
        <w:ind w:firstLine="709"/>
        <w:contextualSpacing/>
        <w:rPr>
          <w:rFonts w:eastAsia="Calibri" w:cs="Arial"/>
          <w:lang w:eastAsia="en-US"/>
        </w:rPr>
      </w:pPr>
      <w:r w:rsidRPr="002A39E8">
        <w:rPr>
          <w:rFonts w:cs="Arial"/>
        </w:rPr>
        <w:t>2. Считать утратившим силу постановлени</w:t>
      </w:r>
      <w:r w:rsidR="00533393" w:rsidRPr="002A39E8">
        <w:rPr>
          <w:rFonts w:cs="Arial"/>
        </w:rPr>
        <w:t>е</w:t>
      </w:r>
      <w:r w:rsidRPr="002A39E8">
        <w:rPr>
          <w:rFonts w:cs="Arial"/>
        </w:rPr>
        <w:t xml:space="preserve"> администрации Подгоренского муниципального района Воронежской области </w:t>
      </w:r>
      <w:r w:rsidR="00BB6723" w:rsidRPr="002A39E8">
        <w:rPr>
          <w:rFonts w:cs="Arial"/>
        </w:rPr>
        <w:t>от</w:t>
      </w:r>
      <w:r w:rsidR="002A39E8">
        <w:rPr>
          <w:rFonts w:cs="Arial"/>
        </w:rPr>
        <w:t xml:space="preserve"> </w:t>
      </w:r>
      <w:r w:rsidR="007A5024" w:rsidRPr="002A39E8">
        <w:rPr>
          <w:rFonts w:cs="Arial"/>
        </w:rPr>
        <w:t>10</w:t>
      </w:r>
      <w:r w:rsidRPr="002A39E8">
        <w:rPr>
          <w:rFonts w:cs="Arial"/>
        </w:rPr>
        <w:t>.</w:t>
      </w:r>
      <w:r w:rsidR="007A5024" w:rsidRPr="002A39E8">
        <w:rPr>
          <w:rFonts w:cs="Arial"/>
        </w:rPr>
        <w:t>04</w:t>
      </w:r>
      <w:r w:rsidRPr="002A39E8">
        <w:rPr>
          <w:rFonts w:cs="Arial"/>
        </w:rPr>
        <w:t>.201</w:t>
      </w:r>
      <w:r w:rsidR="007A5024" w:rsidRPr="002A39E8">
        <w:rPr>
          <w:rFonts w:cs="Arial"/>
        </w:rPr>
        <w:t>9</w:t>
      </w:r>
      <w:r w:rsidRPr="002A39E8">
        <w:rPr>
          <w:rFonts w:cs="Arial"/>
        </w:rPr>
        <w:t xml:space="preserve"> года №</w:t>
      </w:r>
      <w:r w:rsidR="0028608D" w:rsidRPr="002A39E8">
        <w:rPr>
          <w:rFonts w:cs="Arial"/>
        </w:rPr>
        <w:t xml:space="preserve"> </w:t>
      </w:r>
      <w:r w:rsidR="007A5024" w:rsidRPr="002A39E8">
        <w:rPr>
          <w:rFonts w:cs="Arial"/>
        </w:rPr>
        <w:t>1</w:t>
      </w:r>
      <w:r w:rsidR="00533393" w:rsidRPr="002A39E8">
        <w:rPr>
          <w:rFonts w:cs="Arial"/>
        </w:rPr>
        <w:t>46</w:t>
      </w:r>
      <w:r w:rsidRPr="002A39E8">
        <w:rPr>
          <w:rFonts w:cs="Arial"/>
        </w:rPr>
        <w:t xml:space="preserve"> «Об утверждении муниципальной программы Подгоренского </w:t>
      </w:r>
      <w:r w:rsidR="00043D24" w:rsidRPr="002A39E8">
        <w:rPr>
          <w:rFonts w:cs="Arial"/>
        </w:rPr>
        <w:t xml:space="preserve">муниципального </w:t>
      </w:r>
      <w:r w:rsidRPr="002A39E8">
        <w:rPr>
          <w:rFonts w:cs="Arial"/>
        </w:rPr>
        <w:t>района «Развитие образования»</w:t>
      </w:r>
      <w:r w:rsidR="002A39E8">
        <w:rPr>
          <w:rFonts w:cs="Arial"/>
        </w:rPr>
        <w:t xml:space="preserve"> </w:t>
      </w:r>
      <w:r w:rsidRPr="002A39E8">
        <w:rPr>
          <w:rFonts w:cs="Arial"/>
        </w:rPr>
        <w:t>на 2014</w:t>
      </w:r>
      <w:r w:rsidR="009F6BCF" w:rsidRPr="002A39E8">
        <w:rPr>
          <w:rFonts w:cs="Arial"/>
        </w:rPr>
        <w:t xml:space="preserve"> </w:t>
      </w:r>
      <w:r w:rsidRPr="002A39E8">
        <w:rPr>
          <w:rFonts w:cs="Arial"/>
        </w:rPr>
        <w:t>-</w:t>
      </w:r>
      <w:r w:rsidR="009F6BCF" w:rsidRPr="002A39E8">
        <w:rPr>
          <w:rFonts w:cs="Arial"/>
        </w:rPr>
        <w:t xml:space="preserve"> </w:t>
      </w:r>
      <w:r w:rsidRPr="002A39E8">
        <w:rPr>
          <w:rFonts w:cs="Arial"/>
        </w:rPr>
        <w:t>202</w:t>
      </w:r>
      <w:r w:rsidR="00500A5D" w:rsidRPr="002A39E8">
        <w:rPr>
          <w:rFonts w:cs="Arial"/>
        </w:rPr>
        <w:t>1</w:t>
      </w:r>
      <w:r w:rsidRPr="002A39E8">
        <w:rPr>
          <w:rFonts w:cs="Arial"/>
        </w:rPr>
        <w:t xml:space="preserve"> годы</w:t>
      </w:r>
      <w:r w:rsidR="006F5793" w:rsidRPr="002A39E8">
        <w:rPr>
          <w:rFonts w:cs="Arial"/>
        </w:rPr>
        <w:t>»</w:t>
      </w:r>
      <w:r w:rsidR="007A5024" w:rsidRPr="002A39E8">
        <w:rPr>
          <w:rFonts w:cs="Arial"/>
        </w:rPr>
        <w:t xml:space="preserve"> (в новой редакции</w:t>
      </w:r>
      <w:r w:rsidR="00A36430" w:rsidRPr="002A39E8">
        <w:rPr>
          <w:rFonts w:cs="Arial"/>
        </w:rPr>
        <w:t>)</w:t>
      </w:r>
      <w:r w:rsidRPr="002A39E8">
        <w:rPr>
          <w:rFonts w:cs="Arial"/>
        </w:rPr>
        <w:t>.</w:t>
      </w:r>
    </w:p>
    <w:p w:rsidR="005C6459" w:rsidRPr="002A39E8" w:rsidRDefault="00F8625C" w:rsidP="006D2597">
      <w:pPr>
        <w:widowControl w:val="0"/>
        <w:ind w:firstLine="709"/>
        <w:rPr>
          <w:rFonts w:cs="Arial"/>
        </w:rPr>
      </w:pPr>
      <w:r w:rsidRPr="002A39E8">
        <w:rPr>
          <w:rFonts w:cs="Arial"/>
        </w:rPr>
        <w:t>3</w:t>
      </w:r>
      <w:r w:rsidR="005C6459" w:rsidRPr="002A39E8">
        <w:rPr>
          <w:rFonts w:cs="Arial"/>
        </w:rPr>
        <w:t>.</w:t>
      </w:r>
      <w:r w:rsidR="0017091E" w:rsidRPr="002A39E8">
        <w:rPr>
          <w:rFonts w:cs="Arial"/>
        </w:rPr>
        <w:t xml:space="preserve"> </w:t>
      </w:r>
      <w:r w:rsidR="005C6459" w:rsidRPr="002A39E8">
        <w:rPr>
          <w:rFonts w:cs="Arial"/>
        </w:rPr>
        <w:t xml:space="preserve">Контроль за исполнением настоящего постановления возложить на заместителя главы администрации </w:t>
      </w:r>
      <w:r w:rsidR="004C0143" w:rsidRPr="002A39E8">
        <w:rPr>
          <w:rFonts w:cs="Arial"/>
        </w:rPr>
        <w:t xml:space="preserve">А.Н. </w:t>
      </w:r>
      <w:r w:rsidR="00125234" w:rsidRPr="002A39E8">
        <w:rPr>
          <w:rFonts w:cs="Arial"/>
        </w:rPr>
        <w:t>Л</w:t>
      </w:r>
      <w:r w:rsidR="008F2B86" w:rsidRPr="002A39E8">
        <w:rPr>
          <w:rFonts w:cs="Arial"/>
        </w:rPr>
        <w:t>аптева</w:t>
      </w:r>
      <w:r w:rsidR="004C0143" w:rsidRPr="002A39E8">
        <w:rPr>
          <w:rFonts w:cs="Arial"/>
        </w:rPr>
        <w:t>.</w:t>
      </w:r>
      <w:r w:rsidR="00125234" w:rsidRPr="002A39E8">
        <w:rPr>
          <w:rFonts w:cs="Arial"/>
        </w:rPr>
        <w:t xml:space="preserve"> </w:t>
      </w:r>
    </w:p>
    <w:p w:rsidR="00A35BE4" w:rsidRPr="002A39E8" w:rsidRDefault="00A35BE4" w:rsidP="006D2597">
      <w:pPr>
        <w:widowControl w:val="0"/>
        <w:ind w:firstLine="709"/>
        <w:rPr>
          <w:rFonts w:cs="Arial"/>
        </w:rPr>
      </w:pPr>
    </w:p>
    <w:p w:rsidR="00960486" w:rsidRDefault="00960486" w:rsidP="006D2597">
      <w:pPr>
        <w:widowControl w:val="0"/>
        <w:ind w:firstLine="709"/>
        <w:rPr>
          <w:rFonts w:cs="Arial"/>
        </w:rPr>
      </w:pPr>
    </w:p>
    <w:p w:rsidR="001F1D8A" w:rsidRPr="002A39E8" w:rsidRDefault="001F1D8A" w:rsidP="006D2597">
      <w:pPr>
        <w:widowControl w:val="0"/>
        <w:ind w:firstLine="709"/>
        <w:rPr>
          <w:rFonts w:cs="Arial"/>
        </w:rPr>
      </w:pPr>
    </w:p>
    <w:tbl>
      <w:tblPr>
        <w:tblW w:w="0" w:type="auto"/>
        <w:tblLook w:val="04A0" w:firstRow="1" w:lastRow="0" w:firstColumn="1" w:lastColumn="0" w:noHBand="0" w:noVBand="1"/>
      </w:tblPr>
      <w:tblGrid>
        <w:gridCol w:w="4077"/>
        <w:gridCol w:w="2492"/>
        <w:gridCol w:w="3285"/>
      </w:tblGrid>
      <w:tr w:rsidR="001F1D8A" w:rsidRPr="00BD7C04" w:rsidTr="00BD7C04">
        <w:tc>
          <w:tcPr>
            <w:tcW w:w="4077" w:type="dxa"/>
            <w:shd w:val="clear" w:color="auto" w:fill="auto"/>
          </w:tcPr>
          <w:p w:rsidR="001F1D8A" w:rsidRPr="00BD7C04" w:rsidRDefault="001F1D8A" w:rsidP="00BD7C04">
            <w:pPr>
              <w:widowControl w:val="0"/>
              <w:ind w:firstLine="0"/>
              <w:rPr>
                <w:rFonts w:cs="Arial"/>
              </w:rPr>
            </w:pPr>
            <w:r w:rsidRPr="00BD7C04">
              <w:rPr>
                <w:rFonts w:cs="Arial"/>
              </w:rPr>
              <w:t>Глава администрации района</w:t>
            </w:r>
          </w:p>
        </w:tc>
        <w:tc>
          <w:tcPr>
            <w:tcW w:w="2492" w:type="dxa"/>
            <w:shd w:val="clear" w:color="auto" w:fill="auto"/>
          </w:tcPr>
          <w:p w:rsidR="001F1D8A" w:rsidRPr="00BD7C04" w:rsidRDefault="001F1D8A" w:rsidP="00BD7C04">
            <w:pPr>
              <w:widowControl w:val="0"/>
              <w:ind w:firstLine="0"/>
              <w:rPr>
                <w:rFonts w:cs="Arial"/>
              </w:rPr>
            </w:pPr>
          </w:p>
        </w:tc>
        <w:tc>
          <w:tcPr>
            <w:tcW w:w="3285" w:type="dxa"/>
            <w:shd w:val="clear" w:color="auto" w:fill="auto"/>
          </w:tcPr>
          <w:p w:rsidR="001F1D8A" w:rsidRPr="00BD7C04" w:rsidRDefault="001F1D8A" w:rsidP="00BD7C04">
            <w:pPr>
              <w:widowControl w:val="0"/>
              <w:ind w:firstLine="709"/>
              <w:rPr>
                <w:rFonts w:cs="Arial"/>
              </w:rPr>
            </w:pPr>
            <w:r w:rsidRPr="00BD7C04">
              <w:rPr>
                <w:rFonts w:cs="Arial"/>
              </w:rPr>
              <w:t xml:space="preserve">Р.Н. </w:t>
            </w:r>
            <w:proofErr w:type="spellStart"/>
            <w:r w:rsidRPr="00BD7C04">
              <w:rPr>
                <w:rFonts w:cs="Arial"/>
              </w:rPr>
              <w:t>Береснев</w:t>
            </w:r>
            <w:proofErr w:type="spellEnd"/>
          </w:p>
        </w:tc>
      </w:tr>
    </w:tbl>
    <w:p w:rsidR="00105903" w:rsidRPr="002A39E8" w:rsidRDefault="000E24A5" w:rsidP="006D2597">
      <w:pPr>
        <w:widowControl w:val="0"/>
        <w:ind w:firstLine="709"/>
        <w:jc w:val="center"/>
        <w:rPr>
          <w:rFonts w:eastAsia="Calibri" w:cs="Arial"/>
          <w:bCs/>
          <w:lang w:eastAsia="en-US"/>
        </w:rPr>
      </w:pPr>
      <w:r w:rsidRPr="002A39E8">
        <w:rPr>
          <w:rFonts w:cs="Arial"/>
        </w:rPr>
        <w:br w:type="page"/>
      </w:r>
      <w:r w:rsidR="00105903" w:rsidRPr="002A39E8">
        <w:rPr>
          <w:rFonts w:eastAsia="Calibri" w:cs="Arial"/>
          <w:bCs/>
          <w:lang w:eastAsia="en-US"/>
        </w:rPr>
        <w:lastRenderedPageBreak/>
        <w:t xml:space="preserve">МУНИЦИПАЛЬНАЯ ПРОГРАММА </w:t>
      </w:r>
      <w:bookmarkStart w:id="1" w:name="OLE_LINK3"/>
      <w:bookmarkStart w:id="2" w:name="OLE_LINK4"/>
      <w:r w:rsidR="00105903" w:rsidRPr="002A39E8">
        <w:rPr>
          <w:rFonts w:eastAsia="Calibri" w:cs="Arial"/>
          <w:bCs/>
          <w:lang w:eastAsia="en-US"/>
        </w:rPr>
        <w:t>ПОДГОРЕНСКОГО МУНИЦИПАЛЬНОГО РАЙОНА</w:t>
      </w:r>
      <w:r w:rsidR="002A39E8">
        <w:rPr>
          <w:rFonts w:eastAsia="Calibri" w:cs="Arial"/>
          <w:bCs/>
          <w:lang w:eastAsia="en-US"/>
        </w:rPr>
        <w:t xml:space="preserve"> </w:t>
      </w:r>
      <w:r w:rsidR="00105903" w:rsidRPr="002A39E8">
        <w:rPr>
          <w:rFonts w:eastAsia="Calibri" w:cs="Arial"/>
          <w:bCs/>
          <w:lang w:eastAsia="en-US"/>
        </w:rPr>
        <w:t>«РАЗВИТИЕ ОБРАЗОВАНИЯ» НА 2019 – 2024 ГОДЫ</w:t>
      </w:r>
      <w:bookmarkEnd w:id="1"/>
      <w:bookmarkEnd w:id="2"/>
      <w:r w:rsidR="006D2597">
        <w:rPr>
          <w:rFonts w:eastAsia="Calibri" w:cs="Arial"/>
          <w:bCs/>
          <w:lang w:eastAsia="en-US"/>
        </w:rPr>
        <w:t xml:space="preserve"> </w:t>
      </w:r>
      <w:r w:rsidR="00105903" w:rsidRPr="002A39E8">
        <w:rPr>
          <w:rFonts w:eastAsia="Calibri" w:cs="Arial"/>
          <w:bCs/>
          <w:lang w:eastAsia="en-US"/>
        </w:rPr>
        <w:t>ПАСПОРТ МУНИЦИПАЛЬНОЙ ПРОГРАММЫ ПОДГОРЕНСКОГО МУНИЦИПАЛЬНОГО РАЙОНА</w:t>
      </w:r>
      <w:r w:rsidR="002A39E8">
        <w:rPr>
          <w:rFonts w:eastAsia="Calibri" w:cs="Arial"/>
          <w:bCs/>
          <w:lang w:eastAsia="en-US"/>
        </w:rPr>
        <w:t xml:space="preserve"> </w:t>
      </w:r>
      <w:r w:rsidR="00105903" w:rsidRPr="002A39E8">
        <w:rPr>
          <w:rFonts w:eastAsia="Calibri" w:cs="Arial"/>
          <w:bCs/>
          <w:lang w:eastAsia="en-US"/>
        </w:rPr>
        <w:t>«РАЗВИТИЕ ОБРАЗОВАНИЯ» НА 2019 – 2024 ГОДЫ</w:t>
      </w:r>
    </w:p>
    <w:p w:rsidR="00105903" w:rsidRPr="002A39E8" w:rsidRDefault="00105903" w:rsidP="006D2597">
      <w:pPr>
        <w:widowControl w:val="0"/>
        <w:autoSpaceDE w:val="0"/>
        <w:autoSpaceDN w:val="0"/>
        <w:adjustRightInd w:val="0"/>
        <w:ind w:firstLine="709"/>
        <w:contextualSpacing/>
        <w:jc w:val="center"/>
        <w:rPr>
          <w:rFonts w:eastAsia="Calibri" w:cs="Arial"/>
          <w:bCs/>
          <w:lang w:eastAsia="en-US"/>
        </w:rPr>
      </w:pPr>
    </w:p>
    <w:p w:rsidR="00105903" w:rsidRPr="002A39E8" w:rsidRDefault="00105903" w:rsidP="006D2597">
      <w:pPr>
        <w:widowControl w:val="0"/>
        <w:autoSpaceDE w:val="0"/>
        <w:autoSpaceDN w:val="0"/>
        <w:adjustRightInd w:val="0"/>
        <w:ind w:firstLine="709"/>
        <w:rPr>
          <w:rFonts w:eastAsia="Calibri"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4"/>
        <w:gridCol w:w="5335"/>
      </w:tblGrid>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Ответственный исполнитель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ind w:firstLine="0"/>
              <w:rPr>
                <w:rFonts w:eastAsia="Calibri" w:cs="Arial"/>
                <w:sz w:val="20"/>
                <w:szCs w:val="20"/>
                <w:lang w:eastAsia="en-US"/>
              </w:rPr>
            </w:pPr>
            <w:bookmarkStart w:id="3" w:name="OLE_LINK5"/>
            <w:bookmarkStart w:id="4" w:name="OLE_LINK6"/>
            <w:r w:rsidRPr="006D2597">
              <w:rPr>
                <w:rFonts w:eastAsia="Calibri" w:cs="Arial"/>
                <w:sz w:val="20"/>
                <w:szCs w:val="20"/>
                <w:lang w:eastAsia="en-US"/>
              </w:rPr>
              <w:t>Отдел образования администрации Подгоренского муниципального района</w:t>
            </w:r>
            <w:bookmarkEnd w:id="3"/>
            <w:bookmarkEnd w:id="4"/>
          </w:p>
        </w:tc>
      </w:tr>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Исполнители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lang w:eastAsia="en-US"/>
              </w:rPr>
              <w:t>Отдел образования администрации Подгоренского муниципального района, учреждения, подведомственные отделу образования администрации Подгоренского муниципального района</w:t>
            </w:r>
          </w:p>
        </w:tc>
      </w:tr>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Основные разработчики муниципальной программы</w:t>
            </w:r>
          </w:p>
          <w:p w:rsidR="00105903" w:rsidRPr="006D2597" w:rsidRDefault="00105903" w:rsidP="006D2597">
            <w:pPr>
              <w:widowControl w:val="0"/>
              <w:autoSpaceDE w:val="0"/>
              <w:autoSpaceDN w:val="0"/>
              <w:adjustRightInd w:val="0"/>
              <w:ind w:firstLine="0"/>
              <w:rPr>
                <w:rFonts w:eastAsia="Calibri" w:cs="Arial"/>
                <w:sz w:val="20"/>
                <w:szCs w:val="20"/>
              </w:rPr>
            </w:pPr>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lang w:eastAsia="en-US"/>
              </w:rPr>
            </w:pPr>
            <w:r w:rsidRPr="006D2597">
              <w:rPr>
                <w:rFonts w:eastAsia="Calibri" w:cs="Arial"/>
                <w:sz w:val="20"/>
                <w:szCs w:val="20"/>
                <w:lang w:eastAsia="en-US"/>
              </w:rPr>
              <w:t>Отдел образования администрации Подгоренского муниципального района</w:t>
            </w:r>
          </w:p>
        </w:tc>
      </w:tr>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Подпрограммы муниципальной программы и основные мероприятия</w:t>
            </w:r>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ind w:firstLine="0"/>
              <w:rPr>
                <w:rFonts w:eastAsia="Calibri" w:cs="Arial"/>
                <w:bCs/>
                <w:sz w:val="20"/>
                <w:szCs w:val="20"/>
                <w:lang w:eastAsia="en-US"/>
              </w:rPr>
            </w:pPr>
            <w:r w:rsidRPr="006D2597">
              <w:rPr>
                <w:rFonts w:eastAsia="Calibri" w:cs="Arial"/>
                <w:bCs/>
                <w:sz w:val="20"/>
                <w:szCs w:val="20"/>
                <w:lang w:eastAsia="en-US"/>
              </w:rPr>
              <w:t>Подпрограмма 1 «Развитие дошкольного образования»:</w:t>
            </w:r>
          </w:p>
          <w:p w:rsidR="00105903" w:rsidRPr="006D2597" w:rsidRDefault="00105903" w:rsidP="006D2597">
            <w:pPr>
              <w:widowControl w:val="0"/>
              <w:autoSpaceDE w:val="0"/>
              <w:autoSpaceDN w:val="0"/>
              <w:adjustRightInd w:val="0"/>
              <w:ind w:firstLine="0"/>
              <w:rPr>
                <w:rFonts w:eastAsia="Calibri" w:cs="Arial"/>
                <w:sz w:val="20"/>
                <w:szCs w:val="20"/>
                <w:lang w:eastAsia="en-US"/>
              </w:rPr>
            </w:pPr>
            <w:r w:rsidRPr="006D2597">
              <w:rPr>
                <w:rFonts w:eastAsia="Calibri" w:cs="Arial"/>
                <w:sz w:val="20"/>
                <w:szCs w:val="20"/>
                <w:lang w:eastAsia="en-US"/>
              </w:rPr>
              <w:t>Основное мероприятие 1.1. «Строительство и реконструкция</w:t>
            </w:r>
            <w:r w:rsidR="002A39E8" w:rsidRPr="006D2597">
              <w:rPr>
                <w:rFonts w:eastAsia="Calibri" w:cs="Arial"/>
                <w:sz w:val="20"/>
                <w:szCs w:val="20"/>
                <w:lang w:eastAsia="en-US"/>
              </w:rPr>
              <w:t xml:space="preserve"> </w:t>
            </w:r>
            <w:r w:rsidRPr="006D2597">
              <w:rPr>
                <w:rFonts w:eastAsia="Calibri" w:cs="Arial"/>
                <w:sz w:val="20"/>
                <w:szCs w:val="20"/>
                <w:lang w:eastAsia="en-US"/>
              </w:rPr>
              <w:t>объектов дошкольного образования с целью предоставления услуг дошкольного образования»;</w:t>
            </w:r>
          </w:p>
          <w:p w:rsidR="00105903" w:rsidRPr="006D2597" w:rsidRDefault="00105903" w:rsidP="006D2597">
            <w:pPr>
              <w:widowControl w:val="0"/>
              <w:autoSpaceDE w:val="0"/>
              <w:autoSpaceDN w:val="0"/>
              <w:adjustRightInd w:val="0"/>
              <w:ind w:firstLine="0"/>
              <w:rPr>
                <w:rFonts w:eastAsia="Calibri" w:cs="Arial"/>
                <w:sz w:val="20"/>
                <w:szCs w:val="20"/>
                <w:lang w:eastAsia="en-US"/>
              </w:rPr>
            </w:pPr>
            <w:r w:rsidRPr="006D2597">
              <w:rPr>
                <w:rFonts w:eastAsia="Calibri" w:cs="Arial"/>
                <w:sz w:val="20"/>
                <w:szCs w:val="20"/>
                <w:lang w:eastAsia="en-US"/>
              </w:rPr>
              <w:t>Основное мероприятие 1.2. «Мероприятия в области дошкольного образования»;</w:t>
            </w:r>
          </w:p>
          <w:p w:rsidR="00105903" w:rsidRPr="006D2597" w:rsidRDefault="00105903" w:rsidP="006D2597">
            <w:pPr>
              <w:widowControl w:val="0"/>
              <w:autoSpaceDE w:val="0"/>
              <w:autoSpaceDN w:val="0"/>
              <w:adjustRightInd w:val="0"/>
              <w:ind w:firstLine="0"/>
              <w:rPr>
                <w:rFonts w:eastAsia="Calibri" w:cs="Arial"/>
                <w:sz w:val="20"/>
                <w:szCs w:val="20"/>
                <w:lang w:eastAsia="en-US"/>
              </w:rPr>
            </w:pPr>
            <w:r w:rsidRPr="006D2597">
              <w:rPr>
                <w:rFonts w:eastAsia="Calibri" w:cs="Arial"/>
                <w:sz w:val="20"/>
                <w:szCs w:val="20"/>
                <w:lang w:eastAsia="en-US"/>
              </w:rPr>
              <w:t>Основное мероприятие 1.3. «Расходы на обеспечение деятельности дошкольных образовательных учреждений».</w:t>
            </w:r>
          </w:p>
          <w:p w:rsidR="00105903" w:rsidRPr="006D2597" w:rsidRDefault="00105903" w:rsidP="006D2597">
            <w:pPr>
              <w:widowControl w:val="0"/>
              <w:ind w:firstLine="0"/>
              <w:rPr>
                <w:rFonts w:eastAsia="Calibri" w:cs="Arial"/>
                <w:bCs/>
                <w:sz w:val="20"/>
                <w:szCs w:val="20"/>
                <w:lang w:eastAsia="en-US"/>
              </w:rPr>
            </w:pPr>
            <w:r w:rsidRPr="006D2597">
              <w:rPr>
                <w:rFonts w:eastAsia="Calibri" w:cs="Arial"/>
                <w:bCs/>
                <w:sz w:val="20"/>
                <w:szCs w:val="20"/>
                <w:lang w:eastAsia="en-US"/>
              </w:rPr>
              <w:t>Подпрограмма 2 «Развитие общего образования»:</w:t>
            </w:r>
          </w:p>
          <w:p w:rsidR="00105903" w:rsidRPr="006D2597" w:rsidRDefault="00105903" w:rsidP="006D2597">
            <w:pPr>
              <w:widowControl w:val="0"/>
              <w:autoSpaceDE w:val="0"/>
              <w:autoSpaceDN w:val="0"/>
              <w:adjustRightInd w:val="0"/>
              <w:ind w:firstLine="0"/>
              <w:rPr>
                <w:rFonts w:eastAsia="Calibri" w:cs="Arial"/>
                <w:sz w:val="20"/>
                <w:szCs w:val="20"/>
                <w:lang w:eastAsia="en-US"/>
              </w:rPr>
            </w:pPr>
            <w:r w:rsidRPr="006D2597">
              <w:rPr>
                <w:rFonts w:eastAsia="Calibri" w:cs="Arial"/>
                <w:sz w:val="20"/>
                <w:szCs w:val="20"/>
                <w:lang w:eastAsia="en-US"/>
              </w:rPr>
              <w:t>Основное мероприятие 2.1. «Мероприятия в области общего образования»;</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Основное мероприятие 2.2 «Расходы на обеспечение деятельности общего образования».</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Региональный проект «Современная школа»</w:t>
            </w:r>
          </w:p>
          <w:p w:rsidR="00105903" w:rsidRPr="006D2597" w:rsidRDefault="00105903" w:rsidP="006D2597">
            <w:pPr>
              <w:widowControl w:val="0"/>
              <w:ind w:firstLine="0"/>
              <w:contextualSpacing/>
              <w:rPr>
                <w:rFonts w:eastAsia="Calibri" w:cs="Arial"/>
                <w:sz w:val="20"/>
                <w:szCs w:val="20"/>
                <w:lang w:eastAsia="en-US"/>
              </w:rPr>
            </w:pPr>
            <w:r w:rsidRPr="006D2597">
              <w:rPr>
                <w:rFonts w:eastAsia="Calibri" w:cs="Arial"/>
                <w:sz w:val="20"/>
                <w:szCs w:val="20"/>
                <w:lang w:eastAsia="en-US"/>
              </w:rPr>
              <w:t>Региональный проект «Успех каждого ребенка»</w:t>
            </w:r>
          </w:p>
          <w:p w:rsidR="00105903" w:rsidRPr="006D2597" w:rsidRDefault="00105903" w:rsidP="006D2597">
            <w:pPr>
              <w:widowControl w:val="0"/>
              <w:ind w:firstLine="0"/>
              <w:contextualSpacing/>
              <w:rPr>
                <w:rFonts w:eastAsia="Calibri" w:cs="Arial"/>
                <w:sz w:val="20"/>
                <w:szCs w:val="20"/>
                <w:lang w:eastAsia="en-US"/>
              </w:rPr>
            </w:pPr>
            <w:r w:rsidRPr="006D2597">
              <w:rPr>
                <w:rFonts w:eastAsia="Calibri" w:cs="Arial"/>
                <w:sz w:val="20"/>
                <w:szCs w:val="20"/>
                <w:lang w:eastAsia="en-US"/>
              </w:rPr>
              <w:t>Региональный проект «Цифровая образовательная среда»</w:t>
            </w:r>
          </w:p>
          <w:p w:rsidR="00105903" w:rsidRPr="006D2597" w:rsidRDefault="00105903" w:rsidP="006D2597">
            <w:pPr>
              <w:widowControl w:val="0"/>
              <w:ind w:firstLine="0"/>
              <w:contextualSpacing/>
              <w:rPr>
                <w:rFonts w:eastAsia="Calibri" w:cs="Arial"/>
                <w:bCs/>
                <w:sz w:val="20"/>
                <w:szCs w:val="20"/>
                <w:lang w:eastAsia="en-US"/>
              </w:rPr>
            </w:pPr>
            <w:r w:rsidRPr="006D2597">
              <w:rPr>
                <w:rFonts w:eastAsia="Calibri" w:cs="Arial"/>
                <w:bCs/>
                <w:sz w:val="20"/>
                <w:szCs w:val="20"/>
                <w:lang w:eastAsia="en-US"/>
              </w:rPr>
              <w:t xml:space="preserve">Подпрограмма 3 «Развитие дополнительного образования и воспитания детей и молодежи»: </w:t>
            </w:r>
          </w:p>
          <w:p w:rsidR="00105903" w:rsidRPr="006D2597" w:rsidRDefault="00105903" w:rsidP="006D2597">
            <w:pPr>
              <w:widowControl w:val="0"/>
              <w:ind w:firstLine="0"/>
              <w:contextualSpacing/>
              <w:rPr>
                <w:rFonts w:eastAsia="Calibri" w:cs="Arial"/>
                <w:sz w:val="20"/>
                <w:szCs w:val="20"/>
                <w:lang w:eastAsia="en-US"/>
              </w:rPr>
            </w:pPr>
            <w:r w:rsidRPr="006D2597">
              <w:rPr>
                <w:rFonts w:eastAsia="Calibri" w:cs="Arial"/>
                <w:bCs/>
                <w:sz w:val="20"/>
                <w:szCs w:val="20"/>
                <w:lang w:eastAsia="en-US"/>
              </w:rPr>
              <w:t>Основное мероприятие 3.1. «Мероприятия в области дополнительного образования и воспитания детей и молодежи»;</w:t>
            </w:r>
            <w:r w:rsidRPr="006D2597">
              <w:rPr>
                <w:rFonts w:eastAsia="Calibri" w:cs="Arial"/>
                <w:sz w:val="20"/>
                <w:szCs w:val="20"/>
                <w:lang w:eastAsia="en-US"/>
              </w:rPr>
              <w:t xml:space="preserve"> </w:t>
            </w:r>
          </w:p>
          <w:p w:rsidR="00105903" w:rsidRPr="006D2597" w:rsidRDefault="00105903" w:rsidP="006D2597">
            <w:pPr>
              <w:widowControl w:val="0"/>
              <w:ind w:firstLine="0"/>
              <w:rPr>
                <w:rFonts w:eastAsia="Calibri" w:cs="Arial"/>
                <w:bCs/>
                <w:sz w:val="20"/>
                <w:szCs w:val="20"/>
                <w:lang w:eastAsia="en-US"/>
              </w:rPr>
            </w:pPr>
            <w:r w:rsidRPr="006D2597">
              <w:rPr>
                <w:rFonts w:eastAsia="Calibri" w:cs="Arial"/>
                <w:sz w:val="20"/>
                <w:szCs w:val="20"/>
                <w:lang w:eastAsia="en-US"/>
              </w:rPr>
              <w:t>Основное мероприятие 3.2. «Расходы на обеспечение деятельности учреждений дополнительного образования».</w:t>
            </w:r>
          </w:p>
          <w:p w:rsidR="00105903" w:rsidRPr="006D2597" w:rsidRDefault="00105903" w:rsidP="006D2597">
            <w:pPr>
              <w:widowControl w:val="0"/>
              <w:ind w:firstLine="0"/>
              <w:rPr>
                <w:rFonts w:eastAsia="Calibri" w:cs="Arial"/>
                <w:sz w:val="20"/>
                <w:szCs w:val="20"/>
                <w:lang w:eastAsia="en-US"/>
              </w:rPr>
            </w:pPr>
            <w:r w:rsidRPr="006D2597">
              <w:rPr>
                <w:rFonts w:eastAsia="Calibri" w:cs="Arial"/>
                <w:bCs/>
                <w:sz w:val="20"/>
                <w:szCs w:val="20"/>
                <w:lang w:eastAsia="en-US"/>
              </w:rPr>
              <w:t xml:space="preserve">Подпрограмма 4 </w:t>
            </w:r>
            <w:r w:rsidRPr="006D2597">
              <w:rPr>
                <w:rFonts w:eastAsia="Calibri" w:cs="Arial"/>
                <w:sz w:val="20"/>
                <w:szCs w:val="20"/>
                <w:lang w:eastAsia="en-US"/>
              </w:rPr>
              <w:t>«Молодежь»:</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Основное мероприятие 4.1. «Вовлечение молодежи в социальную практику и обеспечение поддержки научной, творческой и предпринимательской активности молодежи»;</w:t>
            </w:r>
          </w:p>
          <w:p w:rsidR="00105903" w:rsidRPr="006D2597" w:rsidRDefault="00105903" w:rsidP="006D2597">
            <w:pPr>
              <w:widowControl w:val="0"/>
              <w:ind w:firstLine="0"/>
              <w:rPr>
                <w:rFonts w:eastAsia="Calibri" w:cs="Arial"/>
                <w:bCs/>
                <w:sz w:val="20"/>
                <w:szCs w:val="20"/>
                <w:lang w:eastAsia="en-US"/>
              </w:rPr>
            </w:pPr>
            <w:r w:rsidRPr="006D2597">
              <w:rPr>
                <w:rFonts w:eastAsia="Calibri" w:cs="Arial"/>
                <w:sz w:val="20"/>
                <w:szCs w:val="20"/>
                <w:lang w:eastAsia="en-US"/>
              </w:rPr>
              <w:t>Основное мероприятие 4.2. «</w:t>
            </w:r>
            <w:r w:rsidRPr="006D2597">
              <w:rPr>
                <w:rFonts w:eastAsia="Calibri" w:cs="Arial"/>
                <w:sz w:val="20"/>
                <w:szCs w:val="20"/>
              </w:rPr>
              <w:t>Организация отдыха и оздоровления детей и молодежи».</w:t>
            </w:r>
          </w:p>
          <w:p w:rsidR="00105903" w:rsidRPr="006D2597" w:rsidRDefault="00105903" w:rsidP="006D2597">
            <w:pPr>
              <w:widowControl w:val="0"/>
              <w:ind w:firstLine="0"/>
              <w:rPr>
                <w:rFonts w:eastAsia="Calibri" w:cs="Arial"/>
                <w:bCs/>
                <w:sz w:val="20"/>
                <w:szCs w:val="20"/>
                <w:lang w:eastAsia="en-US"/>
              </w:rPr>
            </w:pPr>
            <w:r w:rsidRPr="006D2597">
              <w:rPr>
                <w:rFonts w:eastAsia="Calibri" w:cs="Arial"/>
                <w:bCs/>
                <w:sz w:val="20"/>
                <w:szCs w:val="20"/>
                <w:lang w:eastAsia="en-US"/>
              </w:rPr>
              <w:t>Подпрограмма 5 «Развитие физической культуры и спорта»:</w:t>
            </w:r>
          </w:p>
          <w:p w:rsidR="00105903" w:rsidRPr="006D2597" w:rsidRDefault="00105903" w:rsidP="006D2597">
            <w:pPr>
              <w:widowControl w:val="0"/>
              <w:ind w:firstLine="0"/>
              <w:rPr>
                <w:rFonts w:eastAsia="Calibri" w:cs="Arial"/>
                <w:bCs/>
                <w:sz w:val="20"/>
                <w:szCs w:val="20"/>
                <w:lang w:eastAsia="en-US"/>
              </w:rPr>
            </w:pPr>
            <w:r w:rsidRPr="006D2597">
              <w:rPr>
                <w:rFonts w:eastAsia="Calibri" w:cs="Arial"/>
                <w:sz w:val="20"/>
                <w:szCs w:val="20"/>
                <w:lang w:eastAsia="en-US"/>
              </w:rPr>
              <w:t>Основное мероприятие 5.1. «Мероприятия в области физической культуры и спорта»;</w:t>
            </w:r>
            <w:r w:rsidR="002A39E8" w:rsidRPr="006D2597">
              <w:rPr>
                <w:rFonts w:eastAsia="Calibri" w:cs="Arial"/>
                <w:sz w:val="20"/>
                <w:szCs w:val="20"/>
                <w:lang w:eastAsia="en-US"/>
              </w:rPr>
              <w:t xml:space="preserve"> </w:t>
            </w:r>
            <w:r w:rsidRPr="006D2597">
              <w:rPr>
                <w:rFonts w:eastAsia="Calibri" w:cs="Arial"/>
                <w:sz w:val="20"/>
                <w:szCs w:val="20"/>
                <w:lang w:eastAsia="en-US"/>
              </w:rPr>
              <w:br/>
            </w:r>
            <w:r w:rsidRPr="006D2597">
              <w:rPr>
                <w:rFonts w:eastAsia="Calibri" w:cs="Arial"/>
                <w:bCs/>
                <w:sz w:val="20"/>
                <w:szCs w:val="20"/>
                <w:lang w:eastAsia="en-US"/>
              </w:rPr>
              <w:t>Подпрограмма 6 «Обеспечение деятельности системы образования»:</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Основное мероприятие 6.1.</w:t>
            </w:r>
            <w:r w:rsidR="002A39E8" w:rsidRPr="006D2597">
              <w:rPr>
                <w:rFonts w:eastAsia="Calibri" w:cs="Arial"/>
                <w:sz w:val="20"/>
                <w:szCs w:val="20"/>
                <w:lang w:eastAsia="en-US"/>
              </w:rPr>
              <w:t xml:space="preserve"> </w:t>
            </w:r>
            <w:r w:rsidRPr="006D2597">
              <w:rPr>
                <w:rFonts w:eastAsia="Calibri" w:cs="Arial"/>
                <w:sz w:val="20"/>
                <w:szCs w:val="20"/>
                <w:lang w:eastAsia="en-US"/>
              </w:rPr>
              <w:t xml:space="preserve">«Обеспечение деятельности аппаратов органов местного </w:t>
            </w:r>
            <w:r w:rsidRPr="006D2597">
              <w:rPr>
                <w:rFonts w:eastAsia="Calibri" w:cs="Arial"/>
                <w:sz w:val="20"/>
                <w:szCs w:val="20"/>
                <w:lang w:eastAsia="en-US"/>
              </w:rPr>
              <w:lastRenderedPageBreak/>
              <w:t>самоуправления»;</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Основное мероприятие 6.2. «Обеспечение деятельности МКУ «ИМЦОО»»;</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Основное мероприятие 6.3. «Обеспечение деятельности МУ «ЦБ отдела образования»»;</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Основное мероприятие 6.4. «Организация и обеспечение деятельности по опеке и попечительству».</w:t>
            </w:r>
          </w:p>
          <w:p w:rsidR="00105903" w:rsidRPr="006D2597" w:rsidRDefault="00105903" w:rsidP="006D2597">
            <w:pPr>
              <w:widowControl w:val="0"/>
              <w:ind w:firstLine="0"/>
              <w:rPr>
                <w:rFonts w:eastAsia="Calibri" w:cs="Arial"/>
                <w:sz w:val="20"/>
                <w:szCs w:val="20"/>
                <w:lang w:eastAsia="en-US"/>
              </w:rPr>
            </w:pPr>
            <w:r w:rsidRPr="006D2597">
              <w:rPr>
                <w:rFonts w:eastAsia="Calibri" w:cs="Arial"/>
                <w:bCs/>
                <w:sz w:val="20"/>
                <w:szCs w:val="20"/>
                <w:lang w:eastAsia="en-US"/>
              </w:rPr>
              <w:t>Подпрограмма 7</w:t>
            </w:r>
            <w:r w:rsidR="002A39E8" w:rsidRPr="006D2597">
              <w:rPr>
                <w:rFonts w:eastAsia="Calibri" w:cs="Arial"/>
                <w:bCs/>
                <w:sz w:val="20"/>
                <w:szCs w:val="20"/>
                <w:lang w:eastAsia="en-US"/>
              </w:rPr>
              <w:t xml:space="preserve"> </w:t>
            </w:r>
            <w:r w:rsidRPr="006D2597">
              <w:rPr>
                <w:rFonts w:eastAsia="Calibri" w:cs="Arial"/>
                <w:sz w:val="20"/>
                <w:szCs w:val="20"/>
                <w:lang w:eastAsia="en-US"/>
              </w:rPr>
              <w:t>«Социализация детей – сирот и детей, нуждающихся в особой заботе государства»:</w:t>
            </w:r>
          </w:p>
          <w:p w:rsidR="00105903" w:rsidRPr="006D2597" w:rsidRDefault="00105903" w:rsidP="006D2597">
            <w:pPr>
              <w:widowControl w:val="0"/>
              <w:ind w:firstLine="0"/>
              <w:rPr>
                <w:rFonts w:eastAsia="Calibri" w:cs="Arial"/>
                <w:sz w:val="20"/>
                <w:szCs w:val="20"/>
                <w:lang w:eastAsia="en-US"/>
              </w:rPr>
            </w:pPr>
            <w:r w:rsidRPr="006D2597">
              <w:rPr>
                <w:rFonts w:cs="Arial"/>
                <w:sz w:val="20"/>
                <w:szCs w:val="20"/>
                <w:lang w:eastAsia="ar-SA"/>
              </w:rPr>
              <w:t>Основное мероприятие: «Осуществление переданных полномочий по оказанию мер социальной поддержки семьям, взявшим на воспитание детей - сирот и детей, оставшихся без попечения родителей».</w:t>
            </w:r>
          </w:p>
        </w:tc>
      </w:tr>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lastRenderedPageBreak/>
              <w:t>Цель</w:t>
            </w:r>
            <w:r w:rsidR="002A39E8" w:rsidRPr="006D2597">
              <w:rPr>
                <w:rFonts w:eastAsia="Calibri" w:cs="Arial"/>
                <w:sz w:val="20"/>
                <w:szCs w:val="20"/>
              </w:rPr>
              <w:t xml:space="preserve"> </w:t>
            </w:r>
            <w:r w:rsidRPr="006D2597">
              <w:rPr>
                <w:rFonts w:eastAsia="Calibri" w:cs="Arial"/>
                <w:sz w:val="20"/>
                <w:szCs w:val="20"/>
              </w:rPr>
              <w:t>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bCs/>
                <w:sz w:val="20"/>
                <w:szCs w:val="20"/>
                <w:lang w:eastAsia="en-US"/>
              </w:rPr>
              <w:t>Создание условий для комплексного развития системы образования в соответствии с меняющимися запросами населения и перспективными задачами развития Подгоренского муниципального района</w:t>
            </w:r>
          </w:p>
        </w:tc>
      </w:tr>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Задачи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 развитие инфраструктуры и организационно - экономических механизмов, обеспечивающих</w:t>
            </w:r>
            <w:r w:rsidR="002A39E8" w:rsidRPr="006D2597">
              <w:rPr>
                <w:rFonts w:eastAsia="Calibri" w:cs="Arial"/>
                <w:sz w:val="20"/>
                <w:szCs w:val="20"/>
              </w:rPr>
              <w:t xml:space="preserve"> </w:t>
            </w:r>
            <w:r w:rsidRPr="006D2597">
              <w:rPr>
                <w:rFonts w:eastAsia="Calibri" w:cs="Arial"/>
                <w:sz w:val="20"/>
                <w:szCs w:val="20"/>
              </w:rPr>
              <w:t>максимально равную доступность услуг дошкольного, общего, дополнительного образования детей;</w:t>
            </w:r>
          </w:p>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w:t>
            </w:r>
            <w:r w:rsidR="002A39E8" w:rsidRPr="006D2597">
              <w:rPr>
                <w:rFonts w:eastAsia="Calibri" w:cs="Arial"/>
                <w:sz w:val="20"/>
                <w:szCs w:val="20"/>
              </w:rPr>
              <w:t xml:space="preserve"> </w:t>
            </w:r>
            <w:r w:rsidRPr="006D2597">
              <w:rPr>
                <w:rFonts w:eastAsia="Calibri" w:cs="Arial"/>
                <w:sz w:val="20"/>
                <w:szCs w:val="20"/>
              </w:rPr>
              <w:t>модернизация основных образовательных программ</w:t>
            </w:r>
            <w:r w:rsidR="002A39E8" w:rsidRPr="006D2597">
              <w:rPr>
                <w:rFonts w:eastAsia="Calibri" w:cs="Arial"/>
                <w:sz w:val="20"/>
                <w:szCs w:val="20"/>
              </w:rPr>
              <w:t xml:space="preserve"> </w:t>
            </w:r>
            <w:r w:rsidRPr="006D2597">
              <w:rPr>
                <w:rFonts w:eastAsia="Calibri" w:cs="Arial"/>
                <w:sz w:val="20"/>
                <w:szCs w:val="20"/>
              </w:rPr>
              <w:t>образовательных организаций в</w:t>
            </w:r>
            <w:r w:rsidR="002A39E8" w:rsidRPr="006D2597">
              <w:rPr>
                <w:rFonts w:eastAsia="Calibri" w:cs="Arial"/>
                <w:sz w:val="20"/>
                <w:szCs w:val="20"/>
              </w:rPr>
              <w:t xml:space="preserve"> </w:t>
            </w:r>
            <w:r w:rsidRPr="006D2597">
              <w:rPr>
                <w:rFonts w:eastAsia="Calibri" w:cs="Arial"/>
                <w:sz w:val="20"/>
                <w:szCs w:val="20"/>
              </w:rPr>
              <w:t>системах дошкольного, общего и дополнительного образования детей, направленная на достижение современного качества учебных результатов и</w:t>
            </w:r>
            <w:r w:rsidR="002A39E8" w:rsidRPr="006D2597">
              <w:rPr>
                <w:rFonts w:eastAsia="Calibri" w:cs="Arial"/>
                <w:sz w:val="20"/>
                <w:szCs w:val="20"/>
              </w:rPr>
              <w:t xml:space="preserve"> </w:t>
            </w:r>
            <w:r w:rsidRPr="006D2597">
              <w:rPr>
                <w:rFonts w:eastAsia="Calibri" w:cs="Arial"/>
                <w:sz w:val="20"/>
                <w:szCs w:val="20"/>
              </w:rPr>
              <w:t>результатов социализации;</w:t>
            </w:r>
          </w:p>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 создание условий успешной социализации и эффективной самореализации молодежи;</w:t>
            </w:r>
          </w:p>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обеспечение деятельности системы образования Подгоренского муниципального района;</w:t>
            </w:r>
            <w:r w:rsidR="002A39E8" w:rsidRPr="006D2597">
              <w:rPr>
                <w:rFonts w:eastAsia="Calibri" w:cs="Arial"/>
                <w:sz w:val="20"/>
                <w:szCs w:val="20"/>
                <w:lang w:eastAsia="en-US"/>
              </w:rPr>
              <w:t xml:space="preserve"> </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вовлечение молодежи в общественную деятельность;</w:t>
            </w:r>
            <w:r w:rsidR="002A39E8" w:rsidRPr="006D2597">
              <w:rPr>
                <w:rFonts w:eastAsia="Calibri" w:cs="Arial"/>
                <w:sz w:val="20"/>
                <w:szCs w:val="20"/>
                <w:lang w:eastAsia="en-US"/>
              </w:rPr>
              <w:t xml:space="preserve"> </w:t>
            </w:r>
            <w:r w:rsidRPr="006D2597">
              <w:rPr>
                <w:rFonts w:eastAsia="Calibri" w:cs="Arial"/>
                <w:sz w:val="20"/>
                <w:szCs w:val="20"/>
                <w:lang w:eastAsia="en-US"/>
              </w:rPr>
              <w:t>- финансирование содержания муниципальных учреждений образования согласно утвержденным сметам;</w:t>
            </w:r>
            <w:r w:rsidR="002A39E8" w:rsidRPr="006D2597">
              <w:rPr>
                <w:rFonts w:eastAsia="Calibri" w:cs="Arial"/>
                <w:sz w:val="20"/>
                <w:szCs w:val="20"/>
                <w:lang w:eastAsia="en-US"/>
              </w:rPr>
              <w:t xml:space="preserve"> </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xml:space="preserve">- повышение квалификации кадров системы образования </w:t>
            </w:r>
          </w:p>
          <w:p w:rsidR="00105903" w:rsidRPr="006D2597" w:rsidRDefault="00105903" w:rsidP="001F1D8A">
            <w:pPr>
              <w:widowControl w:val="0"/>
              <w:ind w:firstLine="0"/>
              <w:rPr>
                <w:rFonts w:eastAsia="Calibri" w:cs="Arial"/>
                <w:sz w:val="20"/>
                <w:szCs w:val="20"/>
              </w:rPr>
            </w:pPr>
          </w:p>
        </w:tc>
      </w:tr>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lang w:eastAsia="en-US"/>
              </w:rPr>
              <w:t>Целевые индикаторы и</w:t>
            </w:r>
            <w:r w:rsidR="002A39E8" w:rsidRPr="006D2597">
              <w:rPr>
                <w:rFonts w:eastAsia="Calibri" w:cs="Arial"/>
                <w:sz w:val="20"/>
                <w:szCs w:val="20"/>
                <w:lang w:eastAsia="en-US"/>
              </w:rPr>
              <w:t xml:space="preserve"> </w:t>
            </w:r>
            <w:r w:rsidRPr="006D2597">
              <w:rPr>
                <w:rFonts w:eastAsia="Calibri" w:cs="Arial"/>
                <w:sz w:val="20"/>
                <w:szCs w:val="20"/>
                <w:lang w:eastAsia="en-US"/>
              </w:rPr>
              <w:t>показатели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lang w:eastAsia="en-US"/>
              </w:rPr>
            </w:pPr>
            <w:r w:rsidRPr="006D2597">
              <w:rPr>
                <w:rFonts w:eastAsia="Calibri" w:cs="Arial"/>
                <w:sz w:val="20"/>
                <w:szCs w:val="20"/>
                <w:lang w:eastAsia="en-US"/>
              </w:rPr>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 57,1%;</w:t>
            </w:r>
          </w:p>
          <w:p w:rsidR="00105903" w:rsidRPr="006D2597" w:rsidRDefault="00105903" w:rsidP="006D2597">
            <w:pPr>
              <w:widowControl w:val="0"/>
              <w:autoSpaceDE w:val="0"/>
              <w:autoSpaceDN w:val="0"/>
              <w:adjustRightInd w:val="0"/>
              <w:ind w:firstLine="0"/>
              <w:rPr>
                <w:rFonts w:eastAsia="Calibri" w:cs="Arial"/>
                <w:sz w:val="20"/>
                <w:szCs w:val="20"/>
                <w:lang w:eastAsia="en-US"/>
              </w:rPr>
            </w:pPr>
            <w:r w:rsidRPr="006D2597">
              <w:rPr>
                <w:rFonts w:eastAsia="Calibri" w:cs="Arial"/>
                <w:sz w:val="20"/>
                <w:szCs w:val="20"/>
                <w:lang w:eastAsia="en-US"/>
              </w:rPr>
              <w:t xml:space="preserve"> - доля выпускников муниципальных средних общеобразовательных учреждений, получивших аттестат о среднем (полном) образовании, в общей </w:t>
            </w:r>
            <w:r w:rsidRPr="006D2597">
              <w:rPr>
                <w:rFonts w:eastAsia="Calibri" w:cs="Arial"/>
                <w:sz w:val="20"/>
                <w:szCs w:val="20"/>
                <w:lang w:eastAsia="en-US"/>
              </w:rPr>
              <w:lastRenderedPageBreak/>
              <w:t>численности выпускников муниципальных средних общеобразовательных учреждений</w:t>
            </w:r>
            <w:r w:rsidR="002A39E8" w:rsidRPr="006D2597">
              <w:rPr>
                <w:rFonts w:eastAsia="Calibri" w:cs="Arial"/>
                <w:sz w:val="20"/>
                <w:szCs w:val="20"/>
                <w:lang w:eastAsia="en-US"/>
              </w:rPr>
              <w:t xml:space="preserve"> </w:t>
            </w:r>
            <w:r w:rsidRPr="006D2597">
              <w:rPr>
                <w:rFonts w:eastAsia="Calibri" w:cs="Arial"/>
                <w:sz w:val="20"/>
                <w:szCs w:val="20"/>
                <w:lang w:eastAsia="en-US"/>
              </w:rPr>
              <w:t xml:space="preserve">– 98,7%; </w:t>
            </w:r>
          </w:p>
          <w:p w:rsidR="00105903" w:rsidRPr="006D2597" w:rsidRDefault="00105903" w:rsidP="006D2597">
            <w:pPr>
              <w:widowControl w:val="0"/>
              <w:autoSpaceDE w:val="0"/>
              <w:autoSpaceDN w:val="0"/>
              <w:adjustRightInd w:val="0"/>
              <w:ind w:firstLine="0"/>
              <w:contextualSpacing/>
              <w:rPr>
                <w:rFonts w:cs="Arial"/>
                <w:sz w:val="20"/>
                <w:szCs w:val="20"/>
              </w:rPr>
            </w:pPr>
            <w:r w:rsidRPr="006D2597">
              <w:rPr>
                <w:rFonts w:cs="Arial"/>
                <w:sz w:val="20"/>
                <w:szCs w:val="20"/>
              </w:rPr>
              <w:t>- доля детей в возрасте 5 - 18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w:t>
            </w:r>
            <w:r w:rsidR="002A39E8" w:rsidRPr="006D2597">
              <w:rPr>
                <w:rFonts w:cs="Arial"/>
                <w:sz w:val="20"/>
                <w:szCs w:val="20"/>
              </w:rPr>
              <w:t xml:space="preserve"> </w:t>
            </w:r>
            <w:r w:rsidRPr="006D2597">
              <w:rPr>
                <w:rFonts w:cs="Arial"/>
                <w:sz w:val="20"/>
                <w:szCs w:val="20"/>
              </w:rPr>
              <w:t>- 72,5</w:t>
            </w:r>
            <w:r w:rsidRPr="006D2597">
              <w:rPr>
                <w:rFonts w:eastAsia="Calibri" w:cs="Arial"/>
                <w:sz w:val="20"/>
                <w:szCs w:val="20"/>
                <w:lang w:eastAsia="en-US"/>
              </w:rPr>
              <w:t>%</w:t>
            </w:r>
            <w:r w:rsidRPr="006D2597">
              <w:rPr>
                <w:rFonts w:cs="Arial"/>
                <w:sz w:val="20"/>
                <w:szCs w:val="20"/>
              </w:rPr>
              <w:t>;</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удельный вес молодых людей,</w:t>
            </w:r>
            <w:r w:rsidR="002A39E8" w:rsidRPr="006D2597">
              <w:rPr>
                <w:rFonts w:eastAsia="Calibri" w:cs="Arial"/>
                <w:sz w:val="20"/>
                <w:szCs w:val="20"/>
                <w:lang w:eastAsia="en-US"/>
              </w:rPr>
              <w:t xml:space="preserve"> </w:t>
            </w:r>
            <w:r w:rsidRPr="006D2597">
              <w:rPr>
                <w:rFonts w:eastAsia="Calibri" w:cs="Arial"/>
                <w:sz w:val="20"/>
                <w:szCs w:val="20"/>
                <w:lang w:eastAsia="en-US"/>
              </w:rPr>
              <w:t>участвующих в различных формах самоорганизации и структурах социальной направленности – 51,9%;</w:t>
            </w:r>
            <w:r w:rsidR="002A39E8" w:rsidRPr="006D2597">
              <w:rPr>
                <w:rFonts w:eastAsia="Calibri" w:cs="Arial"/>
                <w:sz w:val="20"/>
                <w:szCs w:val="20"/>
                <w:lang w:eastAsia="en-US"/>
              </w:rPr>
              <w:t xml:space="preserve"> </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xml:space="preserve"> - доля населения, систематически занимающегося физической культурой и спортом в возрасте от 3 - х до 79 лет – 40,3 % ежегодно;</w:t>
            </w:r>
            <w:r w:rsidR="002A39E8" w:rsidRPr="006D2597">
              <w:rPr>
                <w:rFonts w:eastAsia="Calibri" w:cs="Arial"/>
                <w:sz w:val="20"/>
                <w:szCs w:val="20"/>
                <w:lang w:eastAsia="en-US"/>
              </w:rPr>
              <w:t xml:space="preserve"> </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 100%</w:t>
            </w:r>
            <w:r w:rsidR="002A39E8" w:rsidRPr="006D2597">
              <w:rPr>
                <w:rFonts w:eastAsia="Calibri" w:cs="Arial"/>
                <w:sz w:val="20"/>
                <w:szCs w:val="20"/>
                <w:lang w:eastAsia="en-US"/>
              </w:rPr>
              <w:t xml:space="preserve"> </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xml:space="preserve">- доля детей, оставшихся без попечения родителей, устроенных в семьи граждан </w:t>
            </w:r>
            <w:proofErr w:type="spellStart"/>
            <w:r w:rsidRPr="006D2597">
              <w:rPr>
                <w:rFonts w:eastAsia="Calibri" w:cs="Arial"/>
                <w:sz w:val="20"/>
                <w:szCs w:val="20"/>
                <w:lang w:eastAsia="en-US"/>
              </w:rPr>
              <w:t>неродственников</w:t>
            </w:r>
            <w:proofErr w:type="spellEnd"/>
            <w:r w:rsidRPr="006D2597">
              <w:rPr>
                <w:rFonts w:eastAsia="Calibri" w:cs="Arial"/>
                <w:sz w:val="20"/>
                <w:szCs w:val="20"/>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 100,0%.</w:t>
            </w:r>
          </w:p>
        </w:tc>
      </w:tr>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lastRenderedPageBreak/>
              <w:t>Этапы и сроки реализации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bCs/>
                <w:sz w:val="20"/>
                <w:szCs w:val="20"/>
                <w:lang w:eastAsia="en-US"/>
              </w:rPr>
            </w:pPr>
            <w:r w:rsidRPr="006D2597">
              <w:rPr>
                <w:rFonts w:eastAsia="Calibri" w:cs="Arial"/>
                <w:bCs/>
                <w:sz w:val="20"/>
                <w:szCs w:val="20"/>
                <w:lang w:eastAsia="en-US"/>
              </w:rPr>
              <w:t>Муниципальная программа реализуется в период с 2019 по 2024 год.</w:t>
            </w:r>
          </w:p>
          <w:p w:rsidR="00105903" w:rsidRPr="006D2597" w:rsidRDefault="00105903" w:rsidP="006D2597">
            <w:pPr>
              <w:widowControl w:val="0"/>
              <w:autoSpaceDE w:val="0"/>
              <w:autoSpaceDN w:val="0"/>
              <w:adjustRightInd w:val="0"/>
              <w:ind w:firstLine="0"/>
              <w:rPr>
                <w:rFonts w:eastAsia="Calibri" w:cs="Arial"/>
                <w:bCs/>
                <w:sz w:val="20"/>
                <w:szCs w:val="20"/>
                <w:lang w:eastAsia="en-US"/>
              </w:rPr>
            </w:pPr>
            <w:r w:rsidRPr="006D2597">
              <w:rPr>
                <w:rFonts w:eastAsia="Calibri" w:cs="Arial"/>
                <w:bCs/>
                <w:sz w:val="20"/>
                <w:szCs w:val="20"/>
                <w:lang w:eastAsia="en-US"/>
              </w:rPr>
              <w:t>Этапы реализации программы:</w:t>
            </w:r>
          </w:p>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первый этап</w:t>
            </w:r>
            <w:r w:rsidR="002A39E8" w:rsidRPr="006D2597">
              <w:rPr>
                <w:rFonts w:eastAsia="Calibri" w:cs="Arial"/>
                <w:sz w:val="20"/>
                <w:szCs w:val="20"/>
              </w:rPr>
              <w:t xml:space="preserve"> </w:t>
            </w:r>
            <w:r w:rsidRPr="006D2597">
              <w:rPr>
                <w:rFonts w:eastAsia="Calibri" w:cs="Arial"/>
                <w:sz w:val="20"/>
                <w:szCs w:val="20"/>
              </w:rPr>
              <w:t>- 2019 - 2020 годы;</w:t>
            </w:r>
          </w:p>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второй этап - 2021 - 2022 годы;</w:t>
            </w:r>
          </w:p>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lang w:eastAsia="en-US"/>
              </w:rPr>
              <w:t>третий этап - 2023 - 2024 годы</w:t>
            </w:r>
          </w:p>
        </w:tc>
      </w:tr>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Объемы и источники финансирования муниципальной</w:t>
            </w:r>
            <w:r w:rsidR="002A39E8" w:rsidRPr="006D2597">
              <w:rPr>
                <w:rFonts w:eastAsia="Calibri" w:cs="Arial"/>
                <w:sz w:val="20"/>
                <w:szCs w:val="20"/>
              </w:rPr>
              <w:t xml:space="preserve"> </w:t>
            </w:r>
            <w:r w:rsidRPr="006D2597">
              <w:rPr>
                <w:rFonts w:eastAsia="Calibri" w:cs="Arial"/>
                <w:sz w:val="20"/>
                <w:szCs w:val="20"/>
              </w:rPr>
              <w:t xml:space="preserve">программы, тыс. </w:t>
            </w:r>
            <w:proofErr w:type="spellStart"/>
            <w:r w:rsidRPr="006D2597">
              <w:rPr>
                <w:rFonts w:eastAsia="Calibri" w:cs="Arial"/>
                <w:sz w:val="20"/>
                <w:szCs w:val="20"/>
              </w:rPr>
              <w:t>руб</w:t>
            </w:r>
            <w:proofErr w:type="spellEnd"/>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Объем бюджетных ассигнований на реализацию программы составляет всего</w:t>
            </w:r>
            <w:r w:rsidR="002A39E8" w:rsidRPr="006D2597">
              <w:rPr>
                <w:rFonts w:eastAsia="Calibri" w:cs="Arial"/>
                <w:sz w:val="20"/>
                <w:szCs w:val="20"/>
                <w:lang w:eastAsia="en-US"/>
              </w:rPr>
              <w:t xml:space="preserve"> </w:t>
            </w:r>
            <w:r w:rsidRPr="006D2597">
              <w:rPr>
                <w:rFonts w:eastAsia="Calibri" w:cs="Arial"/>
                <w:sz w:val="20"/>
                <w:szCs w:val="20"/>
                <w:lang w:eastAsia="en-US"/>
              </w:rPr>
              <w:t>1</w:t>
            </w:r>
            <w:r w:rsidR="002A39E8" w:rsidRPr="006D2597">
              <w:rPr>
                <w:rFonts w:eastAsia="Calibri" w:cs="Arial"/>
                <w:sz w:val="20"/>
                <w:szCs w:val="20"/>
                <w:lang w:eastAsia="en-US"/>
              </w:rPr>
              <w:t xml:space="preserve"> </w:t>
            </w:r>
            <w:r w:rsidRPr="006D2597">
              <w:rPr>
                <w:rFonts w:eastAsia="Calibri" w:cs="Arial"/>
                <w:sz w:val="20"/>
                <w:szCs w:val="20"/>
                <w:lang w:eastAsia="en-US"/>
              </w:rPr>
              <w:t>677</w:t>
            </w:r>
            <w:r w:rsidR="002A39E8" w:rsidRPr="006D2597">
              <w:rPr>
                <w:rFonts w:eastAsia="Calibri" w:cs="Arial"/>
                <w:sz w:val="20"/>
                <w:szCs w:val="20"/>
                <w:lang w:eastAsia="en-US"/>
              </w:rPr>
              <w:t xml:space="preserve"> </w:t>
            </w:r>
            <w:r w:rsidRPr="006D2597">
              <w:rPr>
                <w:rFonts w:eastAsia="Calibri" w:cs="Arial"/>
                <w:sz w:val="20"/>
                <w:szCs w:val="20"/>
                <w:lang w:eastAsia="en-US"/>
              </w:rPr>
              <w:t>822,39 тыс. рублей, в том числе по годам:</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2019 год – 319795,01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2020 год – 331 149,98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2021 год – 257</w:t>
            </w:r>
            <w:r w:rsidR="002A39E8" w:rsidRPr="006D2597">
              <w:rPr>
                <w:rFonts w:eastAsia="Calibri" w:cs="Arial"/>
                <w:sz w:val="20"/>
                <w:szCs w:val="20"/>
                <w:lang w:eastAsia="en-US"/>
              </w:rPr>
              <w:t xml:space="preserve"> </w:t>
            </w:r>
            <w:r w:rsidRPr="006D2597">
              <w:rPr>
                <w:rFonts w:eastAsia="Calibri" w:cs="Arial"/>
                <w:sz w:val="20"/>
                <w:szCs w:val="20"/>
                <w:lang w:eastAsia="en-US"/>
              </w:rPr>
              <w:t>456,35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2022 год – 260</w:t>
            </w:r>
            <w:r w:rsidR="002A39E8" w:rsidRPr="006D2597">
              <w:rPr>
                <w:rFonts w:eastAsia="Calibri" w:cs="Arial"/>
                <w:sz w:val="20"/>
                <w:szCs w:val="20"/>
                <w:lang w:eastAsia="en-US"/>
              </w:rPr>
              <w:t xml:space="preserve"> </w:t>
            </w:r>
            <w:r w:rsidRPr="006D2597">
              <w:rPr>
                <w:rFonts w:eastAsia="Calibri" w:cs="Arial"/>
                <w:sz w:val="20"/>
                <w:szCs w:val="20"/>
                <w:lang w:eastAsia="en-US"/>
              </w:rPr>
              <w:t>225,75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2023 год – 254</w:t>
            </w:r>
            <w:r w:rsidR="002A39E8" w:rsidRPr="006D2597">
              <w:rPr>
                <w:rFonts w:eastAsia="Calibri" w:cs="Arial"/>
                <w:sz w:val="20"/>
                <w:szCs w:val="20"/>
                <w:lang w:eastAsia="en-US"/>
              </w:rPr>
              <w:t xml:space="preserve"> </w:t>
            </w:r>
            <w:r w:rsidRPr="006D2597">
              <w:rPr>
                <w:rFonts w:eastAsia="Calibri" w:cs="Arial"/>
                <w:sz w:val="20"/>
                <w:szCs w:val="20"/>
                <w:lang w:eastAsia="en-US"/>
              </w:rPr>
              <w:t>597,65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2024 год – 254</w:t>
            </w:r>
            <w:r w:rsidR="002A39E8" w:rsidRPr="006D2597">
              <w:rPr>
                <w:rFonts w:eastAsia="Calibri" w:cs="Arial"/>
                <w:sz w:val="20"/>
                <w:szCs w:val="20"/>
                <w:lang w:eastAsia="en-US"/>
              </w:rPr>
              <w:t xml:space="preserve"> </w:t>
            </w:r>
            <w:r w:rsidRPr="006D2597">
              <w:rPr>
                <w:rFonts w:eastAsia="Calibri" w:cs="Arial"/>
                <w:sz w:val="20"/>
                <w:szCs w:val="20"/>
                <w:lang w:eastAsia="en-US"/>
              </w:rPr>
              <w:t>597,65 тыс. рублей, в том числе</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из федерального бюджета 17</w:t>
            </w:r>
            <w:r w:rsidR="002A39E8" w:rsidRPr="006D2597">
              <w:rPr>
                <w:rFonts w:eastAsia="Calibri" w:cs="Arial"/>
                <w:sz w:val="20"/>
                <w:szCs w:val="20"/>
                <w:lang w:eastAsia="en-US"/>
              </w:rPr>
              <w:t xml:space="preserve"> </w:t>
            </w:r>
            <w:r w:rsidRPr="006D2597">
              <w:rPr>
                <w:rFonts w:eastAsia="Calibri" w:cs="Arial"/>
                <w:sz w:val="20"/>
                <w:szCs w:val="20"/>
                <w:lang w:eastAsia="en-US"/>
              </w:rPr>
              <w:t>351,69 тыс. рублей, в том числе по годам:</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2019 год – 5</w:t>
            </w:r>
            <w:r w:rsidR="002A39E8" w:rsidRPr="006D2597">
              <w:rPr>
                <w:rFonts w:eastAsia="Calibri" w:cs="Arial"/>
                <w:sz w:val="20"/>
                <w:szCs w:val="20"/>
                <w:lang w:eastAsia="en-US"/>
              </w:rPr>
              <w:t xml:space="preserve"> </w:t>
            </w:r>
            <w:r w:rsidRPr="006D2597">
              <w:rPr>
                <w:rFonts w:eastAsia="Calibri" w:cs="Arial"/>
                <w:sz w:val="20"/>
                <w:szCs w:val="20"/>
                <w:lang w:eastAsia="en-US"/>
              </w:rPr>
              <w:t>127,29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2020 год – 11</w:t>
            </w:r>
            <w:r w:rsidR="002A39E8" w:rsidRPr="006D2597">
              <w:rPr>
                <w:rFonts w:eastAsia="Calibri" w:cs="Arial"/>
                <w:sz w:val="20"/>
                <w:szCs w:val="20"/>
                <w:lang w:eastAsia="en-US"/>
              </w:rPr>
              <w:t xml:space="preserve"> </w:t>
            </w:r>
            <w:r w:rsidRPr="006D2597">
              <w:rPr>
                <w:rFonts w:eastAsia="Calibri" w:cs="Arial"/>
                <w:sz w:val="20"/>
                <w:szCs w:val="20"/>
                <w:lang w:eastAsia="en-US"/>
              </w:rPr>
              <w:t>010,61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2021 год – 292,8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2022 год – 307,0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2023 год – 307,0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2024 год – 307,0 тыс. рублей;</w:t>
            </w:r>
          </w:p>
          <w:p w:rsidR="00105903" w:rsidRPr="006D2597" w:rsidRDefault="002A39E8" w:rsidP="006D2597">
            <w:pPr>
              <w:widowControl w:val="0"/>
              <w:ind w:firstLine="0"/>
              <w:rPr>
                <w:rFonts w:eastAsia="Calibri" w:cs="Arial"/>
                <w:sz w:val="20"/>
                <w:szCs w:val="20"/>
                <w:lang w:eastAsia="en-US"/>
              </w:rPr>
            </w:pPr>
            <w:r w:rsidRPr="006D2597">
              <w:rPr>
                <w:rFonts w:eastAsia="Calibri" w:cs="Arial"/>
                <w:sz w:val="20"/>
                <w:szCs w:val="20"/>
                <w:lang w:eastAsia="en-US"/>
              </w:rPr>
              <w:t xml:space="preserve"> </w:t>
            </w:r>
            <w:r w:rsidR="00105903" w:rsidRPr="006D2597">
              <w:rPr>
                <w:rFonts w:eastAsia="Calibri" w:cs="Arial"/>
                <w:sz w:val="20"/>
                <w:szCs w:val="20"/>
                <w:lang w:eastAsia="en-US"/>
              </w:rPr>
              <w:t>- из областного бюджета 1</w:t>
            </w:r>
            <w:r w:rsidRPr="006D2597">
              <w:rPr>
                <w:rFonts w:eastAsia="Calibri" w:cs="Arial"/>
                <w:sz w:val="20"/>
                <w:szCs w:val="20"/>
                <w:lang w:eastAsia="en-US"/>
              </w:rPr>
              <w:t xml:space="preserve"> </w:t>
            </w:r>
            <w:r w:rsidR="00105903" w:rsidRPr="006D2597">
              <w:rPr>
                <w:rFonts w:eastAsia="Calibri" w:cs="Arial"/>
                <w:sz w:val="20"/>
                <w:szCs w:val="20"/>
                <w:lang w:eastAsia="en-US"/>
              </w:rPr>
              <w:t>312 367,86 тыс. рублей, в том числе по годам:</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2019 год – 222</w:t>
            </w:r>
            <w:r w:rsidR="002A39E8" w:rsidRPr="006D2597">
              <w:rPr>
                <w:rFonts w:eastAsia="Calibri" w:cs="Arial"/>
                <w:sz w:val="20"/>
                <w:szCs w:val="20"/>
                <w:lang w:eastAsia="en-US"/>
              </w:rPr>
              <w:t xml:space="preserve"> </w:t>
            </w:r>
            <w:r w:rsidRPr="006D2597">
              <w:rPr>
                <w:rFonts w:eastAsia="Calibri" w:cs="Arial"/>
                <w:sz w:val="20"/>
                <w:szCs w:val="20"/>
                <w:lang w:eastAsia="en-US"/>
              </w:rPr>
              <w:t>045,38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2020 год – 228</w:t>
            </w:r>
            <w:r w:rsidR="002A39E8" w:rsidRPr="006D2597">
              <w:rPr>
                <w:rFonts w:eastAsia="Calibri" w:cs="Arial"/>
                <w:sz w:val="20"/>
                <w:szCs w:val="20"/>
                <w:lang w:eastAsia="en-US"/>
              </w:rPr>
              <w:t xml:space="preserve"> </w:t>
            </w:r>
            <w:r w:rsidRPr="006D2597">
              <w:rPr>
                <w:rFonts w:eastAsia="Calibri" w:cs="Arial"/>
                <w:sz w:val="20"/>
                <w:szCs w:val="20"/>
                <w:lang w:eastAsia="en-US"/>
              </w:rPr>
              <w:t>464,18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2021 год – 218</w:t>
            </w:r>
            <w:r w:rsidR="002A39E8" w:rsidRPr="006D2597">
              <w:rPr>
                <w:rFonts w:eastAsia="Calibri" w:cs="Arial"/>
                <w:sz w:val="20"/>
                <w:szCs w:val="20"/>
                <w:lang w:eastAsia="en-US"/>
              </w:rPr>
              <w:t xml:space="preserve"> </w:t>
            </w:r>
            <w:r w:rsidRPr="006D2597">
              <w:rPr>
                <w:rFonts w:eastAsia="Calibri" w:cs="Arial"/>
                <w:sz w:val="20"/>
                <w:szCs w:val="20"/>
                <w:lang w:eastAsia="en-US"/>
              </w:rPr>
              <w:t>727,20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2022 год – 218</w:t>
            </w:r>
            <w:r w:rsidR="002A39E8" w:rsidRPr="006D2597">
              <w:rPr>
                <w:rFonts w:eastAsia="Calibri" w:cs="Arial"/>
                <w:sz w:val="20"/>
                <w:szCs w:val="20"/>
                <w:lang w:eastAsia="en-US"/>
              </w:rPr>
              <w:t xml:space="preserve"> </w:t>
            </w:r>
            <w:r w:rsidRPr="006D2597">
              <w:rPr>
                <w:rFonts w:eastAsia="Calibri" w:cs="Arial"/>
                <w:sz w:val="20"/>
                <w:szCs w:val="20"/>
                <w:lang w:eastAsia="en-US"/>
              </w:rPr>
              <w:t>129,10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2023 год – 212</w:t>
            </w:r>
            <w:r w:rsidR="002A39E8" w:rsidRPr="006D2597">
              <w:rPr>
                <w:rFonts w:eastAsia="Calibri" w:cs="Arial"/>
                <w:sz w:val="20"/>
                <w:szCs w:val="20"/>
                <w:lang w:eastAsia="en-US"/>
              </w:rPr>
              <w:t xml:space="preserve"> </w:t>
            </w:r>
            <w:r w:rsidRPr="006D2597">
              <w:rPr>
                <w:rFonts w:eastAsia="Calibri" w:cs="Arial"/>
                <w:sz w:val="20"/>
                <w:szCs w:val="20"/>
                <w:lang w:eastAsia="en-US"/>
              </w:rPr>
              <w:t>501,00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2024 год – 212</w:t>
            </w:r>
            <w:r w:rsidR="002A39E8" w:rsidRPr="006D2597">
              <w:rPr>
                <w:rFonts w:eastAsia="Calibri" w:cs="Arial"/>
                <w:sz w:val="20"/>
                <w:szCs w:val="20"/>
                <w:lang w:eastAsia="en-US"/>
              </w:rPr>
              <w:t xml:space="preserve"> </w:t>
            </w:r>
            <w:r w:rsidRPr="006D2597">
              <w:rPr>
                <w:rFonts w:eastAsia="Calibri" w:cs="Arial"/>
                <w:sz w:val="20"/>
                <w:szCs w:val="20"/>
                <w:lang w:eastAsia="en-US"/>
              </w:rPr>
              <w:t>501,00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из муниципального бюджета 348</w:t>
            </w:r>
            <w:r w:rsidR="002A39E8" w:rsidRPr="006D2597">
              <w:rPr>
                <w:rFonts w:eastAsia="Calibri" w:cs="Arial"/>
                <w:sz w:val="20"/>
                <w:szCs w:val="20"/>
                <w:lang w:eastAsia="en-US"/>
              </w:rPr>
              <w:t xml:space="preserve"> </w:t>
            </w:r>
            <w:r w:rsidRPr="006D2597">
              <w:rPr>
                <w:rFonts w:eastAsia="Calibri" w:cs="Arial"/>
                <w:sz w:val="20"/>
                <w:szCs w:val="20"/>
                <w:lang w:eastAsia="en-US"/>
              </w:rPr>
              <w:t>102,84 тыс. рублей, в том числе по годам:</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lastRenderedPageBreak/>
              <w:t>2019 год – 92</w:t>
            </w:r>
            <w:r w:rsidR="002A39E8" w:rsidRPr="006D2597">
              <w:rPr>
                <w:rFonts w:eastAsia="Calibri" w:cs="Arial"/>
                <w:sz w:val="20"/>
                <w:szCs w:val="20"/>
                <w:lang w:eastAsia="en-US"/>
              </w:rPr>
              <w:t xml:space="preserve"> </w:t>
            </w:r>
            <w:r w:rsidRPr="006D2597">
              <w:rPr>
                <w:rFonts w:eastAsia="Calibri" w:cs="Arial"/>
                <w:sz w:val="20"/>
                <w:szCs w:val="20"/>
                <w:lang w:eastAsia="en-US"/>
              </w:rPr>
              <w:t>622,34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2020год – 91 675,19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2021 год – 38</w:t>
            </w:r>
            <w:r w:rsidR="002A39E8" w:rsidRPr="006D2597">
              <w:rPr>
                <w:rFonts w:eastAsia="Calibri" w:cs="Arial"/>
                <w:sz w:val="20"/>
                <w:szCs w:val="20"/>
                <w:lang w:eastAsia="en-US"/>
              </w:rPr>
              <w:t xml:space="preserve"> </w:t>
            </w:r>
            <w:r w:rsidRPr="006D2597">
              <w:rPr>
                <w:rFonts w:eastAsia="Calibri" w:cs="Arial"/>
                <w:sz w:val="20"/>
                <w:szCs w:val="20"/>
                <w:lang w:eastAsia="en-US"/>
              </w:rPr>
              <w:t>436,35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2022 год – 41 789,65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2023 год – 41</w:t>
            </w:r>
            <w:r w:rsidR="002A39E8" w:rsidRPr="006D2597">
              <w:rPr>
                <w:rFonts w:eastAsia="Calibri" w:cs="Arial"/>
                <w:sz w:val="20"/>
                <w:szCs w:val="20"/>
                <w:lang w:eastAsia="en-US"/>
              </w:rPr>
              <w:t xml:space="preserve"> </w:t>
            </w:r>
            <w:r w:rsidRPr="006D2597">
              <w:rPr>
                <w:rFonts w:eastAsia="Calibri" w:cs="Arial"/>
                <w:sz w:val="20"/>
                <w:szCs w:val="20"/>
                <w:lang w:eastAsia="en-US"/>
              </w:rPr>
              <w:t>789,65 тыс. рублей;</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2024 год – 41</w:t>
            </w:r>
            <w:r w:rsidR="002A39E8" w:rsidRPr="006D2597">
              <w:rPr>
                <w:rFonts w:eastAsia="Calibri" w:cs="Arial"/>
                <w:sz w:val="20"/>
                <w:szCs w:val="20"/>
                <w:lang w:eastAsia="en-US"/>
              </w:rPr>
              <w:t xml:space="preserve"> </w:t>
            </w:r>
            <w:r w:rsidRPr="006D2597">
              <w:rPr>
                <w:rFonts w:eastAsia="Calibri" w:cs="Arial"/>
                <w:sz w:val="20"/>
                <w:szCs w:val="20"/>
                <w:lang w:eastAsia="en-US"/>
              </w:rPr>
              <w:t>789,65 тыс. рублей.</w:t>
            </w:r>
          </w:p>
        </w:tc>
      </w:tr>
      <w:tr w:rsidR="00105903" w:rsidRPr="006D2597" w:rsidTr="001F1D8A">
        <w:tc>
          <w:tcPr>
            <w:tcW w:w="4304"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lastRenderedPageBreak/>
              <w:t>Ожидаемые конечные реализации результаты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-58 % в 2024 году.</w:t>
            </w:r>
          </w:p>
          <w:p w:rsidR="00105903" w:rsidRPr="006D2597" w:rsidRDefault="00105903" w:rsidP="006D2597">
            <w:pPr>
              <w:widowControl w:val="0"/>
              <w:autoSpaceDE w:val="0"/>
              <w:autoSpaceDN w:val="0"/>
              <w:adjustRightInd w:val="0"/>
              <w:ind w:firstLine="0"/>
              <w:rPr>
                <w:rFonts w:eastAsia="Calibri" w:cs="Arial"/>
                <w:sz w:val="20"/>
                <w:szCs w:val="20"/>
              </w:rPr>
            </w:pPr>
            <w:r w:rsidRPr="006D2597">
              <w:rPr>
                <w:rFonts w:eastAsia="Calibri" w:cs="Arial"/>
                <w:sz w:val="20"/>
                <w:szCs w:val="20"/>
              </w:rPr>
              <w:t>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 98,7 % в 2024 году.</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Доля детей в возрасте 5-18 лет, получающих услуги по дополнительному образованию в организациях различной организационно-правовой формы собственности, в общей численности детей данной возрастной группы–</w:t>
            </w:r>
            <w:r w:rsidR="002A39E8" w:rsidRPr="006D2597">
              <w:rPr>
                <w:rFonts w:eastAsia="Calibri" w:cs="Arial"/>
                <w:sz w:val="20"/>
                <w:szCs w:val="20"/>
                <w:lang w:eastAsia="en-US"/>
              </w:rPr>
              <w:t xml:space="preserve"> </w:t>
            </w:r>
            <w:r w:rsidRPr="006D2597">
              <w:rPr>
                <w:rFonts w:eastAsia="Calibri" w:cs="Arial"/>
                <w:sz w:val="20"/>
                <w:szCs w:val="20"/>
                <w:lang w:eastAsia="en-US"/>
              </w:rPr>
              <w:t>80 % в 2024 году.</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xml:space="preserve">Удельный вес молодых людей, участвующих </w:t>
            </w:r>
          </w:p>
          <w:p w:rsidR="00105903" w:rsidRPr="006D2597" w:rsidRDefault="00105903" w:rsidP="006D2597">
            <w:pPr>
              <w:widowControl w:val="0"/>
              <w:ind w:firstLine="0"/>
              <w:rPr>
                <w:rFonts w:eastAsia="Calibri" w:cs="Arial"/>
                <w:color w:val="FF0000"/>
                <w:sz w:val="20"/>
                <w:szCs w:val="20"/>
                <w:lang w:eastAsia="en-US"/>
              </w:rPr>
            </w:pPr>
            <w:r w:rsidRPr="006D2597">
              <w:rPr>
                <w:rFonts w:eastAsia="Calibri" w:cs="Arial"/>
                <w:sz w:val="20"/>
                <w:szCs w:val="20"/>
                <w:lang w:eastAsia="en-US"/>
              </w:rPr>
              <w:t>в различных формах самоорганизации и структурах социальной направленности к 2024 году составит 58,5%.</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Доля населения, систематически занимающегося физической культурой и спортом в возрасте от 3-х до 79 лет составит в 2024 году 40,7%.</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до 2024 сохранится на уровне 100%</w:t>
            </w:r>
          </w:p>
          <w:p w:rsidR="00105903" w:rsidRPr="006D2597" w:rsidRDefault="00105903" w:rsidP="006D2597">
            <w:pPr>
              <w:widowControl w:val="0"/>
              <w:ind w:firstLine="0"/>
              <w:rPr>
                <w:rFonts w:eastAsia="Calibri" w:cs="Arial"/>
                <w:sz w:val="20"/>
                <w:szCs w:val="20"/>
                <w:lang w:eastAsia="en-US"/>
              </w:rPr>
            </w:pPr>
            <w:r w:rsidRPr="006D2597">
              <w:rPr>
                <w:rFonts w:eastAsia="Calibri" w:cs="Arial"/>
                <w:sz w:val="20"/>
                <w:szCs w:val="20"/>
                <w:lang w:eastAsia="en-US"/>
              </w:rPr>
              <w:t xml:space="preserve">Доля детей, оставшихся без попечения родителей, устроенных в семьи граждан </w:t>
            </w:r>
            <w:proofErr w:type="spellStart"/>
            <w:r w:rsidRPr="006D2597">
              <w:rPr>
                <w:rFonts w:eastAsia="Calibri" w:cs="Arial"/>
                <w:sz w:val="20"/>
                <w:szCs w:val="20"/>
                <w:lang w:eastAsia="en-US"/>
              </w:rPr>
              <w:t>неродственников</w:t>
            </w:r>
            <w:proofErr w:type="spellEnd"/>
            <w:r w:rsidRPr="006D2597">
              <w:rPr>
                <w:rFonts w:eastAsia="Calibri" w:cs="Arial"/>
                <w:sz w:val="20"/>
                <w:szCs w:val="20"/>
                <w:lang w:eastAsia="en-US"/>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до 2024 года сохранится 99%.</w:t>
            </w:r>
          </w:p>
        </w:tc>
      </w:tr>
    </w:tbl>
    <w:p w:rsidR="00105903" w:rsidRPr="002A39E8" w:rsidRDefault="00105903" w:rsidP="006D2597">
      <w:pPr>
        <w:widowControl w:val="0"/>
        <w:autoSpaceDE w:val="0"/>
        <w:autoSpaceDN w:val="0"/>
        <w:adjustRightInd w:val="0"/>
        <w:ind w:firstLine="709"/>
        <w:contextualSpacing/>
        <w:rPr>
          <w:rFonts w:eastAsia="Calibri" w:cs="Arial"/>
          <w:bCs/>
          <w:lang w:eastAsia="en-US"/>
        </w:rPr>
      </w:pPr>
    </w:p>
    <w:p w:rsidR="00105903" w:rsidRPr="002A39E8" w:rsidRDefault="00105903" w:rsidP="006D2597">
      <w:pPr>
        <w:widowControl w:val="0"/>
        <w:numPr>
          <w:ilvl w:val="0"/>
          <w:numId w:val="12"/>
        </w:numPr>
        <w:autoSpaceDE w:val="0"/>
        <w:autoSpaceDN w:val="0"/>
        <w:adjustRightInd w:val="0"/>
        <w:ind w:left="0" w:firstLine="709"/>
        <w:rPr>
          <w:rFonts w:eastAsia="Calibri" w:cs="Arial"/>
          <w:lang w:eastAsia="en-US"/>
        </w:rPr>
      </w:pPr>
      <w:r w:rsidRPr="002A39E8">
        <w:rPr>
          <w:rFonts w:eastAsia="Calibri" w:cs="Arial"/>
          <w:lang w:eastAsia="en-US"/>
        </w:rPr>
        <w:t>Общая характеристика сферы реализации муниципальной программы</w:t>
      </w:r>
    </w:p>
    <w:p w:rsidR="00105903" w:rsidRPr="002A39E8" w:rsidRDefault="00105903" w:rsidP="006D2597">
      <w:pPr>
        <w:widowControl w:val="0"/>
        <w:autoSpaceDE w:val="0"/>
        <w:autoSpaceDN w:val="0"/>
        <w:adjustRightInd w:val="0"/>
        <w:ind w:firstLine="709"/>
        <w:contextualSpacing/>
        <w:rPr>
          <w:rFonts w:eastAsia="Calibri" w:cs="Arial"/>
          <w:bCs/>
          <w:lang w:eastAsia="en-US"/>
        </w:rPr>
      </w:pPr>
    </w:p>
    <w:p w:rsidR="00105903" w:rsidRPr="002A39E8" w:rsidRDefault="00A83416" w:rsidP="006D2597">
      <w:pPr>
        <w:widowControl w:val="0"/>
        <w:autoSpaceDE w:val="0"/>
        <w:autoSpaceDN w:val="0"/>
        <w:adjustRightInd w:val="0"/>
        <w:ind w:firstLine="709"/>
        <w:rPr>
          <w:rFonts w:eastAsia="Calibri" w:cs="Arial"/>
          <w:lang w:eastAsia="en-US"/>
        </w:rPr>
      </w:pPr>
      <w:r>
        <w:rPr>
          <w:rFonts w:eastAsia="Calibri" w:cs="Arial"/>
          <w:lang w:eastAsia="en-US"/>
        </w:rPr>
        <w:t>1.</w:t>
      </w:r>
      <w:r w:rsidR="00105903" w:rsidRPr="002A39E8">
        <w:rPr>
          <w:rFonts w:eastAsia="Calibri" w:cs="Arial"/>
          <w:lang w:eastAsia="en-US"/>
        </w:rPr>
        <w:t>1. Масштаб системы образования и доступность образовательных услуг.</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 последние годы системой образования района решается задача обеспечения равного качества образовательных услуг независимо от места жительства ребенка. Тем не менее, для отдельных групп детей существуют риски неравенства в доступе к качественному образованию. Речь идет, прежде всего, о малокомплектных школах, в которых сложно обеспечить необходимый уровень и качество образования.</w:t>
      </w:r>
      <w:r w:rsidR="002A39E8">
        <w:rPr>
          <w:rFonts w:eastAsia="Calibri" w:cs="Arial"/>
          <w:lang w:eastAsia="en-US"/>
        </w:rPr>
        <w:t xml:space="preserve">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Сеть образовательных учреждений района составляют 16 школ (8 из них имеют группы дошкольного образования), 2 учреждения дошкольного образования и 2 учреждения дополнительного образования. В период 2017-2019 гг. реорганизовано семь образовательных учреждений. В результате этого четыре средние школы </w:t>
      </w:r>
      <w:r w:rsidRPr="002A39E8">
        <w:rPr>
          <w:rFonts w:eastAsia="Calibri" w:cs="Arial"/>
          <w:lang w:eastAsia="en-US"/>
        </w:rPr>
        <w:lastRenderedPageBreak/>
        <w:t xml:space="preserve">района осуществляют образовательную деятельность в своих подразделениях по нескольким адресам. Несмотря на осуществленную реорганизацию, затраты муниципального бюджета на содержание ряда подразделений являются неэффективными из-за крайней малочисленности контингента. В 2020 году необходимо провести работу по реорганизации МКОУ </w:t>
      </w:r>
      <w:proofErr w:type="spellStart"/>
      <w:r w:rsidRPr="002A39E8">
        <w:rPr>
          <w:rFonts w:eastAsia="Calibri" w:cs="Arial"/>
          <w:lang w:eastAsia="en-US"/>
        </w:rPr>
        <w:t>Семейской</w:t>
      </w:r>
      <w:proofErr w:type="spellEnd"/>
      <w:r w:rsidRPr="002A39E8">
        <w:rPr>
          <w:rFonts w:eastAsia="Calibri" w:cs="Arial"/>
          <w:lang w:eastAsia="en-US"/>
        </w:rPr>
        <w:t xml:space="preserve"> ООШ в форме присоединения к МКОУ </w:t>
      </w:r>
      <w:proofErr w:type="spellStart"/>
      <w:r w:rsidRPr="002A39E8">
        <w:rPr>
          <w:rFonts w:eastAsia="Calibri" w:cs="Arial"/>
          <w:lang w:eastAsia="en-US"/>
        </w:rPr>
        <w:t>Сергеевской</w:t>
      </w:r>
      <w:proofErr w:type="spellEnd"/>
      <w:r w:rsidRPr="002A39E8">
        <w:rPr>
          <w:rFonts w:eastAsia="Calibri" w:cs="Arial"/>
          <w:lang w:eastAsia="en-US"/>
        </w:rPr>
        <w:t xml:space="preserve"> СОШ.</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 Это во многом является следствием недостаточного распространения </w:t>
      </w:r>
      <w:proofErr w:type="spellStart"/>
      <w:r w:rsidRPr="002A39E8">
        <w:rPr>
          <w:rFonts w:eastAsia="Calibri" w:cs="Arial"/>
          <w:lang w:eastAsia="en-US"/>
        </w:rPr>
        <w:t>деятельностных</w:t>
      </w:r>
      <w:proofErr w:type="spellEnd"/>
      <w:r w:rsidRPr="002A39E8">
        <w:rPr>
          <w:rFonts w:eastAsia="Calibri" w:cs="Arial"/>
          <w:lang w:eastAsia="en-US"/>
        </w:rPr>
        <w:t xml:space="preserve"> (проектных, исследовательских) образовательных технологий.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Негативные тенденции в подростковой и молодежной среде (алкоголизм, употребление наркотиков, насилие, ксенофобия) свидетельствуют о необходимости усиления участия образования в решении задач воспитания, формирования социальных компетенций и гражданских установок.</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В районе сделаны важные шаги в модернизации общего образования: внедрены федеральные государственные стандарты начального, основного и, в части школ, среднего общего образования, федеральные государственные образовательные стандарты дошкольного образования.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Повышению кадрового потенциала работников сферы образования – это одно из главных направлений кадровой политики муниципальной системы образования, т. к. является важным условием, влияющим на повышение качества образования.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Укомплектованность общеобразовательных учреждений педагогическими кадрами, имеющими высшее профессиональное образование составляет более 95%. Возраст наиболее массовой группы педагогических кадров</w:t>
      </w:r>
      <w:r w:rsidR="002A39E8">
        <w:rPr>
          <w:rFonts w:eastAsia="Calibri" w:cs="Arial"/>
          <w:lang w:eastAsia="en-US"/>
        </w:rPr>
        <w:t xml:space="preserve"> </w:t>
      </w:r>
      <w:r w:rsidRPr="002A39E8">
        <w:rPr>
          <w:rFonts w:eastAsia="Calibri" w:cs="Arial"/>
          <w:lang w:eastAsia="en-US"/>
        </w:rPr>
        <w:t>колеблется от 45 до 55 лет, а в ряде школ 50-65 лет. Налицо «старение» педагогических кадров. Педагоги, достигшие пенсионного возраста, продолжают работать по просьбе директоров школ. Медленными темпами идет процесс ротации кадров.</w:t>
      </w:r>
      <w:r w:rsidR="002A39E8">
        <w:rPr>
          <w:rFonts w:eastAsia="Calibri" w:cs="Arial"/>
          <w:lang w:eastAsia="en-US"/>
        </w:rPr>
        <w:t xml:space="preserve"> </w:t>
      </w:r>
      <w:r w:rsidRPr="002A39E8">
        <w:rPr>
          <w:rFonts w:eastAsia="Calibri" w:cs="Arial"/>
          <w:lang w:eastAsia="en-US"/>
        </w:rPr>
        <w:t xml:space="preserve">Ежегодно из образования уходят 10-12 человек пенсионеров, а приходят - 2-3 молодых специалиста.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Важным фактором, определяющим привлекательность педагогической профессии, является уровень заработной платы. Показатели средней заработной платы педагогов района всех категорий выдержаны в соответствии с нормативами, установленными</w:t>
      </w:r>
      <w:r w:rsidR="002A39E8">
        <w:rPr>
          <w:rFonts w:eastAsia="Calibri" w:cs="Arial"/>
          <w:lang w:eastAsia="en-US"/>
        </w:rPr>
        <w:t xml:space="preserve"> </w:t>
      </w:r>
      <w:r w:rsidRPr="002A39E8">
        <w:rPr>
          <w:rFonts w:eastAsia="Calibri" w:cs="Arial"/>
          <w:lang w:eastAsia="en-US"/>
        </w:rPr>
        <w:t>для района департаментом образования, науки и молодежной политики Воронежской области.</w:t>
      </w:r>
      <w:r w:rsidR="002A39E8">
        <w:rPr>
          <w:rFonts w:eastAsia="Calibri" w:cs="Arial"/>
          <w:lang w:eastAsia="en-US"/>
        </w:rPr>
        <w:t xml:space="preserve"> </w:t>
      </w:r>
    </w:p>
    <w:p w:rsidR="00105903" w:rsidRPr="002A39E8" w:rsidRDefault="002A39E8" w:rsidP="006D2597">
      <w:pPr>
        <w:widowControl w:val="0"/>
        <w:autoSpaceDE w:val="0"/>
        <w:autoSpaceDN w:val="0"/>
        <w:adjustRightInd w:val="0"/>
        <w:ind w:firstLine="709"/>
        <w:rPr>
          <w:rFonts w:eastAsia="Calibri" w:cs="Arial"/>
          <w:lang w:eastAsia="en-US"/>
        </w:rPr>
      </w:pPr>
      <w:r>
        <w:rPr>
          <w:rFonts w:eastAsia="Calibri" w:cs="Arial"/>
          <w:lang w:eastAsia="en-US"/>
        </w:rPr>
        <w:t xml:space="preserve"> </w:t>
      </w:r>
      <w:r w:rsidR="00105903" w:rsidRPr="002A39E8">
        <w:rPr>
          <w:rFonts w:eastAsia="Calibri" w:cs="Arial"/>
          <w:lang w:eastAsia="en-US"/>
        </w:rPr>
        <w:t>Средняя заработная плата педагогических работников общеобразовательных учреждений Подгоренского муниципального района в 2019г. составила 28</w:t>
      </w:r>
      <w:r>
        <w:rPr>
          <w:rFonts w:eastAsia="Calibri" w:cs="Arial"/>
          <w:lang w:eastAsia="en-US"/>
        </w:rPr>
        <w:t xml:space="preserve"> </w:t>
      </w:r>
      <w:r w:rsidR="00105903" w:rsidRPr="002A39E8">
        <w:rPr>
          <w:rFonts w:eastAsia="Calibri" w:cs="Arial"/>
          <w:lang w:eastAsia="en-US"/>
        </w:rPr>
        <w:t>000,00 рублей. План на 2020г. – 30</w:t>
      </w:r>
      <w:r>
        <w:rPr>
          <w:rFonts w:eastAsia="Calibri" w:cs="Arial"/>
          <w:lang w:eastAsia="en-US"/>
        </w:rPr>
        <w:t xml:space="preserve"> </w:t>
      </w:r>
      <w:r w:rsidR="00105903" w:rsidRPr="002A39E8">
        <w:rPr>
          <w:rFonts w:eastAsia="Calibri" w:cs="Arial"/>
          <w:lang w:eastAsia="en-US"/>
        </w:rPr>
        <w:t>680 рублей.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 дошкольным образовательным учреждениям средняя заработная плата педагогических работников за 2019г. составила 27</w:t>
      </w:r>
      <w:r w:rsidR="002A39E8">
        <w:rPr>
          <w:rFonts w:eastAsia="Calibri" w:cs="Arial"/>
          <w:lang w:eastAsia="en-US"/>
        </w:rPr>
        <w:t xml:space="preserve"> </w:t>
      </w:r>
      <w:r w:rsidRPr="002A39E8">
        <w:rPr>
          <w:rFonts w:eastAsia="Calibri" w:cs="Arial"/>
          <w:lang w:eastAsia="en-US"/>
        </w:rPr>
        <w:t>951,50 рублей. План на 2020г. – 28</w:t>
      </w:r>
      <w:r w:rsidR="002A39E8">
        <w:rPr>
          <w:rFonts w:eastAsia="Calibri" w:cs="Arial"/>
          <w:lang w:eastAsia="en-US"/>
        </w:rPr>
        <w:t xml:space="preserve"> </w:t>
      </w:r>
      <w:r w:rsidRPr="002A39E8">
        <w:rPr>
          <w:rFonts w:eastAsia="Calibri" w:cs="Arial"/>
          <w:lang w:eastAsia="en-US"/>
        </w:rPr>
        <w:t>035 рублей.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 учреждениям дополнительного образования детей</w:t>
      </w:r>
      <w:r w:rsidR="002A39E8">
        <w:rPr>
          <w:rFonts w:eastAsia="Calibri" w:cs="Arial"/>
          <w:lang w:eastAsia="en-US"/>
        </w:rPr>
        <w:t xml:space="preserve"> </w:t>
      </w:r>
      <w:r w:rsidRPr="002A39E8">
        <w:rPr>
          <w:rFonts w:eastAsia="Calibri" w:cs="Arial"/>
          <w:lang w:eastAsia="en-US"/>
        </w:rPr>
        <w:t>средняя заработная плата педагогических работников за 2019г. составила 29</w:t>
      </w:r>
      <w:r w:rsidR="002A39E8">
        <w:rPr>
          <w:rFonts w:eastAsia="Calibri" w:cs="Arial"/>
          <w:lang w:eastAsia="en-US"/>
        </w:rPr>
        <w:t xml:space="preserve"> </w:t>
      </w:r>
      <w:r w:rsidRPr="002A39E8">
        <w:rPr>
          <w:rFonts w:eastAsia="Calibri" w:cs="Arial"/>
          <w:lang w:eastAsia="en-US"/>
        </w:rPr>
        <w:t>314,00 рублей. План на 2020г. – 31 305 рублей.</w:t>
      </w:r>
    </w:p>
    <w:p w:rsidR="00105903" w:rsidRPr="002A39E8" w:rsidRDefault="002A39E8" w:rsidP="006D2597">
      <w:pPr>
        <w:widowControl w:val="0"/>
        <w:ind w:firstLine="709"/>
        <w:rPr>
          <w:rFonts w:eastAsia="Calibri" w:cs="Arial"/>
          <w:lang w:eastAsia="en-US"/>
        </w:rPr>
      </w:pPr>
      <w:r>
        <w:rPr>
          <w:rFonts w:eastAsia="Calibri" w:cs="Arial"/>
          <w:lang w:eastAsia="en-US"/>
        </w:rPr>
        <w:t xml:space="preserve"> </w:t>
      </w:r>
      <w:r w:rsidR="00105903" w:rsidRPr="002A39E8">
        <w:rPr>
          <w:rFonts w:eastAsia="Calibri" w:cs="Arial"/>
          <w:lang w:eastAsia="en-US"/>
        </w:rPr>
        <w:t>Увеличение уровня заработной платы педагогических работников</w:t>
      </w:r>
      <w:r>
        <w:rPr>
          <w:rFonts w:eastAsia="Calibri" w:cs="Arial"/>
          <w:lang w:eastAsia="en-US"/>
        </w:rPr>
        <w:t xml:space="preserve"> </w:t>
      </w:r>
      <w:r w:rsidR="00105903" w:rsidRPr="002A39E8">
        <w:rPr>
          <w:rFonts w:eastAsia="Calibri" w:cs="Arial"/>
          <w:lang w:eastAsia="en-US"/>
        </w:rPr>
        <w:t>обусловило</w:t>
      </w:r>
      <w:r>
        <w:rPr>
          <w:rFonts w:eastAsia="Calibri" w:cs="Arial"/>
          <w:lang w:eastAsia="en-US"/>
        </w:rPr>
        <w:t xml:space="preserve"> </w:t>
      </w:r>
      <w:r w:rsidR="00105903" w:rsidRPr="002A39E8">
        <w:rPr>
          <w:rFonts w:eastAsia="Calibri" w:cs="Arial"/>
          <w:lang w:eastAsia="en-US"/>
        </w:rPr>
        <w:t>введение эффективного контракта с педагогическими работниками, с учетом современных стандартов профессиональной деятельности и оценки качества образовательных услуг.</w:t>
      </w:r>
      <w:r>
        <w:rPr>
          <w:rFonts w:eastAsia="Calibri" w:cs="Arial"/>
          <w:lang w:eastAsia="en-US"/>
        </w:rPr>
        <w:t xml:space="preserve"> </w:t>
      </w:r>
    </w:p>
    <w:p w:rsidR="00105903" w:rsidRPr="002A39E8" w:rsidRDefault="002A39E8" w:rsidP="006D2597">
      <w:pPr>
        <w:widowControl w:val="0"/>
        <w:ind w:firstLine="709"/>
        <w:rPr>
          <w:rFonts w:eastAsia="Calibri" w:cs="Arial"/>
          <w:lang w:eastAsia="en-US"/>
        </w:rPr>
      </w:pPr>
      <w:r>
        <w:rPr>
          <w:rFonts w:eastAsia="Calibri" w:cs="Arial"/>
          <w:lang w:eastAsia="en-US"/>
        </w:rPr>
        <w:lastRenderedPageBreak/>
        <w:t xml:space="preserve"> </w:t>
      </w:r>
      <w:r w:rsidR="00105903" w:rsidRPr="002A39E8">
        <w:rPr>
          <w:rFonts w:eastAsia="Calibri" w:cs="Arial"/>
          <w:lang w:eastAsia="en-US"/>
        </w:rPr>
        <w:t>Расходы муниципального бюджета на систему образования ежегодно растут, но ежегодно бюджет образования формируется с дефицитом. В 2019 г эти расходы составили 93 млн. 549 тыс. рублей. Кредиторская задолженность на начало</w:t>
      </w:r>
      <w:r>
        <w:rPr>
          <w:rFonts w:eastAsia="Calibri" w:cs="Arial"/>
          <w:lang w:eastAsia="en-US"/>
        </w:rPr>
        <w:t xml:space="preserve"> </w:t>
      </w:r>
      <w:r w:rsidR="00105903" w:rsidRPr="002A39E8">
        <w:rPr>
          <w:rFonts w:eastAsia="Calibri" w:cs="Arial"/>
          <w:lang w:eastAsia="en-US"/>
        </w:rPr>
        <w:t>2019 г составляет 2 млн. 227 тыс. рублей. Исчисленная смета расходов муниципального бюджета на 2019 год составляет 175 млн 303 тыс. рублей. Утверждено 90 млн. 067 тыс. рублей. Плановый перевод зданий образовательных учреждений с угольного на газовое отопление приводит к значительной</w:t>
      </w:r>
      <w:r>
        <w:rPr>
          <w:rFonts w:eastAsia="Calibri" w:cs="Arial"/>
          <w:lang w:eastAsia="en-US"/>
        </w:rPr>
        <w:t xml:space="preserve"> </w:t>
      </w:r>
      <w:r w:rsidR="00105903" w:rsidRPr="002A39E8">
        <w:rPr>
          <w:rFonts w:eastAsia="Calibri" w:cs="Arial"/>
          <w:lang w:eastAsia="en-US"/>
        </w:rPr>
        <w:t>экономии средств муниципального бюджета. В связи</w:t>
      </w:r>
      <w:r>
        <w:rPr>
          <w:rFonts w:eastAsia="Calibri" w:cs="Arial"/>
          <w:lang w:eastAsia="en-US"/>
        </w:rPr>
        <w:t xml:space="preserve"> </w:t>
      </w:r>
      <w:r w:rsidR="00105903" w:rsidRPr="002A39E8">
        <w:rPr>
          <w:rFonts w:eastAsia="Calibri" w:cs="Arial"/>
          <w:lang w:eastAsia="en-US"/>
        </w:rPr>
        <w:t xml:space="preserve">с вводом в эксплуатацию газовой котельной в МКОУ </w:t>
      </w:r>
      <w:proofErr w:type="spellStart"/>
      <w:r w:rsidR="00105903" w:rsidRPr="002A39E8">
        <w:rPr>
          <w:rFonts w:eastAsia="Calibri" w:cs="Arial"/>
          <w:lang w:eastAsia="en-US"/>
        </w:rPr>
        <w:t>Гришевской</w:t>
      </w:r>
      <w:proofErr w:type="spellEnd"/>
      <w:r w:rsidR="00105903" w:rsidRPr="002A39E8">
        <w:rPr>
          <w:rFonts w:eastAsia="Calibri" w:cs="Arial"/>
          <w:lang w:eastAsia="en-US"/>
        </w:rPr>
        <w:t xml:space="preserve"> СОШ образовался остаток угля около 150-160 тонн, который использован</w:t>
      </w:r>
      <w:r>
        <w:rPr>
          <w:rFonts w:eastAsia="Calibri" w:cs="Arial"/>
          <w:lang w:eastAsia="en-US"/>
        </w:rPr>
        <w:t xml:space="preserve"> </w:t>
      </w:r>
      <w:r w:rsidR="00105903" w:rsidRPr="002A39E8">
        <w:rPr>
          <w:rFonts w:eastAsia="Calibri" w:cs="Arial"/>
          <w:lang w:eastAsia="en-US"/>
        </w:rPr>
        <w:t>для отопления других образовательных учреждений. Тем самым на 2019-2024гг. количество закупаемого угля уменьшится, и</w:t>
      </w:r>
      <w:r>
        <w:rPr>
          <w:rFonts w:eastAsia="Calibri" w:cs="Arial"/>
          <w:lang w:eastAsia="en-US"/>
        </w:rPr>
        <w:t xml:space="preserve"> </w:t>
      </w:r>
      <w:r w:rsidR="00105903" w:rsidRPr="002A39E8">
        <w:rPr>
          <w:rFonts w:eastAsia="Calibri" w:cs="Arial"/>
          <w:lang w:eastAsia="en-US"/>
        </w:rPr>
        <w:t>экономия предварительно составит 1</w:t>
      </w:r>
      <w:r>
        <w:rPr>
          <w:rFonts w:eastAsia="Calibri" w:cs="Arial"/>
          <w:lang w:eastAsia="en-US"/>
        </w:rPr>
        <w:t xml:space="preserve"> </w:t>
      </w:r>
      <w:r w:rsidR="00105903" w:rsidRPr="002A39E8">
        <w:rPr>
          <w:rFonts w:eastAsia="Calibri" w:cs="Arial"/>
          <w:lang w:eastAsia="en-US"/>
        </w:rPr>
        <w:t>245 тыс. рублей.</w:t>
      </w:r>
    </w:p>
    <w:p w:rsidR="00105903" w:rsidRPr="002A39E8" w:rsidRDefault="002A39E8" w:rsidP="006D2597">
      <w:pPr>
        <w:widowControl w:val="0"/>
        <w:tabs>
          <w:tab w:val="left" w:pos="993"/>
        </w:tabs>
        <w:autoSpaceDE w:val="0"/>
        <w:autoSpaceDN w:val="0"/>
        <w:adjustRightInd w:val="0"/>
        <w:ind w:firstLine="709"/>
        <w:rPr>
          <w:rFonts w:eastAsia="Calibri" w:cs="Arial"/>
          <w:bCs/>
          <w:color w:val="FF0000"/>
        </w:rPr>
      </w:pPr>
      <w:r>
        <w:rPr>
          <w:rFonts w:eastAsia="Calibri" w:cs="Arial"/>
          <w:bCs/>
        </w:rPr>
        <w:t xml:space="preserve"> </w:t>
      </w:r>
      <w:r w:rsidR="00105903" w:rsidRPr="002A39E8">
        <w:rPr>
          <w:rFonts w:eastAsia="Calibri" w:cs="Arial"/>
          <w:bCs/>
        </w:rPr>
        <w:t xml:space="preserve">Для решения задачи обеспечения безопасной и комфортной среды для обучающихся и воспитанников в 2019г. был проведен ремонт спортивного зала МКОУ </w:t>
      </w:r>
      <w:proofErr w:type="spellStart"/>
      <w:r w:rsidR="00105903" w:rsidRPr="002A39E8">
        <w:rPr>
          <w:rFonts w:eastAsia="Calibri" w:cs="Arial"/>
          <w:bCs/>
        </w:rPr>
        <w:t>Гришевской</w:t>
      </w:r>
      <w:proofErr w:type="spellEnd"/>
      <w:r w:rsidR="00105903" w:rsidRPr="002A39E8">
        <w:rPr>
          <w:rFonts w:eastAsia="Calibri" w:cs="Arial"/>
          <w:bCs/>
        </w:rPr>
        <w:t xml:space="preserve"> СОШ,</w:t>
      </w:r>
      <w:r>
        <w:rPr>
          <w:rFonts w:eastAsia="Calibri" w:cs="Arial"/>
          <w:bCs/>
        </w:rPr>
        <w:t xml:space="preserve"> </w:t>
      </w:r>
      <w:r w:rsidR="00105903" w:rsidRPr="002A39E8">
        <w:rPr>
          <w:rFonts w:eastAsia="Calibri" w:cs="Arial"/>
          <w:bCs/>
        </w:rPr>
        <w:t xml:space="preserve">ремонт кровли и замена оконных блоков в МКОУ </w:t>
      </w:r>
      <w:proofErr w:type="spellStart"/>
      <w:r w:rsidR="00105903" w:rsidRPr="002A39E8">
        <w:rPr>
          <w:rFonts w:eastAsia="Calibri" w:cs="Arial"/>
          <w:bCs/>
        </w:rPr>
        <w:t>Белогорьевской</w:t>
      </w:r>
      <w:proofErr w:type="spellEnd"/>
      <w:r w:rsidR="00105903" w:rsidRPr="002A39E8">
        <w:rPr>
          <w:rFonts w:eastAsia="Calibri" w:cs="Arial"/>
          <w:bCs/>
        </w:rPr>
        <w:t xml:space="preserve"> СОШ, ремонт канализационной системы и санитарных узлов МКОУ </w:t>
      </w:r>
      <w:proofErr w:type="spellStart"/>
      <w:r w:rsidR="00105903" w:rsidRPr="002A39E8">
        <w:rPr>
          <w:rFonts w:eastAsia="Calibri" w:cs="Arial"/>
          <w:bCs/>
        </w:rPr>
        <w:t>Гришевской</w:t>
      </w:r>
      <w:proofErr w:type="spellEnd"/>
      <w:r w:rsidR="00105903" w:rsidRPr="002A39E8">
        <w:rPr>
          <w:rFonts w:eastAsia="Calibri" w:cs="Arial"/>
          <w:bCs/>
        </w:rPr>
        <w:t xml:space="preserve"> СОШ и в группе дошкольного образования МКОУ </w:t>
      </w:r>
      <w:proofErr w:type="spellStart"/>
      <w:r w:rsidR="00105903" w:rsidRPr="002A39E8">
        <w:rPr>
          <w:rFonts w:eastAsia="Calibri" w:cs="Arial"/>
          <w:bCs/>
        </w:rPr>
        <w:t>Подгоренской</w:t>
      </w:r>
      <w:proofErr w:type="spellEnd"/>
      <w:r w:rsidR="00105903" w:rsidRPr="002A39E8">
        <w:rPr>
          <w:rFonts w:eastAsia="Calibri" w:cs="Arial"/>
          <w:bCs/>
        </w:rPr>
        <w:t xml:space="preserve"> СОШ №2 (детский сад №3), частичный ремонт кровли МКОУ Первомайской ООШ, в рамках проекта «Современная школа» в МКОУ </w:t>
      </w:r>
      <w:proofErr w:type="spellStart"/>
      <w:r w:rsidR="00105903" w:rsidRPr="002A39E8">
        <w:rPr>
          <w:rFonts w:eastAsia="Calibri" w:cs="Arial"/>
          <w:bCs/>
        </w:rPr>
        <w:t>Подгоренской</w:t>
      </w:r>
      <w:proofErr w:type="spellEnd"/>
      <w:r w:rsidR="00105903" w:rsidRPr="002A39E8">
        <w:rPr>
          <w:rFonts w:eastAsia="Calibri" w:cs="Arial"/>
          <w:bCs/>
        </w:rPr>
        <w:t xml:space="preserve"> СОШ №2 и МКОУ </w:t>
      </w:r>
      <w:proofErr w:type="spellStart"/>
      <w:r w:rsidR="00105903" w:rsidRPr="002A39E8">
        <w:rPr>
          <w:rFonts w:eastAsia="Calibri" w:cs="Arial"/>
          <w:bCs/>
        </w:rPr>
        <w:t>Сергеевская</w:t>
      </w:r>
      <w:proofErr w:type="spellEnd"/>
      <w:r w:rsidR="00105903" w:rsidRPr="002A39E8">
        <w:rPr>
          <w:rFonts w:eastAsia="Calibri" w:cs="Arial"/>
          <w:bCs/>
        </w:rPr>
        <w:t xml:space="preserve"> СОШ созданы Центры цифрового и гуманитарного профилей «Точка роста», в рамках реализации национального проекта «Цифровая школа»</w:t>
      </w:r>
      <w:r w:rsidR="00105903" w:rsidRPr="002A39E8">
        <w:rPr>
          <w:rFonts w:eastAsia="Calibri" w:cs="Arial"/>
          <w:bCs/>
          <w:color w:val="FF0000"/>
        </w:rPr>
        <w:t xml:space="preserve"> </w:t>
      </w:r>
      <w:r w:rsidR="00105903" w:rsidRPr="002A39E8">
        <w:rPr>
          <w:rFonts w:eastAsia="Calibri" w:cs="Arial"/>
          <w:bCs/>
        </w:rPr>
        <w:t>13 общеобразовательных учреждений подключены к высокоскоростному интернету.</w:t>
      </w:r>
    </w:p>
    <w:p w:rsidR="00105903" w:rsidRPr="002A39E8" w:rsidRDefault="002A39E8" w:rsidP="006D2597">
      <w:pPr>
        <w:widowControl w:val="0"/>
        <w:tabs>
          <w:tab w:val="left" w:pos="993"/>
        </w:tabs>
        <w:autoSpaceDE w:val="0"/>
        <w:autoSpaceDN w:val="0"/>
        <w:adjustRightInd w:val="0"/>
        <w:ind w:firstLine="709"/>
        <w:rPr>
          <w:rFonts w:eastAsia="Calibri" w:cs="Arial"/>
          <w:bCs/>
        </w:rPr>
      </w:pPr>
      <w:r>
        <w:rPr>
          <w:rFonts w:eastAsia="Calibri" w:cs="Arial"/>
          <w:bCs/>
          <w:color w:val="FF0000"/>
        </w:rPr>
        <w:t xml:space="preserve"> </w:t>
      </w:r>
      <w:r w:rsidR="00105903" w:rsidRPr="002A39E8">
        <w:rPr>
          <w:rFonts w:eastAsia="Calibri" w:cs="Arial"/>
          <w:bCs/>
        </w:rPr>
        <w:t>В 2020г. планируется:</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 xml:space="preserve">- Строительство </w:t>
      </w:r>
      <w:proofErr w:type="spellStart"/>
      <w:r w:rsidRPr="002A39E8">
        <w:rPr>
          <w:rFonts w:eastAsia="Calibri" w:cs="Arial"/>
          <w:bCs/>
        </w:rPr>
        <w:t>блочно</w:t>
      </w:r>
      <w:proofErr w:type="spellEnd"/>
      <w:r w:rsidRPr="002A39E8">
        <w:rPr>
          <w:rFonts w:eastAsia="Calibri" w:cs="Arial"/>
          <w:bCs/>
        </w:rPr>
        <w:t xml:space="preserve">-модульной газовой котельной МКОУ </w:t>
      </w:r>
      <w:proofErr w:type="spellStart"/>
      <w:r w:rsidRPr="002A39E8">
        <w:rPr>
          <w:rFonts w:eastAsia="Calibri" w:cs="Arial"/>
          <w:bCs/>
        </w:rPr>
        <w:t>Сергеевская</w:t>
      </w:r>
      <w:proofErr w:type="spellEnd"/>
      <w:r w:rsidRPr="002A39E8">
        <w:rPr>
          <w:rFonts w:eastAsia="Calibri" w:cs="Arial"/>
          <w:bCs/>
        </w:rPr>
        <w:t xml:space="preserve"> СОШ на сумму 9</w:t>
      </w:r>
      <w:r w:rsidR="002A39E8">
        <w:rPr>
          <w:rFonts w:eastAsia="Calibri" w:cs="Arial"/>
          <w:bCs/>
        </w:rPr>
        <w:t xml:space="preserve"> </w:t>
      </w:r>
      <w:r w:rsidRPr="002A39E8">
        <w:rPr>
          <w:rFonts w:eastAsia="Calibri" w:cs="Arial"/>
          <w:bCs/>
        </w:rPr>
        <w:t xml:space="preserve">084,34 тыс. рублей. </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 xml:space="preserve">- Проектирование блочной котельной для МКОУ </w:t>
      </w:r>
      <w:proofErr w:type="spellStart"/>
      <w:r w:rsidRPr="002A39E8">
        <w:rPr>
          <w:rFonts w:eastAsia="Calibri" w:cs="Arial"/>
          <w:bCs/>
        </w:rPr>
        <w:t>Гончаровской</w:t>
      </w:r>
      <w:proofErr w:type="spellEnd"/>
      <w:r w:rsidRPr="002A39E8">
        <w:rPr>
          <w:rFonts w:eastAsia="Calibri" w:cs="Arial"/>
          <w:bCs/>
        </w:rPr>
        <w:t xml:space="preserve"> ООШ.</w:t>
      </w:r>
      <w:r w:rsidR="002A39E8">
        <w:rPr>
          <w:rFonts w:eastAsia="Calibri" w:cs="Arial"/>
          <w:bCs/>
        </w:rPr>
        <w:t xml:space="preserve"> </w:t>
      </w:r>
      <w:r w:rsidRPr="002A39E8">
        <w:rPr>
          <w:rFonts w:eastAsia="Calibri" w:cs="Arial"/>
          <w:bCs/>
        </w:rPr>
        <w:t>Подготовлен расчет потребности тепла и топлива.</w:t>
      </w:r>
      <w:r w:rsidR="002A39E8">
        <w:rPr>
          <w:rFonts w:eastAsia="Calibri" w:cs="Arial"/>
          <w:bCs/>
        </w:rPr>
        <w:t xml:space="preserve"> </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 Создание Центра цифрового и гуманитарного профиля «Точка роста» в МБОУ «</w:t>
      </w:r>
      <w:proofErr w:type="spellStart"/>
      <w:r w:rsidRPr="002A39E8">
        <w:rPr>
          <w:rFonts w:eastAsia="Calibri" w:cs="Arial"/>
          <w:bCs/>
        </w:rPr>
        <w:t>Подгоренская</w:t>
      </w:r>
      <w:proofErr w:type="spellEnd"/>
      <w:r w:rsidRPr="002A39E8">
        <w:rPr>
          <w:rFonts w:eastAsia="Calibri" w:cs="Arial"/>
          <w:bCs/>
        </w:rPr>
        <w:t xml:space="preserve"> СОШ №1»</w:t>
      </w:r>
      <w:r w:rsidR="002A39E8">
        <w:rPr>
          <w:rFonts w:eastAsia="Calibri" w:cs="Arial"/>
          <w:bCs/>
        </w:rPr>
        <w:t xml:space="preserve"> </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 В рамках программы 50х50 - ремонт электропроводки МКОУ Первомайская ООШ и МБОУ «</w:t>
      </w:r>
      <w:proofErr w:type="spellStart"/>
      <w:r w:rsidRPr="002A39E8">
        <w:rPr>
          <w:rFonts w:eastAsia="Calibri" w:cs="Arial"/>
          <w:bCs/>
        </w:rPr>
        <w:t>Подгоренская</w:t>
      </w:r>
      <w:proofErr w:type="spellEnd"/>
      <w:r w:rsidRPr="002A39E8">
        <w:rPr>
          <w:rFonts w:eastAsia="Calibri" w:cs="Arial"/>
          <w:bCs/>
        </w:rPr>
        <w:t xml:space="preserve"> СОШ №1».</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В 2020 году будет реализована «Дорожная карта» по обеспечению антитеррористической защищенности объектов образования Подгоренского муниципального района для оснащения материально-техническими средствами обеспечения их квалифицированной физической охраной.</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Ориентировочная стоимость мероприятий «Дорожной карты»</w:t>
      </w:r>
      <w:r w:rsidR="002A39E8">
        <w:rPr>
          <w:rFonts w:eastAsia="Calibri" w:cs="Arial"/>
          <w:bCs/>
        </w:rPr>
        <w:t xml:space="preserve">  </w:t>
      </w:r>
      <w:r w:rsidRPr="002A39E8">
        <w:rPr>
          <w:rFonts w:eastAsia="Calibri" w:cs="Arial"/>
          <w:bCs/>
        </w:rPr>
        <w:t>в зависимости от присвоенной категории опасности в 2020 году составляет 10 млн. 847 тыс. рублей, в том числе:</w:t>
      </w:r>
      <w:r w:rsidR="002A39E8">
        <w:rPr>
          <w:rFonts w:eastAsia="Calibri" w:cs="Arial"/>
          <w:bCs/>
        </w:rPr>
        <w:t xml:space="preserve"> </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 обеспечение квалифицированной физической охраной – 6 млн. 960 тыс. рублей,</w:t>
      </w:r>
      <w:r w:rsidR="002A39E8">
        <w:rPr>
          <w:rFonts w:eastAsia="Calibri" w:cs="Arial"/>
          <w:bCs/>
        </w:rPr>
        <w:t xml:space="preserve"> </w:t>
      </w:r>
      <w:r w:rsidRPr="002A39E8">
        <w:rPr>
          <w:rFonts w:eastAsia="Calibri" w:cs="Arial"/>
          <w:bCs/>
        </w:rPr>
        <w:t>- оборудование системы</w:t>
      </w:r>
      <w:r w:rsidR="002A39E8">
        <w:rPr>
          <w:rFonts w:eastAsia="Calibri" w:cs="Arial"/>
          <w:bCs/>
        </w:rPr>
        <w:t xml:space="preserve"> </w:t>
      </w:r>
      <w:r w:rsidRPr="002A39E8">
        <w:rPr>
          <w:rFonts w:eastAsia="Calibri" w:cs="Arial"/>
          <w:bCs/>
        </w:rPr>
        <w:t>контроля и управления доступом 150 тыс. рублей,</w:t>
      </w:r>
      <w:r w:rsidR="002A39E8">
        <w:rPr>
          <w:rFonts w:eastAsia="Calibri" w:cs="Arial"/>
          <w:bCs/>
        </w:rPr>
        <w:t xml:space="preserve"> </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 оборудование системы охранной сигнализации 1 млн. 959 тыс. рублей,</w:t>
      </w:r>
      <w:r w:rsidR="002A39E8">
        <w:rPr>
          <w:rFonts w:eastAsia="Calibri" w:cs="Arial"/>
          <w:bCs/>
        </w:rPr>
        <w:t xml:space="preserve"> </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 оборудование системы экстренного оповещения людей об угрозе или возникновении чрезвычайной ситуации 1 млн. 324 тыс. рублей,</w:t>
      </w:r>
      <w:r w:rsidR="002A39E8">
        <w:rPr>
          <w:rFonts w:eastAsia="Calibri" w:cs="Arial"/>
          <w:bCs/>
        </w:rPr>
        <w:t xml:space="preserve"> </w:t>
      </w:r>
    </w:p>
    <w:p w:rsidR="00105903" w:rsidRPr="002A39E8" w:rsidRDefault="00105903" w:rsidP="006D2597">
      <w:pPr>
        <w:widowControl w:val="0"/>
        <w:tabs>
          <w:tab w:val="left" w:pos="993"/>
        </w:tabs>
        <w:autoSpaceDE w:val="0"/>
        <w:autoSpaceDN w:val="0"/>
        <w:adjustRightInd w:val="0"/>
        <w:ind w:firstLine="709"/>
        <w:rPr>
          <w:rFonts w:eastAsia="Calibri" w:cs="Arial"/>
          <w:bCs/>
        </w:rPr>
      </w:pPr>
      <w:r w:rsidRPr="002A39E8">
        <w:rPr>
          <w:rFonts w:eastAsia="Calibri" w:cs="Arial"/>
          <w:bCs/>
        </w:rPr>
        <w:t>- оснащение стационарными или ручными металлоискателями – 454 тыс. рублей.</w:t>
      </w:r>
    </w:p>
    <w:p w:rsidR="00105903" w:rsidRPr="002A39E8" w:rsidRDefault="002A39E8" w:rsidP="006D2597">
      <w:pPr>
        <w:widowControl w:val="0"/>
        <w:tabs>
          <w:tab w:val="left" w:pos="993"/>
        </w:tabs>
        <w:autoSpaceDE w:val="0"/>
        <w:autoSpaceDN w:val="0"/>
        <w:adjustRightInd w:val="0"/>
        <w:ind w:firstLine="709"/>
        <w:rPr>
          <w:rFonts w:eastAsia="Calibri" w:cs="Arial"/>
          <w:bCs/>
        </w:rPr>
      </w:pPr>
      <w:r>
        <w:rPr>
          <w:rFonts w:eastAsia="Calibri" w:cs="Arial"/>
          <w:bCs/>
        </w:rPr>
        <w:t xml:space="preserve"> </w:t>
      </w:r>
      <w:r w:rsidR="00105903" w:rsidRPr="002A39E8">
        <w:rPr>
          <w:rFonts w:eastAsia="Calibri" w:cs="Arial"/>
          <w:bCs/>
        </w:rPr>
        <w:t xml:space="preserve">Организация в каждой школе столовых и оснащение их современным технологическим оборудованием позволили обеспечить условия для горячего питания 100% школьников района. </w:t>
      </w:r>
    </w:p>
    <w:p w:rsidR="00105903" w:rsidRPr="002A39E8" w:rsidRDefault="00105903" w:rsidP="006D2597">
      <w:pPr>
        <w:widowControl w:val="0"/>
        <w:tabs>
          <w:tab w:val="left" w:pos="993"/>
        </w:tabs>
        <w:autoSpaceDE w:val="0"/>
        <w:autoSpaceDN w:val="0"/>
        <w:adjustRightInd w:val="0"/>
        <w:ind w:firstLine="709"/>
        <w:rPr>
          <w:rFonts w:cs="Arial"/>
          <w:bCs/>
        </w:rPr>
      </w:pPr>
      <w:r w:rsidRPr="002A39E8">
        <w:rPr>
          <w:rFonts w:cs="Arial"/>
          <w:bCs/>
        </w:rPr>
        <w:t xml:space="preserve">Среди основных проблем в сфере дошкольного, общего и дополнительного </w:t>
      </w:r>
      <w:r w:rsidRPr="002A39E8">
        <w:rPr>
          <w:rFonts w:cs="Arial"/>
          <w:bCs/>
        </w:rPr>
        <w:lastRenderedPageBreak/>
        <w:t xml:space="preserve">образования детей можно выделить: </w:t>
      </w:r>
    </w:p>
    <w:p w:rsidR="00105903" w:rsidRPr="002A39E8" w:rsidRDefault="00105903" w:rsidP="006D2597">
      <w:pPr>
        <w:widowControl w:val="0"/>
        <w:numPr>
          <w:ilvl w:val="1"/>
          <w:numId w:val="9"/>
        </w:numPr>
        <w:tabs>
          <w:tab w:val="left" w:pos="993"/>
          <w:tab w:val="num" w:pos="1080"/>
        </w:tabs>
        <w:autoSpaceDE w:val="0"/>
        <w:autoSpaceDN w:val="0"/>
        <w:adjustRightInd w:val="0"/>
        <w:ind w:left="0" w:firstLine="709"/>
        <w:rPr>
          <w:rFonts w:eastAsia="Calibri" w:cs="Arial"/>
          <w:lang w:eastAsia="en-US"/>
        </w:rPr>
      </w:pPr>
      <w:r w:rsidRPr="002A39E8">
        <w:rPr>
          <w:rFonts w:eastAsia="Calibri" w:cs="Arial"/>
          <w:lang w:eastAsia="en-US"/>
        </w:rPr>
        <w:t>недостаточный объем предложения услуг для детей по сопровождению раннего развития детей (от 2- х месяцев до 3 лет);</w:t>
      </w:r>
    </w:p>
    <w:p w:rsidR="00105903" w:rsidRPr="002A39E8" w:rsidRDefault="00105903" w:rsidP="006D2597">
      <w:pPr>
        <w:widowControl w:val="0"/>
        <w:numPr>
          <w:ilvl w:val="1"/>
          <w:numId w:val="9"/>
        </w:numPr>
        <w:tabs>
          <w:tab w:val="left" w:pos="993"/>
          <w:tab w:val="num" w:pos="1080"/>
        </w:tabs>
        <w:autoSpaceDE w:val="0"/>
        <w:autoSpaceDN w:val="0"/>
        <w:adjustRightInd w:val="0"/>
        <w:ind w:left="0" w:firstLine="709"/>
        <w:rPr>
          <w:rFonts w:eastAsia="Calibri" w:cs="Arial"/>
          <w:bCs/>
          <w:lang w:eastAsia="en-US"/>
        </w:rPr>
      </w:pPr>
      <w:r w:rsidRPr="002A39E8">
        <w:rPr>
          <w:rFonts w:eastAsia="Calibri" w:cs="Arial"/>
          <w:lang w:eastAsia="en-US"/>
        </w:rPr>
        <w:t>разрывы в качестве образовательных результатов между общеобразовательными учреждениями;</w:t>
      </w:r>
    </w:p>
    <w:p w:rsidR="00105903" w:rsidRPr="002A39E8" w:rsidRDefault="00105903" w:rsidP="006D2597">
      <w:pPr>
        <w:widowControl w:val="0"/>
        <w:numPr>
          <w:ilvl w:val="1"/>
          <w:numId w:val="9"/>
        </w:numPr>
        <w:tabs>
          <w:tab w:val="left" w:pos="993"/>
          <w:tab w:val="num" w:pos="1080"/>
        </w:tabs>
        <w:autoSpaceDE w:val="0"/>
        <w:autoSpaceDN w:val="0"/>
        <w:adjustRightInd w:val="0"/>
        <w:ind w:left="0" w:firstLine="709"/>
        <w:rPr>
          <w:rFonts w:eastAsia="Calibri" w:cs="Arial"/>
          <w:bCs/>
          <w:lang w:eastAsia="en-US"/>
        </w:rPr>
      </w:pPr>
      <w:r w:rsidRPr="002A39E8">
        <w:rPr>
          <w:rFonts w:eastAsia="Calibri" w:cs="Arial"/>
          <w:lang w:eastAsia="en-US"/>
        </w:rPr>
        <w:t>низкие темпы обновления состава и компетенций педагогических кадров;</w:t>
      </w:r>
    </w:p>
    <w:p w:rsidR="00105903" w:rsidRPr="002A39E8" w:rsidRDefault="00105903" w:rsidP="006D2597">
      <w:pPr>
        <w:widowControl w:val="0"/>
        <w:numPr>
          <w:ilvl w:val="1"/>
          <w:numId w:val="9"/>
        </w:numPr>
        <w:tabs>
          <w:tab w:val="left" w:pos="993"/>
          <w:tab w:val="num" w:pos="1080"/>
        </w:tabs>
        <w:autoSpaceDE w:val="0"/>
        <w:autoSpaceDN w:val="0"/>
        <w:adjustRightInd w:val="0"/>
        <w:ind w:left="0" w:firstLine="709"/>
        <w:rPr>
          <w:rFonts w:eastAsia="Calibri" w:cs="Arial"/>
          <w:lang w:eastAsia="en-US"/>
        </w:rPr>
      </w:pPr>
      <w:r w:rsidRPr="002A39E8">
        <w:rPr>
          <w:rFonts w:eastAsia="Calibri" w:cs="Arial"/>
          <w:lang w:eastAsia="en-US"/>
        </w:rPr>
        <w:t xml:space="preserve">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w:t>
      </w:r>
      <w:proofErr w:type="spellStart"/>
      <w:r w:rsidRPr="002A39E8">
        <w:rPr>
          <w:rFonts w:eastAsia="Calibri" w:cs="Arial"/>
          <w:lang w:eastAsia="en-US"/>
        </w:rPr>
        <w:t>психолого</w:t>
      </w:r>
      <w:proofErr w:type="spellEnd"/>
      <w:r w:rsidRPr="002A39E8">
        <w:rPr>
          <w:rFonts w:eastAsia="Calibri" w:cs="Arial"/>
          <w:lang w:eastAsia="en-US"/>
        </w:rPr>
        <w:t xml:space="preserve"> – </w:t>
      </w:r>
      <w:proofErr w:type="spellStart"/>
      <w:r w:rsidRPr="002A39E8">
        <w:rPr>
          <w:rFonts w:eastAsia="Calibri" w:cs="Arial"/>
          <w:lang w:eastAsia="en-US"/>
        </w:rPr>
        <w:t>медико</w:t>
      </w:r>
      <w:proofErr w:type="spellEnd"/>
      <w:r w:rsidRPr="002A39E8">
        <w:rPr>
          <w:rFonts w:eastAsia="Calibri" w:cs="Arial"/>
          <w:lang w:eastAsia="en-US"/>
        </w:rPr>
        <w:t xml:space="preserve"> - социального сопровождения.</w:t>
      </w:r>
    </w:p>
    <w:p w:rsidR="00105903" w:rsidRPr="002A39E8" w:rsidRDefault="00105903" w:rsidP="006D2597">
      <w:pPr>
        <w:widowControl w:val="0"/>
        <w:tabs>
          <w:tab w:val="left" w:pos="993"/>
        </w:tabs>
        <w:autoSpaceDE w:val="0"/>
        <w:autoSpaceDN w:val="0"/>
        <w:adjustRightInd w:val="0"/>
        <w:ind w:firstLine="709"/>
        <w:rPr>
          <w:rFonts w:eastAsia="Calibri" w:cs="Arial"/>
          <w:iCs/>
          <w:lang w:eastAsia="en-US"/>
        </w:rPr>
      </w:pPr>
      <w:r w:rsidRPr="002A39E8">
        <w:rPr>
          <w:rFonts w:eastAsia="Calibri" w:cs="Arial"/>
          <w:iCs/>
          <w:lang w:eastAsia="en-US"/>
        </w:rPr>
        <w:t>Для решения проблем сегодняшнего образования и ответа на вызовы завтрашнего дня необходимо закончить начатые институциональные реформы. В среднесрочной перспективе развития муниципальной системы образования акцент должен быть перенесен с модернизации и укрепления инфраструктуры учреждений общего образования на достижение нового качества образовательных результатов. Подготовка педагогов, повышение их квалификации должно основываться на системно -</w:t>
      </w:r>
      <w:proofErr w:type="spellStart"/>
      <w:r w:rsidRPr="002A39E8">
        <w:rPr>
          <w:rFonts w:eastAsia="Calibri" w:cs="Arial"/>
          <w:iCs/>
          <w:lang w:eastAsia="en-US"/>
        </w:rPr>
        <w:t>деятельностном</w:t>
      </w:r>
      <w:proofErr w:type="spellEnd"/>
      <w:r w:rsidRPr="002A39E8">
        <w:rPr>
          <w:rFonts w:eastAsia="Calibri" w:cs="Arial"/>
          <w:iCs/>
          <w:lang w:eastAsia="en-US"/>
        </w:rPr>
        <w:t xml:space="preserve"> подходе (</w:t>
      </w:r>
      <w:proofErr w:type="spellStart"/>
      <w:r w:rsidRPr="002A39E8">
        <w:rPr>
          <w:rFonts w:eastAsia="Calibri" w:cs="Arial"/>
          <w:iCs/>
          <w:lang w:eastAsia="en-US"/>
        </w:rPr>
        <w:t>стажировочные</w:t>
      </w:r>
      <w:proofErr w:type="spellEnd"/>
      <w:r w:rsidRPr="002A39E8">
        <w:rPr>
          <w:rFonts w:eastAsia="Calibri" w:cs="Arial"/>
          <w:iCs/>
          <w:lang w:eastAsia="en-US"/>
        </w:rPr>
        <w:t xml:space="preserve"> площадки на базе учреждений общего, дошкольного и дополнительного образования детей).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которая рассматривается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российского общества:</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В этой связи остается актуальным решение следующих задач:</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выявление и развитие детской одаренности на основе инновационных технологий выявления и поддержки одаренных детей, проживающих в сельской местности;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поддержка деятельности учреждений дополнительного образования детей, решение кадровых вопросов в организации работы с одаренными детьми;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материальное стимулирование детей и учащейся молодежи - победителей</w:t>
      </w:r>
      <w:r w:rsidR="002A39E8">
        <w:rPr>
          <w:rFonts w:eastAsia="Calibri" w:cs="Arial"/>
          <w:lang w:eastAsia="en-US"/>
        </w:rPr>
        <w:t xml:space="preserve"> </w:t>
      </w:r>
      <w:r w:rsidRPr="002A39E8">
        <w:rPr>
          <w:rFonts w:eastAsia="Calibri" w:cs="Arial"/>
          <w:lang w:eastAsia="en-US"/>
        </w:rPr>
        <w:t>конкурсов, фестивалей, смотров и соревнований по различным направлениям интеллектуальной и творческой деятельности;</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 совершенствования содержания, форм и методов работы с талантливой молодежью, придания ей системного характера;</w:t>
      </w:r>
    </w:p>
    <w:p w:rsidR="00105903" w:rsidRPr="002A39E8" w:rsidRDefault="00105903" w:rsidP="006D2597">
      <w:pPr>
        <w:widowControl w:val="0"/>
        <w:ind w:firstLine="709"/>
        <w:rPr>
          <w:rFonts w:cs="Arial"/>
        </w:rPr>
      </w:pPr>
      <w:r w:rsidRPr="002A39E8">
        <w:rPr>
          <w:rFonts w:cs="Arial"/>
        </w:rPr>
        <w:t>- поддержка деятельности сообществ талантливой молодежи, которые реализуют проекты по направлениям: социально - значимая и общественная деятельность, художественное творчество, любительский спорт;</w:t>
      </w:r>
    </w:p>
    <w:p w:rsidR="00105903" w:rsidRPr="002A39E8" w:rsidRDefault="00105903" w:rsidP="006D2597">
      <w:pPr>
        <w:widowControl w:val="0"/>
        <w:ind w:firstLine="709"/>
        <w:rPr>
          <w:rFonts w:cs="Arial"/>
        </w:rPr>
      </w:pPr>
      <w:r w:rsidRPr="002A39E8">
        <w:rPr>
          <w:rFonts w:cs="Arial"/>
        </w:rPr>
        <w:t>- 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Остается актуальным совершенствование процесса включения</w:t>
      </w:r>
      <w:r w:rsidRPr="002A39E8">
        <w:rPr>
          <w:rFonts w:eastAsia="Calibri" w:cs="Arial"/>
          <w:kern w:val="2"/>
          <w:lang w:eastAsia="en-US"/>
        </w:rPr>
        <w:t xml:space="preserve"> </w:t>
      </w:r>
      <w:r w:rsidRPr="002A39E8">
        <w:rPr>
          <w:rFonts w:eastAsia="Calibri" w:cs="Arial"/>
          <w:kern w:val="2"/>
          <w:lang w:eastAsia="en-US"/>
        </w:rPr>
        <w:lastRenderedPageBreak/>
        <w:t>образовательных организаций в решение задач воспитания, формирования социальных компетенций и гражданских установок молодого поколения.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bCs/>
          <w:lang w:eastAsia="en-US"/>
        </w:rPr>
        <w:t>Таким образом, в районе реализация комплекса мероприятий, направленных на патриотическое воспитание</w:t>
      </w:r>
      <w:r w:rsidR="002A39E8">
        <w:rPr>
          <w:rFonts w:eastAsia="Calibri" w:cs="Arial"/>
          <w:bCs/>
          <w:lang w:eastAsia="en-US"/>
        </w:rPr>
        <w:t xml:space="preserve"> </w:t>
      </w:r>
      <w:r w:rsidRPr="002A39E8">
        <w:rPr>
          <w:rFonts w:eastAsia="Calibri" w:cs="Arial"/>
          <w:lang w:eastAsia="en-US"/>
        </w:rPr>
        <w:t>имеет свои положительные результаты: увеличилось количество клубов патриотической направленности и подростков, вовлеченных в их деятельность, увеличилось количество детей</w:t>
      </w:r>
      <w:r w:rsidR="002A39E8">
        <w:rPr>
          <w:rFonts w:eastAsia="Calibri" w:cs="Arial"/>
          <w:lang w:eastAsia="en-US"/>
        </w:rPr>
        <w:t xml:space="preserve"> </w:t>
      </w:r>
      <w:r w:rsidRPr="002A39E8">
        <w:rPr>
          <w:rFonts w:eastAsia="Calibri" w:cs="Arial"/>
          <w:lang w:eastAsia="en-US"/>
        </w:rPr>
        <w:t xml:space="preserve">и молодежи, вовлеченных в различные мероприятия, направленные на становление гражданственности и патриотизма. </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Что касается м</w:t>
      </w:r>
      <w:r w:rsidRPr="002A39E8">
        <w:rPr>
          <w:rFonts w:eastAsia="Calibri" w:cs="Arial"/>
          <w:bCs/>
          <w:lang w:eastAsia="en-US"/>
        </w:rPr>
        <w:t>ежэтнических и межконфессиональных отношений в молодежной среде, то в</w:t>
      </w:r>
      <w:r w:rsidRPr="002A39E8">
        <w:rPr>
          <w:rFonts w:eastAsia="Calibri" w:cs="Arial"/>
          <w:lang w:eastAsia="en-US"/>
        </w:rPr>
        <w:t xml:space="preserve"> районе она характеризуется стабильным развитием, которое сохраняется благодаря сложившийся в предыдущие годы системе мероприятий по противодействию и</w:t>
      </w:r>
      <w:r w:rsidR="002A39E8">
        <w:rPr>
          <w:rFonts w:eastAsia="Calibri" w:cs="Arial"/>
          <w:lang w:eastAsia="en-US"/>
        </w:rPr>
        <w:t xml:space="preserve"> </w:t>
      </w:r>
      <w:r w:rsidRPr="002A39E8">
        <w:rPr>
          <w:rFonts w:eastAsia="Calibri" w:cs="Arial"/>
          <w:lang w:eastAsia="en-US"/>
        </w:rPr>
        <w:t xml:space="preserve">профилактике экстремизма и конструктивной деятельности большинства национальных диаспор и общественных организаций. </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Отсутствие эффективных мер по решению этих проблем может вести к возникновению следующих рисков:</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 ограничение доступа к качественным услугам дополнительного образования детей в отдельных муниципальных образованиях Подгоренского муниципального района;</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 xml:space="preserve">- снижение потенциала образования как канала вертикальной социальной мобильности; </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 неудовлетворенность населения качеством образовательных услуг;</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 xml:space="preserve">- недостаточный уровень </w:t>
      </w:r>
      <w:proofErr w:type="spellStart"/>
      <w:r w:rsidRPr="002A39E8">
        <w:rPr>
          <w:rFonts w:eastAsia="Calibri" w:cs="Arial"/>
          <w:lang w:eastAsia="en-US"/>
        </w:rPr>
        <w:t>сформированности</w:t>
      </w:r>
      <w:proofErr w:type="spellEnd"/>
      <w:r w:rsidRPr="002A39E8">
        <w:rPr>
          <w:rFonts w:eastAsia="Calibri" w:cs="Arial"/>
          <w:lang w:eastAsia="en-US"/>
        </w:rPr>
        <w:t xml:space="preserve">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В 2019 показатель охвата детей и подростков организованными формами отдыха составляет более 99 %. Поэтому основная задача, которую ставит перед собой система образования – это сохранение и увеличение достигнутого уровня охвата детей и подростков различными формами отдыха: загородные лагеря Воронежской области, лагеря с дневным пребыванием детей (пришкольные лагеря), круглосуточные профильные смены.</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Основной проблемой в организации летнего отдыха детей</w:t>
      </w:r>
      <w:r w:rsidR="002A39E8">
        <w:rPr>
          <w:rFonts w:eastAsia="Calibri" w:cs="Arial"/>
          <w:lang w:eastAsia="en-US"/>
        </w:rPr>
        <w:t xml:space="preserve"> </w:t>
      </w:r>
      <w:r w:rsidRPr="002A39E8">
        <w:rPr>
          <w:rFonts w:eastAsia="Calibri" w:cs="Arial"/>
          <w:lang w:eastAsia="en-US"/>
        </w:rPr>
        <w:t>является отсутствие в районе стационарного оздоровительного лагеря, а увеличение количества смен в лагерях с дневным пребыванием приводит к ситуации, когда школы не успевают провести качественную подготовку к новому учебному году.</w:t>
      </w:r>
    </w:p>
    <w:p w:rsidR="00105903" w:rsidRPr="002A39E8" w:rsidRDefault="00105903" w:rsidP="006D2597">
      <w:pPr>
        <w:widowControl w:val="0"/>
        <w:pBdr>
          <w:bottom w:val="single" w:sz="4" w:space="29" w:color="FFFFFF"/>
        </w:pBdr>
        <w:ind w:firstLine="709"/>
        <w:rPr>
          <w:rFonts w:eastAsia="Calibri" w:cs="Arial"/>
          <w:lang w:eastAsia="ar-SA"/>
        </w:rPr>
      </w:pPr>
      <w:r w:rsidRPr="002A39E8">
        <w:rPr>
          <w:rFonts w:eastAsia="Calibri" w:cs="Arial"/>
          <w:lang w:eastAsia="ar-SA"/>
        </w:rPr>
        <w:t>Существует тенденция постоянного роста числа жителей района, занимающихся спортом. В 2019 году было проведено 36</w:t>
      </w:r>
      <w:r w:rsidRPr="002A39E8">
        <w:rPr>
          <w:rFonts w:eastAsia="Calibri" w:cs="Arial"/>
          <w:color w:val="FF0000"/>
          <w:lang w:eastAsia="ar-SA"/>
        </w:rPr>
        <w:t xml:space="preserve"> </w:t>
      </w:r>
      <w:r w:rsidRPr="002A39E8">
        <w:rPr>
          <w:rFonts w:eastAsia="Calibri" w:cs="Arial"/>
          <w:lang w:eastAsia="ar-SA"/>
        </w:rPr>
        <w:t>спортивных мероприятий различной направленности. По итогам проведенных соревнований за 2019 года более 300 человек получили спортивные разряды.</w:t>
      </w:r>
    </w:p>
    <w:p w:rsidR="00105903" w:rsidRPr="002A39E8" w:rsidRDefault="00105903" w:rsidP="006D2597">
      <w:pPr>
        <w:widowControl w:val="0"/>
        <w:pBdr>
          <w:bottom w:val="single" w:sz="4" w:space="29" w:color="FFFFFF"/>
        </w:pBdr>
        <w:ind w:firstLine="709"/>
        <w:rPr>
          <w:rFonts w:eastAsia="Calibri" w:cs="Arial"/>
          <w:lang w:eastAsia="ar-SA"/>
        </w:rPr>
      </w:pPr>
      <w:r w:rsidRPr="002A39E8">
        <w:rPr>
          <w:rFonts w:eastAsia="Calibri" w:cs="Arial"/>
          <w:lang w:eastAsia="ar-SA"/>
        </w:rPr>
        <w:t>Основной задачей является не только сохранение и увеличение</w:t>
      </w:r>
      <w:r w:rsidR="002A39E8">
        <w:rPr>
          <w:rFonts w:eastAsia="Calibri" w:cs="Arial"/>
          <w:lang w:eastAsia="ar-SA"/>
        </w:rPr>
        <w:t xml:space="preserve"> </w:t>
      </w:r>
      <w:r w:rsidRPr="002A39E8">
        <w:rPr>
          <w:rFonts w:eastAsia="Calibri" w:cs="Arial"/>
          <w:lang w:eastAsia="ar-SA"/>
        </w:rPr>
        <w:t>данного показателя, но и проведение на территории района соревнований более высокого уровня.</w:t>
      </w:r>
      <w:r w:rsidR="002A39E8">
        <w:rPr>
          <w:rFonts w:eastAsia="Calibri" w:cs="Arial"/>
          <w:lang w:eastAsia="ar-SA"/>
        </w:rPr>
        <w:t xml:space="preserve"> </w:t>
      </w:r>
    </w:p>
    <w:p w:rsidR="00105903" w:rsidRPr="002A39E8" w:rsidRDefault="00105903" w:rsidP="006D2597">
      <w:pPr>
        <w:widowControl w:val="0"/>
        <w:pBdr>
          <w:bottom w:val="single" w:sz="4" w:space="29" w:color="FFFFFF"/>
        </w:pBdr>
        <w:ind w:firstLine="709"/>
        <w:rPr>
          <w:rFonts w:eastAsia="Calibri" w:cs="Arial"/>
          <w:lang w:eastAsia="ar-SA"/>
        </w:rPr>
      </w:pPr>
      <w:r w:rsidRPr="002A39E8">
        <w:rPr>
          <w:rFonts w:eastAsia="Calibri" w:cs="Arial"/>
          <w:lang w:eastAsia="ar-SA"/>
        </w:rPr>
        <w:t>В 2020 на базе района запланирована организация турниров по ушу-</w:t>
      </w:r>
      <w:proofErr w:type="spellStart"/>
      <w:r w:rsidRPr="002A39E8">
        <w:rPr>
          <w:rFonts w:eastAsia="Calibri" w:cs="Arial"/>
          <w:lang w:eastAsia="ar-SA"/>
        </w:rPr>
        <w:t>саньда</w:t>
      </w:r>
      <w:proofErr w:type="spellEnd"/>
      <w:r w:rsidRPr="002A39E8">
        <w:rPr>
          <w:rFonts w:eastAsia="Calibri" w:cs="Arial"/>
          <w:lang w:eastAsia="ar-SA"/>
        </w:rPr>
        <w:t>, спортивному туризму и греко-римской борьбе.</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 xml:space="preserve">В Подгоренском городском поселении, </w:t>
      </w:r>
      <w:proofErr w:type="spellStart"/>
      <w:r w:rsidRPr="002A39E8">
        <w:rPr>
          <w:rFonts w:eastAsia="Calibri" w:cs="Arial"/>
          <w:lang w:eastAsia="en-US"/>
        </w:rPr>
        <w:t>Гришевском</w:t>
      </w:r>
      <w:proofErr w:type="spellEnd"/>
      <w:r w:rsidRPr="002A39E8">
        <w:rPr>
          <w:rFonts w:eastAsia="Calibri" w:cs="Arial"/>
          <w:lang w:eastAsia="en-US"/>
        </w:rPr>
        <w:t xml:space="preserve"> с/п, </w:t>
      </w:r>
      <w:proofErr w:type="spellStart"/>
      <w:r w:rsidRPr="002A39E8">
        <w:rPr>
          <w:rFonts w:eastAsia="Calibri" w:cs="Arial"/>
          <w:lang w:eastAsia="en-US"/>
        </w:rPr>
        <w:t>Белогорьевском</w:t>
      </w:r>
      <w:proofErr w:type="spellEnd"/>
      <w:r w:rsidRPr="002A39E8">
        <w:rPr>
          <w:rFonts w:eastAsia="Calibri" w:cs="Arial"/>
          <w:lang w:eastAsia="en-US"/>
        </w:rPr>
        <w:t xml:space="preserve"> с/п, </w:t>
      </w:r>
      <w:proofErr w:type="spellStart"/>
      <w:r w:rsidRPr="002A39E8">
        <w:rPr>
          <w:rFonts w:eastAsia="Calibri" w:cs="Arial"/>
          <w:lang w:eastAsia="en-US"/>
        </w:rPr>
        <w:t>Сергеевском</w:t>
      </w:r>
      <w:proofErr w:type="spellEnd"/>
      <w:r w:rsidRPr="002A39E8">
        <w:rPr>
          <w:rFonts w:eastAsia="Calibri" w:cs="Arial"/>
          <w:lang w:eastAsia="en-US"/>
        </w:rPr>
        <w:t xml:space="preserve"> с/п, Березовском с/п, </w:t>
      </w:r>
      <w:proofErr w:type="spellStart"/>
      <w:r w:rsidRPr="002A39E8">
        <w:rPr>
          <w:rFonts w:eastAsia="Calibri" w:cs="Arial"/>
          <w:lang w:eastAsia="en-US"/>
        </w:rPr>
        <w:t>Сагуновском</w:t>
      </w:r>
      <w:proofErr w:type="spellEnd"/>
      <w:r w:rsidRPr="002A39E8">
        <w:rPr>
          <w:rFonts w:eastAsia="Calibri" w:cs="Arial"/>
          <w:lang w:eastAsia="en-US"/>
        </w:rPr>
        <w:t xml:space="preserve"> с/п, </w:t>
      </w:r>
      <w:proofErr w:type="spellStart"/>
      <w:r w:rsidRPr="002A39E8">
        <w:rPr>
          <w:rFonts w:eastAsia="Calibri" w:cs="Arial"/>
          <w:lang w:eastAsia="en-US"/>
        </w:rPr>
        <w:t>сл.Подгорное</w:t>
      </w:r>
      <w:proofErr w:type="spellEnd"/>
      <w:r w:rsidRPr="002A39E8">
        <w:rPr>
          <w:rFonts w:eastAsia="Calibri" w:cs="Arial"/>
          <w:lang w:eastAsia="en-US"/>
        </w:rPr>
        <w:t xml:space="preserve"> рядом со школами построены спортивные площадки. В зимнее время на площадках функционируют катки.</w:t>
      </w:r>
      <w:r w:rsidR="002A39E8">
        <w:rPr>
          <w:rFonts w:eastAsia="Calibri" w:cs="Arial"/>
          <w:lang w:eastAsia="en-US"/>
        </w:rPr>
        <w:t xml:space="preserve"> </w:t>
      </w:r>
      <w:r w:rsidRPr="002A39E8">
        <w:rPr>
          <w:rFonts w:eastAsia="Calibri" w:cs="Arial"/>
          <w:lang w:eastAsia="en-US"/>
        </w:rPr>
        <w:t>Чтобы повысить заинтересованность населения в занятиях спортом</w:t>
      </w:r>
      <w:r w:rsidR="002A39E8">
        <w:rPr>
          <w:rFonts w:eastAsia="Calibri" w:cs="Arial"/>
          <w:lang w:eastAsia="en-US"/>
        </w:rPr>
        <w:t xml:space="preserve"> </w:t>
      </w:r>
      <w:r w:rsidRPr="002A39E8">
        <w:rPr>
          <w:rFonts w:eastAsia="Calibri" w:cs="Arial"/>
          <w:lang w:eastAsia="en-US"/>
        </w:rPr>
        <w:t xml:space="preserve">проводятся различные районные спортивно - массовые мероприятия. </w:t>
      </w:r>
      <w:r w:rsidR="002A39E8">
        <w:rPr>
          <w:rFonts w:eastAsia="Calibri" w:cs="Arial"/>
          <w:lang w:eastAsia="en-US"/>
        </w:rPr>
        <w:t xml:space="preserve"> </w:t>
      </w:r>
      <w:r w:rsidRPr="002A39E8">
        <w:rPr>
          <w:rFonts w:eastAsia="Calibri" w:cs="Arial"/>
          <w:lang w:eastAsia="en-US"/>
        </w:rPr>
        <w:t xml:space="preserve"> </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 xml:space="preserve">Необходимо учитывать, что </w:t>
      </w:r>
      <w:r w:rsidRPr="002A39E8">
        <w:rPr>
          <w:rFonts w:cs="Arial"/>
          <w:color w:val="000000"/>
        </w:rPr>
        <w:t xml:space="preserve">основы физического здоровья и потребность в </w:t>
      </w:r>
      <w:r w:rsidRPr="002A39E8">
        <w:rPr>
          <w:rFonts w:cs="Arial"/>
          <w:color w:val="000000"/>
        </w:rPr>
        <w:lastRenderedPageBreak/>
        <w:t xml:space="preserve">здоровом образе жизни формируется, прежде всего, в детском и подростковом возрасте. </w:t>
      </w:r>
    </w:p>
    <w:p w:rsidR="00105903" w:rsidRPr="002A39E8" w:rsidRDefault="00105903" w:rsidP="006D2597">
      <w:pPr>
        <w:widowControl w:val="0"/>
        <w:pBdr>
          <w:bottom w:val="single" w:sz="4" w:space="29" w:color="FFFFFF"/>
        </w:pBdr>
        <w:ind w:firstLine="709"/>
        <w:rPr>
          <w:rFonts w:cs="Arial"/>
          <w:color w:val="000000"/>
        </w:rPr>
      </w:pPr>
      <w:r w:rsidRPr="002A39E8">
        <w:rPr>
          <w:rFonts w:cs="Arial"/>
          <w:color w:val="000000"/>
        </w:rPr>
        <w:t>Основными проблемами в области физической культуры и спорта в районе</w:t>
      </w:r>
      <w:r w:rsidR="002A39E8">
        <w:rPr>
          <w:rFonts w:cs="Arial"/>
          <w:color w:val="000000"/>
        </w:rPr>
        <w:t xml:space="preserve"> </w:t>
      </w:r>
      <w:r w:rsidRPr="002A39E8">
        <w:rPr>
          <w:rFonts w:cs="Arial"/>
          <w:color w:val="000000"/>
        </w:rPr>
        <w:t xml:space="preserve">в настоящее время являются: отсутствие устойчивого, мотивированного интереса к активным видам </w:t>
      </w:r>
      <w:proofErr w:type="spellStart"/>
      <w:r w:rsidRPr="002A39E8">
        <w:rPr>
          <w:rFonts w:cs="Arial"/>
          <w:color w:val="000000"/>
        </w:rPr>
        <w:t>физкультурно</w:t>
      </w:r>
      <w:proofErr w:type="spellEnd"/>
      <w:r w:rsidRPr="002A39E8">
        <w:rPr>
          <w:rFonts w:cs="Arial"/>
          <w:color w:val="000000"/>
        </w:rPr>
        <w:t xml:space="preserve"> - спортивной деятельности у части населения; наличие несоответствия между потребностями населения и возможностями спортивных сооружений в сельских поселениях района в предоставлении необходимых услуг; отсутствие в достаточном количестве необходимого спортивного инвентаря, спортивного оборудования на спортивных объектах для занятий массовой физкультурой и т.д.</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 xml:space="preserve">1.2. Прогноз развития системы образования на период до 2024 года. </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Прогноз состояния сферы образования базируется как на демографических прогнозах о количестве детей школьного возраста и молодежи, на прогнозах развития экономики, рынка труда, технологий, так и на планируемых результатах реализации мероприятий, предусмотренных данной Программой.</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 xml:space="preserve"> Особенностью сети организаций дошкольного образования станет то, что в нее будут включены организации разных форм собственности, будет организована государственная поддержка вариативных форм дошкольного образования, что позволит охватить дошкольным образованием всех детей дошкольного возраста. Организации дошкольного образования будут осуществлять также функции поддержки семей по вопросам раннего развития детей.</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Сеть школ в сельской местности будет иметь</w:t>
      </w:r>
      <w:r w:rsidR="002A39E8">
        <w:rPr>
          <w:rFonts w:eastAsia="Calibri" w:cs="Arial"/>
          <w:lang w:eastAsia="en-US"/>
        </w:rPr>
        <w:t xml:space="preserve"> </w:t>
      </w:r>
      <w:r w:rsidRPr="002A39E8">
        <w:rPr>
          <w:rFonts w:eastAsia="Calibri" w:cs="Arial"/>
          <w:lang w:eastAsia="en-US"/>
        </w:rPr>
        <w:t>структуру, включающую базовые школы и филиалы, соединенные не только административно, но и системой дистанционного образования. Многие сельские школы станут интегрированными социально - культурными учреждениями и организациями, выполняющими не только функции образования, но и иные социальные функции (культуры и спорта, социального обслуживания и др.).</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Школы, расположенные в районном центре, будут включать ступени начальной, средней и старшей школы с особыми условиями обучения и воспитания для детей разных возрастов. Они будут интегрированы в единую среду социализации с организациями дополнительного образования, культуры и спорта.</w:t>
      </w:r>
    </w:p>
    <w:p w:rsidR="00105903" w:rsidRPr="002A39E8" w:rsidRDefault="00105903" w:rsidP="006D2597">
      <w:pPr>
        <w:widowControl w:val="0"/>
        <w:pBdr>
          <w:bottom w:val="single" w:sz="4" w:space="29" w:color="FFFFFF"/>
        </w:pBdr>
        <w:ind w:firstLine="709"/>
        <w:rPr>
          <w:rFonts w:eastAsia="Calibri" w:cs="Arial"/>
          <w:lang w:eastAsia="en-US"/>
        </w:rPr>
      </w:pPr>
      <w:r w:rsidRPr="002A39E8">
        <w:rPr>
          <w:rFonts w:eastAsia="Calibri" w:cs="Arial"/>
          <w:lang w:eastAsia="en-US"/>
        </w:rPr>
        <w:t>Более подробно прогноз состояния сферы образования изложен в соответствующих разделах подпрограмм.</w:t>
      </w:r>
    </w:p>
    <w:p w:rsidR="00105903" w:rsidRPr="002A39E8" w:rsidRDefault="00105903" w:rsidP="006D2597">
      <w:pPr>
        <w:widowControl w:val="0"/>
        <w:pBdr>
          <w:bottom w:val="single" w:sz="4" w:space="29" w:color="FFFFFF"/>
        </w:pBdr>
        <w:ind w:firstLine="709"/>
        <w:rPr>
          <w:rFonts w:eastAsia="Calibri" w:cs="Arial"/>
          <w:lang w:eastAsia="en-US"/>
        </w:rPr>
      </w:pPr>
    </w:p>
    <w:p w:rsidR="00A83416" w:rsidRDefault="00105903" w:rsidP="00A83416">
      <w:pPr>
        <w:widowControl w:val="0"/>
        <w:pBdr>
          <w:bottom w:val="single" w:sz="4" w:space="29" w:color="FFFFFF"/>
        </w:pBdr>
        <w:ind w:firstLine="709"/>
        <w:rPr>
          <w:rFonts w:eastAsia="Calibri" w:cs="Arial"/>
          <w:lang w:eastAsia="en-US"/>
        </w:rPr>
      </w:pPr>
      <w:r w:rsidRPr="002A39E8">
        <w:rPr>
          <w:rFonts w:eastAsia="Calibri" w:cs="Arial"/>
          <w:lang w:eastAsia="en-US"/>
        </w:rPr>
        <w:t>II. Приоритеты</w:t>
      </w:r>
      <w:r w:rsidR="002A39E8">
        <w:rPr>
          <w:rFonts w:eastAsia="Calibri" w:cs="Arial"/>
          <w:lang w:eastAsia="en-US"/>
        </w:rPr>
        <w:t xml:space="preserve"> </w:t>
      </w:r>
      <w:r w:rsidRPr="002A39E8">
        <w:rPr>
          <w:rFonts w:eastAsia="Calibri" w:cs="Arial"/>
          <w:lang w:eastAsia="en-US"/>
        </w:rPr>
        <w:t>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w:t>
      </w:r>
      <w:r w:rsidR="002A39E8">
        <w:rPr>
          <w:rFonts w:eastAsia="Calibri" w:cs="Arial"/>
          <w:lang w:eastAsia="en-US"/>
        </w:rPr>
        <w:t xml:space="preserve"> </w:t>
      </w:r>
      <w:r w:rsidRPr="002A39E8">
        <w:rPr>
          <w:rFonts w:eastAsia="Calibri" w:cs="Arial"/>
          <w:lang w:eastAsia="en-US"/>
        </w:rPr>
        <w:t>реализации муниципальной программы</w:t>
      </w:r>
    </w:p>
    <w:p w:rsidR="00A83416" w:rsidRDefault="00105903" w:rsidP="00A83416">
      <w:pPr>
        <w:widowControl w:val="0"/>
        <w:pBdr>
          <w:bottom w:val="single" w:sz="4" w:space="29" w:color="FFFFFF"/>
        </w:pBdr>
        <w:ind w:firstLine="709"/>
        <w:rPr>
          <w:rFonts w:eastAsia="Calibri" w:cs="Arial"/>
          <w:lang w:eastAsia="en-US"/>
        </w:rPr>
      </w:pPr>
      <w:r w:rsidRPr="002A39E8">
        <w:rPr>
          <w:rFonts w:eastAsia="Calibri" w:cs="Arial"/>
          <w:lang w:eastAsia="en-US"/>
        </w:rPr>
        <w:t>2.1. Приоритеты муниципальной политики в сфере</w:t>
      </w:r>
      <w:r w:rsidR="006D2597">
        <w:rPr>
          <w:rFonts w:eastAsia="Calibri" w:cs="Arial"/>
          <w:lang w:eastAsia="en-US"/>
        </w:rPr>
        <w:t xml:space="preserve"> </w:t>
      </w:r>
      <w:r w:rsidRPr="002A39E8">
        <w:rPr>
          <w:rFonts w:eastAsia="Calibri" w:cs="Arial"/>
          <w:lang w:eastAsia="en-US"/>
        </w:rPr>
        <w:t>реализации Программы</w:t>
      </w:r>
    </w:p>
    <w:p w:rsidR="00A83416" w:rsidRDefault="00105903" w:rsidP="00A83416">
      <w:pPr>
        <w:widowControl w:val="0"/>
        <w:pBdr>
          <w:bottom w:val="single" w:sz="4" w:space="29" w:color="FFFFFF"/>
        </w:pBdr>
        <w:ind w:firstLine="709"/>
        <w:rPr>
          <w:rFonts w:eastAsia="Calibri" w:cs="Arial"/>
          <w:lang w:eastAsia="en-US"/>
        </w:rPr>
      </w:pPr>
      <w:r w:rsidRPr="002A39E8">
        <w:rPr>
          <w:rFonts w:eastAsia="Calibri" w:cs="Arial"/>
          <w:lang w:eastAsia="en-US"/>
        </w:rPr>
        <w:t>Приоритеты муниципальной политики в сфере образования на период до 2024 года сформированы с учетом целей и задач, представленных в следующих стратегических документах федерального уровня:</w:t>
      </w:r>
    </w:p>
    <w:p w:rsidR="00A83416" w:rsidRDefault="00105903" w:rsidP="00A83416">
      <w:pPr>
        <w:widowControl w:val="0"/>
        <w:pBdr>
          <w:bottom w:val="single" w:sz="4" w:space="29" w:color="FFFFFF"/>
        </w:pBdr>
        <w:ind w:firstLine="709"/>
        <w:rPr>
          <w:rFonts w:eastAsia="Calibri" w:cs="Arial"/>
          <w:lang w:eastAsia="en-US"/>
        </w:rPr>
      </w:pPr>
      <w:r w:rsidRPr="002A39E8">
        <w:rPr>
          <w:rFonts w:eastAsia="Calibri" w:cs="Arial"/>
          <w:lang w:eastAsia="en-US"/>
        </w:rPr>
        <w:t>- Концепция долгосрочного социально - экономического развития Российской Федерации на период до 2020 года (утверждена распоряжением Правительства Российской Федерации от 17 ноября 2008 г. № 1662 - р);</w:t>
      </w:r>
    </w:p>
    <w:p w:rsidR="00A83416" w:rsidRDefault="00105903" w:rsidP="00A83416">
      <w:pPr>
        <w:widowControl w:val="0"/>
        <w:pBdr>
          <w:bottom w:val="single" w:sz="4" w:space="29" w:color="FFFFFF"/>
        </w:pBdr>
        <w:ind w:firstLine="709"/>
        <w:rPr>
          <w:rFonts w:eastAsia="Calibri" w:cs="Arial"/>
          <w:lang w:eastAsia="en-US"/>
        </w:rPr>
      </w:pPr>
      <w:r w:rsidRPr="002A39E8">
        <w:rPr>
          <w:rFonts w:eastAsia="Calibri" w:cs="Arial"/>
          <w:lang w:eastAsia="en-US"/>
        </w:rPr>
        <w:t xml:space="preserve"> Основные направления деятельности Правительства Российской Федерации на период до 2024 года (утверждены Правительством Российской Федерации</w:t>
      </w:r>
      <w:r w:rsidR="002A39E8">
        <w:rPr>
          <w:rFonts w:eastAsia="Calibri" w:cs="Arial"/>
          <w:lang w:eastAsia="en-US"/>
        </w:rPr>
        <w:t xml:space="preserve"> </w:t>
      </w:r>
      <w:r w:rsidRPr="002A39E8">
        <w:rPr>
          <w:rFonts w:eastAsia="Calibri" w:cs="Arial"/>
          <w:lang w:eastAsia="en-US"/>
        </w:rPr>
        <w:t>от 29.09.2018 г.);</w:t>
      </w:r>
    </w:p>
    <w:p w:rsidR="00A83416" w:rsidRDefault="00105903" w:rsidP="00A83416">
      <w:pPr>
        <w:widowControl w:val="0"/>
        <w:pBdr>
          <w:bottom w:val="single" w:sz="4" w:space="29" w:color="FFFFFF"/>
        </w:pBdr>
        <w:ind w:firstLine="709"/>
        <w:rPr>
          <w:rFonts w:eastAsia="Calibri" w:cs="Arial"/>
          <w:lang w:eastAsia="en-US"/>
        </w:rPr>
      </w:pPr>
      <w:r w:rsidRPr="002A39E8">
        <w:rPr>
          <w:rFonts w:eastAsia="Calibri" w:cs="Arial"/>
          <w:lang w:eastAsia="en-US"/>
        </w:rPr>
        <w:t>- Стратегия развития информационного общества в Российской Федерации</w:t>
      </w:r>
      <w:r w:rsidR="002A39E8">
        <w:rPr>
          <w:rFonts w:eastAsia="Calibri" w:cs="Arial"/>
          <w:lang w:eastAsia="en-US"/>
        </w:rPr>
        <w:t xml:space="preserve"> </w:t>
      </w:r>
      <w:r w:rsidRPr="002A39E8">
        <w:rPr>
          <w:rFonts w:eastAsia="Calibri" w:cs="Arial"/>
          <w:lang w:eastAsia="en-US"/>
        </w:rPr>
        <w:t xml:space="preserve">на </w:t>
      </w:r>
      <w:r w:rsidRPr="002A39E8">
        <w:rPr>
          <w:rFonts w:eastAsia="Calibri" w:cs="Arial"/>
          <w:lang w:eastAsia="en-US"/>
        </w:rPr>
        <w:lastRenderedPageBreak/>
        <w:t>2017 – 2030 г.</w:t>
      </w:r>
      <w:r w:rsidR="002A39E8">
        <w:rPr>
          <w:rFonts w:eastAsia="Calibri" w:cs="Arial"/>
          <w:lang w:eastAsia="en-US"/>
        </w:rPr>
        <w:t xml:space="preserve"> </w:t>
      </w:r>
      <w:r w:rsidRPr="002A39E8">
        <w:rPr>
          <w:rFonts w:eastAsia="Calibri" w:cs="Arial"/>
          <w:lang w:eastAsia="en-US"/>
        </w:rPr>
        <w:t>(утверждена Указом Президента Российской Федерации от 09.05. 2017 г. № 203);</w:t>
      </w:r>
    </w:p>
    <w:p w:rsidR="00A83416" w:rsidRDefault="00105903" w:rsidP="00A83416">
      <w:pPr>
        <w:widowControl w:val="0"/>
        <w:pBdr>
          <w:bottom w:val="single" w:sz="4" w:space="29" w:color="FFFFFF"/>
        </w:pBdr>
        <w:ind w:firstLine="709"/>
        <w:rPr>
          <w:rFonts w:eastAsia="Calibri" w:cs="Arial"/>
          <w:lang w:eastAsia="en-US"/>
        </w:rPr>
      </w:pPr>
      <w:r w:rsidRPr="002A39E8">
        <w:rPr>
          <w:rFonts w:eastAsia="Calibri" w:cs="Arial"/>
          <w:lang w:eastAsia="en-US"/>
        </w:rPr>
        <w:t>- Стратегия национальной безопасности Российской Федерации (утверждена Указом Президента Российской Федерации от 31.12.2015 г. № 683);</w:t>
      </w:r>
    </w:p>
    <w:p w:rsidR="00A83416" w:rsidRDefault="00105903" w:rsidP="00A83416">
      <w:pPr>
        <w:widowControl w:val="0"/>
        <w:pBdr>
          <w:bottom w:val="single" w:sz="4" w:space="29" w:color="FFFFFF"/>
        </w:pBdr>
        <w:ind w:firstLine="709"/>
        <w:rPr>
          <w:rFonts w:eastAsia="Calibri" w:cs="Arial"/>
          <w:lang w:eastAsia="en-US"/>
        </w:rPr>
      </w:pPr>
      <w:r w:rsidRPr="002A39E8">
        <w:rPr>
          <w:rFonts w:eastAsia="Calibri" w:cs="Arial"/>
          <w:lang w:eastAsia="en-US"/>
        </w:rPr>
        <w:t>- Стратегия инновационного развития Российской Федерации на период до 2020 года (распоряжение Правительства Российской Федерации от 8 декабря 2011 г. № 2227 - р);</w:t>
      </w:r>
    </w:p>
    <w:p w:rsidR="00105903" w:rsidRPr="002A39E8" w:rsidRDefault="00105903" w:rsidP="00A83416">
      <w:pPr>
        <w:widowControl w:val="0"/>
        <w:pBdr>
          <w:bottom w:val="single" w:sz="4" w:space="29" w:color="FFFFFF"/>
        </w:pBdr>
        <w:ind w:firstLine="709"/>
        <w:rPr>
          <w:rFonts w:eastAsia="Calibri" w:cs="Arial"/>
          <w:lang w:eastAsia="en-US"/>
        </w:rPr>
      </w:pPr>
      <w:r w:rsidRPr="002A39E8">
        <w:rPr>
          <w:rFonts w:eastAsia="Calibri" w:cs="Arial"/>
          <w:lang w:eastAsia="en-US"/>
        </w:rPr>
        <w:t>- Стратегия развития физической культуры и спорта в Российской Федерации на период до 2020 года (распоряжение Правительства Российской Федерации от 7 августа 2009 г. № 1101 - р);</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Стратегия государственной молодежной политики в Российской Федерации на период до 2025 года, (утверждена распоряжением Правительства Российской Федерации от 29.11.2014 г. № 2403 - р;</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Постановление правительства Российской Федерации от 26.12.2017 г. № 1642 «Об утверждении государственной программы Российской Федерации «Развитие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Постановление правительства Российской Федерации от 27.11.2017 г. № 1431 «О внесении изменений в федеральную целевую программу «Русский язык» на 2016 - 2020 годы и признании утратившими силу некоторых актов правительства Российской Федерации»;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Указ Президента Российской Федерации от 7 мая 2012 г. № 597 «О мероприятиях по реализации государственной социальной политики»;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Указ Президента Российской Федерации от 7 мая 2012 г. № 599 «О мерах по реализации государственной политики в области образования и науки»;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Указ Президента Российской Федерации от 7 мая 2012 г. № 602 «Об обеспечении межнационального согласия».</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 xml:space="preserve">- Указ Президента Российской Федерации от 28.12.2012 № 1688 «О некоторых мерах по реализации государственной политики в сфере защиты детей - сирот и детей, оставшихся без попечения родителей».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Стратегические документы регионального уровня: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Стратегия социально - экономического развития Воронежской области на период до 2035 года (утверждена законом Воронежской области от 20.12. 2018 года № 168 - ОЗ «О Стратегии социально - экономического развития Воронежской области на период до 2035 года»;</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План мероприятий по реализации Стратегии социально - экономического развития Воронежской области на период до 2035 года (постановление правительства Воронежской области от 29 декабря 2018 года № 1242);</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План мероприятий («дорожная карта») Воронежской области «Изменения в отраслях социальной сферы, направленные на повышение эффективности образования и науки» (утвержден распоряжением правительства Воронежской области от 28 февраля 2013 года № 119 - р).</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Миссией образования является реализация каждым гражданином своего позитивного социального, культурного, экономического потенциала.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значительной степени сегодня решены. Исключением пока остается дошкольное образование.</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lastRenderedPageBreak/>
        <w:t>Поэтому приоритетом муниципальной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Следующим системным приоритетом является в рамках укрепления единства образовательного пространства Воронежской области органичного вхождения в него системы образования Подгоренского муниципального района, что предполагает: выравнивание образовательных возможностей граждан независимо от места проживания.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Наряду с перечисленными приоритетами при формировании основных мероприятий Программы учитывались изменения, отраженные в Федеральном</w:t>
      </w:r>
      <w:r w:rsidR="002A39E8">
        <w:rPr>
          <w:rFonts w:eastAsia="Calibri" w:cs="Arial"/>
          <w:lang w:eastAsia="en-US"/>
        </w:rPr>
        <w:t xml:space="preserve"> </w:t>
      </w:r>
      <w:r w:rsidRPr="002A39E8">
        <w:rPr>
          <w:rFonts w:eastAsia="Calibri" w:cs="Arial"/>
          <w:lang w:eastAsia="en-US"/>
        </w:rPr>
        <w:t>законе</w:t>
      </w:r>
      <w:r w:rsidR="002A39E8">
        <w:rPr>
          <w:rFonts w:eastAsia="Calibri" w:cs="Arial"/>
          <w:lang w:eastAsia="en-US"/>
        </w:rPr>
        <w:t xml:space="preserve"> </w:t>
      </w:r>
      <w:r w:rsidRPr="002A39E8">
        <w:rPr>
          <w:rFonts w:eastAsia="Calibri" w:cs="Arial"/>
          <w:lang w:eastAsia="en-US"/>
        </w:rPr>
        <w:t xml:space="preserve">от 29.12.2012 № 273 - ФЗ «Об образовании в Российской Федерации».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Стратегической целью государственной и региональной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Реализация муниципальной политики в данной сфере деятельности будет осуществляться по следующим приоритетным направлениям:</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формирование целостной системы поддержки обладающей лидерскими навыками, инициативной и талантливой молодежи;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105903" w:rsidRPr="002A39E8" w:rsidRDefault="00105903" w:rsidP="006D2597">
      <w:pPr>
        <w:widowControl w:val="0"/>
        <w:autoSpaceDE w:val="0"/>
        <w:autoSpaceDN w:val="0"/>
        <w:adjustRightInd w:val="0"/>
        <w:ind w:firstLine="709"/>
        <w:rPr>
          <w:rFonts w:eastAsia="Calibri" w:cs="Arial"/>
          <w:lang w:eastAsia="en-US"/>
        </w:rPr>
      </w:pP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2.2. Цели, задачи и инструменты Программы</w:t>
      </w:r>
    </w:p>
    <w:p w:rsidR="00105903" w:rsidRPr="002A39E8" w:rsidRDefault="00105903" w:rsidP="006D2597">
      <w:pPr>
        <w:widowControl w:val="0"/>
        <w:autoSpaceDE w:val="0"/>
        <w:autoSpaceDN w:val="0"/>
        <w:adjustRightInd w:val="0"/>
        <w:ind w:firstLine="709"/>
        <w:rPr>
          <w:rFonts w:eastAsia="Calibri" w:cs="Arial"/>
          <w:lang w:eastAsia="en-US"/>
        </w:rPr>
      </w:pP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Целью муниципальной программы является: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bCs/>
          <w:lang w:eastAsia="en-US"/>
        </w:rPr>
        <w:t>Создание условий для комплексного развития системы образования в соответствии с меняющимися запросами населения и перспективными задачами развития Подгоренского муниципального района</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Задачи Программы:</w:t>
      </w:r>
    </w:p>
    <w:p w:rsidR="00105903" w:rsidRPr="002A39E8" w:rsidRDefault="00105903" w:rsidP="006D2597">
      <w:pPr>
        <w:widowControl w:val="0"/>
        <w:autoSpaceDE w:val="0"/>
        <w:autoSpaceDN w:val="0"/>
        <w:adjustRightInd w:val="0"/>
        <w:ind w:firstLine="709"/>
        <w:rPr>
          <w:rFonts w:eastAsia="Calibri" w:cs="Arial"/>
        </w:rPr>
      </w:pPr>
      <w:r w:rsidRPr="002A39E8">
        <w:rPr>
          <w:rFonts w:eastAsia="Calibri" w:cs="Arial"/>
        </w:rPr>
        <w:t>- развитие инфраструктуры и организационно - экономических механизмов, обеспечивающих</w:t>
      </w:r>
      <w:r w:rsidR="002A39E8">
        <w:rPr>
          <w:rFonts w:eastAsia="Calibri" w:cs="Arial"/>
        </w:rPr>
        <w:t xml:space="preserve"> </w:t>
      </w:r>
      <w:r w:rsidRPr="002A39E8">
        <w:rPr>
          <w:rFonts w:eastAsia="Calibri" w:cs="Arial"/>
        </w:rPr>
        <w:t>максимально равную доступность услуг дошкольного, общего, дополнительного образования детей;</w:t>
      </w:r>
    </w:p>
    <w:p w:rsidR="00105903" w:rsidRPr="002A39E8" w:rsidRDefault="00105903" w:rsidP="006D2597">
      <w:pPr>
        <w:widowControl w:val="0"/>
        <w:autoSpaceDE w:val="0"/>
        <w:autoSpaceDN w:val="0"/>
        <w:adjustRightInd w:val="0"/>
        <w:ind w:firstLine="709"/>
        <w:rPr>
          <w:rFonts w:eastAsia="Calibri" w:cs="Arial"/>
        </w:rPr>
      </w:pPr>
      <w:r w:rsidRPr="002A39E8">
        <w:rPr>
          <w:rFonts w:eastAsia="Calibri" w:cs="Arial"/>
        </w:rPr>
        <w:lastRenderedPageBreak/>
        <w:t>-</w:t>
      </w:r>
      <w:r w:rsidR="002A39E8">
        <w:rPr>
          <w:rFonts w:eastAsia="Calibri" w:cs="Arial"/>
        </w:rPr>
        <w:t xml:space="preserve"> </w:t>
      </w:r>
      <w:r w:rsidRPr="002A39E8">
        <w:rPr>
          <w:rFonts w:eastAsia="Calibri" w:cs="Arial"/>
        </w:rPr>
        <w:t>модернизация основных образовательных программ</w:t>
      </w:r>
      <w:r w:rsidR="002A39E8">
        <w:rPr>
          <w:rFonts w:eastAsia="Calibri" w:cs="Arial"/>
        </w:rPr>
        <w:t xml:space="preserve"> </w:t>
      </w:r>
      <w:r w:rsidRPr="002A39E8">
        <w:rPr>
          <w:rFonts w:eastAsia="Calibri" w:cs="Arial"/>
        </w:rPr>
        <w:t>образовательных организаций в</w:t>
      </w:r>
      <w:r w:rsidR="002A39E8">
        <w:rPr>
          <w:rFonts w:eastAsia="Calibri" w:cs="Arial"/>
        </w:rPr>
        <w:t xml:space="preserve"> </w:t>
      </w:r>
      <w:r w:rsidRPr="002A39E8">
        <w:rPr>
          <w:rFonts w:eastAsia="Calibri" w:cs="Arial"/>
        </w:rPr>
        <w:t>системах дошкольного, общего и дополнительного образования детей, направленная на достижение современного качества учебных результатов и</w:t>
      </w:r>
      <w:r w:rsidR="002A39E8">
        <w:rPr>
          <w:rFonts w:eastAsia="Calibri" w:cs="Arial"/>
        </w:rPr>
        <w:t xml:space="preserve"> </w:t>
      </w:r>
      <w:r w:rsidRPr="002A39E8">
        <w:rPr>
          <w:rFonts w:eastAsia="Calibri" w:cs="Arial"/>
        </w:rPr>
        <w:t>результатов социализации;</w:t>
      </w:r>
    </w:p>
    <w:p w:rsidR="00105903" w:rsidRPr="002A39E8" w:rsidRDefault="00105903" w:rsidP="006D2597">
      <w:pPr>
        <w:widowControl w:val="0"/>
        <w:autoSpaceDE w:val="0"/>
        <w:autoSpaceDN w:val="0"/>
        <w:adjustRightInd w:val="0"/>
        <w:ind w:firstLine="709"/>
        <w:rPr>
          <w:rFonts w:eastAsia="Calibri" w:cs="Arial"/>
        </w:rPr>
      </w:pPr>
      <w:r w:rsidRPr="002A39E8">
        <w:rPr>
          <w:rFonts w:eastAsia="Calibri"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105903" w:rsidRPr="002A39E8" w:rsidRDefault="00105903" w:rsidP="006D2597">
      <w:pPr>
        <w:widowControl w:val="0"/>
        <w:autoSpaceDE w:val="0"/>
        <w:autoSpaceDN w:val="0"/>
        <w:adjustRightInd w:val="0"/>
        <w:ind w:firstLine="709"/>
        <w:rPr>
          <w:rFonts w:eastAsia="Calibri" w:cs="Arial"/>
        </w:rPr>
      </w:pPr>
      <w:r w:rsidRPr="002A39E8">
        <w:rPr>
          <w:rFonts w:eastAsia="Calibri" w:cs="Arial"/>
        </w:rPr>
        <w:t>- создание условий успешной социализации и эффективной самореализации молодежи;</w:t>
      </w:r>
    </w:p>
    <w:p w:rsidR="00105903" w:rsidRPr="002A39E8" w:rsidRDefault="00105903" w:rsidP="006D2597">
      <w:pPr>
        <w:widowControl w:val="0"/>
        <w:autoSpaceDE w:val="0"/>
        <w:autoSpaceDN w:val="0"/>
        <w:adjustRightInd w:val="0"/>
        <w:ind w:firstLine="709"/>
        <w:rPr>
          <w:rFonts w:eastAsia="Calibri" w:cs="Arial"/>
        </w:rPr>
      </w:pPr>
      <w:r w:rsidRPr="002A39E8">
        <w:rPr>
          <w:rFonts w:eastAsia="Calibri" w:cs="Arial"/>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 обеспечение деятельности системы образования Подгоренского муниципального района;</w:t>
      </w:r>
      <w:r w:rsidR="002A39E8">
        <w:rPr>
          <w:rFonts w:eastAsia="Calibri" w:cs="Arial"/>
          <w:lang w:eastAsia="en-US"/>
        </w:rPr>
        <w:t xml:space="preserve"> </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 вовлечение молодежи в общественную деятельность;</w:t>
      </w:r>
      <w:r w:rsidR="002A39E8">
        <w:rPr>
          <w:rFonts w:eastAsia="Calibri" w:cs="Arial"/>
          <w:lang w:eastAsia="en-US"/>
        </w:rPr>
        <w:t xml:space="preserve"> </w:t>
      </w:r>
      <w:r w:rsidRPr="002A39E8">
        <w:rPr>
          <w:rFonts w:eastAsia="Calibri" w:cs="Arial"/>
          <w:lang w:eastAsia="en-US"/>
        </w:rPr>
        <w:t>- финансирование содержания муниципальных казенных, бюджетных учреждений образования согласно утвержденным сметам;</w:t>
      </w:r>
      <w:r w:rsidR="002A39E8">
        <w:rPr>
          <w:rFonts w:eastAsia="Calibri" w:cs="Arial"/>
          <w:lang w:eastAsia="en-US"/>
        </w:rPr>
        <w:t xml:space="preserve"> </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 xml:space="preserve">- повышение квалификации кадров системы образования </w:t>
      </w:r>
    </w:p>
    <w:p w:rsidR="00105903" w:rsidRPr="002A39E8" w:rsidRDefault="00105903" w:rsidP="006D2597">
      <w:pPr>
        <w:widowControl w:val="0"/>
        <w:ind w:firstLine="709"/>
        <w:rPr>
          <w:rFonts w:eastAsia="Calibri" w:cs="Arial"/>
          <w:lang w:eastAsia="en-US"/>
        </w:rPr>
      </w:pP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2.3.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государственной программы.</w:t>
      </w:r>
    </w:p>
    <w:p w:rsidR="00105903" w:rsidRPr="002A39E8" w:rsidRDefault="00105903" w:rsidP="006D2597">
      <w:pPr>
        <w:widowControl w:val="0"/>
        <w:autoSpaceDE w:val="0"/>
        <w:autoSpaceDN w:val="0"/>
        <w:adjustRightInd w:val="0"/>
        <w:ind w:firstLine="709"/>
        <w:rPr>
          <w:rFonts w:eastAsia="Calibri" w:cs="Arial"/>
          <w:lang w:eastAsia="en-US"/>
        </w:rPr>
      </w:pP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Реализация мероприятий Программы позволит достичь следующих основных результатов.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Будет создана инфраструктура поддержки раннего развития детей (с 2 - х месяцев</w:t>
      </w:r>
      <w:r w:rsidR="002A39E8">
        <w:rPr>
          <w:rFonts w:eastAsia="Calibri" w:cs="Arial"/>
          <w:lang w:eastAsia="en-US"/>
        </w:rPr>
        <w:t xml:space="preserve"> </w:t>
      </w:r>
      <w:r w:rsidRPr="002A39E8">
        <w:rPr>
          <w:rFonts w:eastAsia="Calibri" w:cs="Arial"/>
          <w:lang w:eastAsia="en-US"/>
        </w:rPr>
        <w:t>- 3 года). Семьи, нуждающиеся в поддержке в воспитании детей раннего возраста, будут обеспечены консультационными услугами в центрах по месту жительства и дистанционно.</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 результате реализации программы строительства, реконструкции, капитального ремонта детских садов и развития вариативных форм дошкольного образования будет увеличен охват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Программами дополнительного образования будут охвачены 80 % детей 5 - 18 лет.</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К 2024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Каждый ребенок - 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lastRenderedPageBreak/>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Гражданам будет доступна полная и объективная информация об образовательных организациях, содержании и качестве их программ (услуг).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105903" w:rsidRPr="002A39E8" w:rsidRDefault="00105903" w:rsidP="006D2597">
      <w:pPr>
        <w:widowControl w:val="0"/>
        <w:adjustRightInd w:val="0"/>
        <w:ind w:firstLine="709"/>
        <w:textAlignment w:val="baseline"/>
        <w:rPr>
          <w:rFonts w:eastAsia="Calibri" w:cs="Arial"/>
          <w:lang w:eastAsia="en-US"/>
        </w:rPr>
      </w:pPr>
      <w:r w:rsidRPr="002A39E8">
        <w:rPr>
          <w:rFonts w:eastAsia="Calibri" w:cs="Arial"/>
          <w:lang w:eastAsia="en-US"/>
        </w:rPr>
        <w:t xml:space="preserve">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Целевые показатели (индикаторы)</w:t>
      </w:r>
      <w:r w:rsidR="002A39E8">
        <w:rPr>
          <w:rFonts w:eastAsia="Calibri" w:cs="Arial"/>
          <w:lang w:eastAsia="en-US"/>
        </w:rPr>
        <w:t xml:space="preserve"> </w:t>
      </w:r>
      <w:r w:rsidRPr="002A39E8">
        <w:rPr>
          <w:rFonts w:eastAsia="Calibri" w:cs="Arial"/>
          <w:lang w:eastAsia="en-US"/>
        </w:rPr>
        <w:t>достижения целей и решения задач муниципальной программы.</w:t>
      </w:r>
      <w:r w:rsidR="002A39E8">
        <w:rPr>
          <w:rFonts w:eastAsia="Calibri" w:cs="Arial"/>
          <w:lang w:eastAsia="en-US"/>
        </w:rPr>
        <w:t xml:space="preserve">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Показатель (индикатор) 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Показатель 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Показатель 3 «Доля детей в возрасте 5 - 18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Показатель 4 «Удельный вес молодых людей, участвующих в различных формах самоорганизации и структурах социальной направленности».</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Показатель 5 «Доля населения, систематически занимающегося физической культурой и спортом в возрасте от 3 - х до 79 лет» характеризует</w:t>
      </w:r>
      <w:r w:rsidR="002A39E8">
        <w:rPr>
          <w:rFonts w:eastAsia="Calibri" w:cs="Arial"/>
          <w:lang w:eastAsia="en-US"/>
        </w:rPr>
        <w:t xml:space="preserve"> </w:t>
      </w:r>
      <w:r w:rsidRPr="002A39E8">
        <w:rPr>
          <w:rFonts w:eastAsia="Calibri" w:cs="Arial"/>
          <w:lang w:eastAsia="en-US"/>
        </w:rPr>
        <w:t>удовлетворенность населения района услугами, предлагаемыми населению в области физкультуры и спорта.</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Показатель 6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характеризует качество условий, созданных для эффективного управления системой образования района.</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 xml:space="preserve">Показатель 7 «Доля детей, оставшихся без попечения родителей, устроенных в семьи граждан </w:t>
      </w:r>
      <w:proofErr w:type="spellStart"/>
      <w:r w:rsidRPr="002A39E8">
        <w:rPr>
          <w:rFonts w:eastAsia="Calibri" w:cs="Arial"/>
          <w:lang w:eastAsia="en-US"/>
        </w:rPr>
        <w:t>неродственников</w:t>
      </w:r>
      <w:proofErr w:type="spellEnd"/>
      <w:r w:rsidRPr="002A39E8">
        <w:rPr>
          <w:rFonts w:eastAsia="Calibri" w:cs="Arial"/>
          <w:lang w:eastAsia="en-US"/>
        </w:rPr>
        <w:t xml:space="preserve"> (в приемные семьи, на усыновление (удочерение), под опеку (попечительство), охваченных другими формами семейного устройства </w:t>
      </w:r>
      <w:r w:rsidRPr="002A39E8">
        <w:rPr>
          <w:rFonts w:eastAsia="Calibri" w:cs="Arial"/>
          <w:lang w:eastAsia="en-US"/>
        </w:rPr>
        <w:lastRenderedPageBreak/>
        <w:t>(семейные детские дома, патронатные семьи), находящихся в государственных (муниципальных) учреждениях всех типов» характеризует качественный уровень мероприятий, направленных на снижение социального сиротства и безнадзорности.</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Сведения о составе и значениях показателей (индикаторов) приводится согласно таблице 3 приложения № 2 к муниципальной Программе.</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2.4.Методика расчета показателей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Показатель 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Значение показателя рассчитывается на основе данных мониторинга численности детей в возрасте от 1 до 7 лет, охваченных программами дошкольного образования как отношение численности детей в возрасте от 1 до 7 лет, охваченных программами дошкольного образования, за прошедший год, к общему количеству детей в возрасте от</w:t>
      </w:r>
      <w:r w:rsidR="002A39E8">
        <w:rPr>
          <w:rFonts w:eastAsia="Calibri" w:cs="Arial"/>
          <w:lang w:eastAsia="en-US"/>
        </w:rPr>
        <w:t xml:space="preserve"> </w:t>
      </w:r>
      <w:r w:rsidRPr="002A39E8">
        <w:rPr>
          <w:rFonts w:eastAsia="Calibri" w:cs="Arial"/>
          <w:lang w:eastAsia="en-US"/>
        </w:rPr>
        <w:t>1 до 7 лет, проживающих в районе, умноженное на 100 %.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Показатель 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Значение показателя рассчитывается как отношение численности</w:t>
      </w:r>
      <w:r w:rsidR="002A39E8">
        <w:rPr>
          <w:rFonts w:eastAsia="Calibri" w:cs="Arial"/>
          <w:lang w:eastAsia="en-US"/>
        </w:rPr>
        <w:t xml:space="preserve"> </w:t>
      </w:r>
      <w:r w:rsidRPr="002A39E8">
        <w:rPr>
          <w:rFonts w:eastAsia="Calibri" w:cs="Arial"/>
          <w:lang w:eastAsia="en-US"/>
        </w:rPr>
        <w:t>выпускников муниципальных средних общеобразовательных учреждений,</w:t>
      </w:r>
      <w:r w:rsidR="002A39E8">
        <w:rPr>
          <w:rFonts w:eastAsia="Calibri" w:cs="Arial"/>
          <w:lang w:eastAsia="en-US"/>
        </w:rPr>
        <w:t xml:space="preserve"> </w:t>
      </w:r>
      <w:r w:rsidRPr="002A39E8">
        <w:rPr>
          <w:rFonts w:eastAsia="Calibri" w:cs="Arial"/>
          <w:lang w:eastAsia="en-US"/>
        </w:rPr>
        <w:t>получивших аттестат о среднем (полном) образовании, к общей численности выпускников муниципальных средних общеобразовательных учреждений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Показатель 3 «Доля детей в возрасте 5 - 18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Значение показателя рассчитывается на основе данных мониторинга количества детей, охваченных образовательными программами дополнительного образования детей как отношение количества детей, охваченных образовательными программами дополнительного образования детей за прошедший год, к общему числу детей и молодежи в возрасте 5 - 18 лет, проживающих в районе, умноженное на 100 %.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Показатель 4 «Удельный вес молодых людей, участвующих в различных формах самоорганизации и структурах социальной направленности».</w:t>
      </w:r>
    </w:p>
    <w:p w:rsidR="00105903" w:rsidRPr="002A39E8" w:rsidRDefault="00105903" w:rsidP="006D2597">
      <w:pPr>
        <w:widowControl w:val="0"/>
        <w:autoSpaceDE w:val="0"/>
        <w:autoSpaceDN w:val="0"/>
        <w:adjustRightInd w:val="0"/>
        <w:ind w:firstLine="709"/>
        <w:rPr>
          <w:rFonts w:cs="Arial"/>
          <w:position w:val="3"/>
          <w:lang w:eastAsia="en-US"/>
        </w:rPr>
      </w:pPr>
      <w:r w:rsidRPr="002A39E8">
        <w:rPr>
          <w:rFonts w:cs="Arial"/>
          <w:bCs/>
        </w:rPr>
        <w:t>Значение показателя рассчитывается как отношение суммы числа</w:t>
      </w:r>
      <w:r w:rsidRPr="002A39E8">
        <w:rPr>
          <w:rFonts w:cs="Arial"/>
          <w:position w:val="3"/>
          <w:lang w:eastAsia="en-US"/>
        </w:rPr>
        <w:t xml:space="preserve"> молодых людей, вовлеченных в мероприятия, проекты и программы, направленных на интеграцию в жизнь общества, к числу молодых людей в возрасте от 14 до 30 лет, проживающих в Подгоренском районе, умноженное на 100%.</w:t>
      </w:r>
    </w:p>
    <w:p w:rsidR="00105903" w:rsidRPr="002A39E8" w:rsidRDefault="00105903" w:rsidP="006D2597">
      <w:pPr>
        <w:widowControl w:val="0"/>
        <w:autoSpaceDE w:val="0"/>
        <w:autoSpaceDN w:val="0"/>
        <w:adjustRightInd w:val="0"/>
        <w:ind w:firstLine="709"/>
        <w:rPr>
          <w:rFonts w:cs="Arial"/>
          <w:bCs/>
        </w:rPr>
      </w:pPr>
      <w:r w:rsidRPr="002A39E8">
        <w:rPr>
          <w:rFonts w:cs="Arial"/>
          <w:bCs/>
        </w:rPr>
        <w:t>Показатель 5 «</w:t>
      </w:r>
      <w:r w:rsidRPr="002A39E8">
        <w:rPr>
          <w:rFonts w:cs="Arial"/>
        </w:rPr>
        <w:t>Доля населения, систематически занимающегося физической культурой и спортом в возрасте от 3 - х до 79 лет</w:t>
      </w:r>
      <w:r w:rsidRPr="002A39E8">
        <w:rPr>
          <w:rFonts w:cs="Arial"/>
          <w:bCs/>
        </w:rPr>
        <w:t>».</w:t>
      </w:r>
    </w:p>
    <w:p w:rsidR="00105903" w:rsidRPr="002A39E8" w:rsidRDefault="00105903" w:rsidP="006D2597">
      <w:pPr>
        <w:widowControl w:val="0"/>
        <w:ind w:firstLine="709"/>
        <w:rPr>
          <w:rFonts w:eastAsia="Calibri" w:cs="Arial"/>
          <w:bCs/>
          <w:lang w:eastAsia="en-US"/>
        </w:rPr>
      </w:pPr>
      <w:r w:rsidRPr="002A39E8">
        <w:rPr>
          <w:rFonts w:eastAsia="Calibri" w:cs="Arial"/>
          <w:bCs/>
          <w:lang w:eastAsia="en-US"/>
        </w:rPr>
        <w:t>Значение показателя рассчитывается как отношение численности населения, занимающегося физической культурой и спортом, на среднегодовую численность населения района,</w:t>
      </w:r>
      <w:r w:rsidR="002A39E8">
        <w:rPr>
          <w:rFonts w:eastAsia="Calibri" w:cs="Arial"/>
          <w:bCs/>
          <w:lang w:eastAsia="en-US"/>
        </w:rPr>
        <w:t xml:space="preserve"> </w:t>
      </w:r>
      <w:r w:rsidRPr="002A39E8">
        <w:rPr>
          <w:rFonts w:eastAsia="Calibri" w:cs="Arial"/>
          <w:bCs/>
          <w:lang w:eastAsia="en-US"/>
        </w:rPr>
        <w:t>умноженное на 100%.</w:t>
      </w:r>
    </w:p>
    <w:p w:rsidR="00105903" w:rsidRPr="002A39E8" w:rsidRDefault="00105903" w:rsidP="006D2597">
      <w:pPr>
        <w:widowControl w:val="0"/>
        <w:ind w:firstLine="709"/>
        <w:rPr>
          <w:rFonts w:eastAsia="Calibri" w:cs="Arial"/>
          <w:bCs/>
          <w:lang w:eastAsia="en-US"/>
        </w:rPr>
      </w:pPr>
      <w:r w:rsidRPr="002A39E8">
        <w:rPr>
          <w:rFonts w:eastAsia="Calibri" w:cs="Arial"/>
          <w:bCs/>
          <w:lang w:eastAsia="en-US"/>
        </w:rPr>
        <w:t>Показатель 6 «</w:t>
      </w:r>
      <w:r w:rsidRPr="002A39E8">
        <w:rPr>
          <w:rFonts w:eastAsia="Calibri" w:cs="Arial"/>
          <w:lang w:eastAsia="en-US"/>
        </w:rPr>
        <w:t>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w:t>
      </w:r>
      <w:r w:rsidRPr="002A39E8">
        <w:rPr>
          <w:rFonts w:eastAsia="Calibri" w:cs="Arial"/>
          <w:bCs/>
          <w:lang w:eastAsia="en-US"/>
        </w:rPr>
        <w:t xml:space="preserve">». </w:t>
      </w:r>
    </w:p>
    <w:p w:rsidR="00105903" w:rsidRPr="002A39E8" w:rsidRDefault="00105903" w:rsidP="006D2597">
      <w:pPr>
        <w:widowControl w:val="0"/>
        <w:autoSpaceDE w:val="0"/>
        <w:autoSpaceDN w:val="0"/>
        <w:adjustRightInd w:val="0"/>
        <w:ind w:firstLine="709"/>
        <w:rPr>
          <w:rFonts w:cs="Arial"/>
        </w:rPr>
      </w:pPr>
      <w:r w:rsidRPr="002A39E8">
        <w:rPr>
          <w:rFonts w:cs="Arial"/>
        </w:rPr>
        <w:t>Рассчитывается как отношение фактического финансирования затрат на обеспечение деятельности аппарата отдела образования</w:t>
      </w:r>
      <w:r w:rsidR="002A39E8">
        <w:rPr>
          <w:rFonts w:cs="Arial"/>
        </w:rPr>
        <w:t xml:space="preserve"> </w:t>
      </w:r>
      <w:r w:rsidRPr="002A39E8">
        <w:rPr>
          <w:rFonts w:cs="Arial"/>
        </w:rPr>
        <w:t xml:space="preserve">к утвержденным плановым </w:t>
      </w:r>
      <w:r w:rsidRPr="002A39E8">
        <w:rPr>
          <w:rFonts w:cs="Arial"/>
        </w:rPr>
        <w:lastRenderedPageBreak/>
        <w:t>значениям финансирования затрат умноженное на 100%.</w:t>
      </w:r>
    </w:p>
    <w:p w:rsidR="00105903" w:rsidRPr="002A39E8" w:rsidRDefault="00105903" w:rsidP="006D2597">
      <w:pPr>
        <w:widowControl w:val="0"/>
        <w:autoSpaceDE w:val="0"/>
        <w:autoSpaceDN w:val="0"/>
        <w:adjustRightInd w:val="0"/>
        <w:ind w:firstLine="709"/>
        <w:rPr>
          <w:rFonts w:cs="Arial"/>
        </w:rPr>
      </w:pPr>
      <w:r w:rsidRPr="002A39E8">
        <w:rPr>
          <w:rFonts w:cs="Arial"/>
        </w:rPr>
        <w:t xml:space="preserve">Показатель 7 «Доля детей, оставшихся без попечения родителей, устроенных в семьи граждан </w:t>
      </w:r>
      <w:proofErr w:type="spellStart"/>
      <w:r w:rsidRPr="002A39E8">
        <w:rPr>
          <w:rFonts w:cs="Arial"/>
        </w:rPr>
        <w:t>неродственников</w:t>
      </w:r>
      <w:proofErr w:type="spellEnd"/>
      <w:r w:rsidRPr="002A39E8">
        <w:rPr>
          <w:rFonts w:cs="Arial"/>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Рассчитывается как отношение числа детей, оставшихся без попечения родителей, устроенных в семью, к общему количеству выявленных в районе, умноженное на 100%.</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2.5. Сроки и этапы реализации муниципальной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Реализация Программы будет осуществляться в 3 этапа:</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1 этап - 2019 - 2020 годы;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2 этап - 2021 - 2022 годы;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3 этап - 2023 - 2024 годы.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Будет завершено формирование и внедрение финансово - экономических механизмов обеспечения обязательств государства в сфере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Будут реализованы адресные меры ликвидации зон низкого качества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Будет осуществлен переход на эффективный контракт с педагогами общего и дошкольного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Будут внедрены федеральные государственные образовательные стандарты дошкольного и основного общего образования.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Наряду с этим на 1 этапе Программы будет осуществлена поддержка инновационных образовательных организаций.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Второй этап Программы будет ориентирован на полноценное использование созданных условий для обеспечения нового качества и конкурентоспособности</w:t>
      </w:r>
      <w:r w:rsidR="002A39E8">
        <w:rPr>
          <w:rFonts w:eastAsia="Calibri" w:cs="Arial"/>
          <w:lang w:eastAsia="en-US"/>
        </w:rPr>
        <w:t xml:space="preserve"> </w:t>
      </w:r>
      <w:r w:rsidRPr="002A39E8">
        <w:rPr>
          <w:rFonts w:eastAsia="Calibri" w:cs="Arial"/>
          <w:lang w:eastAsia="en-US"/>
        </w:rPr>
        <w:t>образования, усиления вклада образования в социально - экономическое развитие региона, а также на распространение лучших практик организаций лидеров</w:t>
      </w:r>
      <w:r w:rsidR="002A39E8">
        <w:rPr>
          <w:rFonts w:eastAsia="Calibri" w:cs="Arial"/>
          <w:lang w:eastAsia="en-US"/>
        </w:rPr>
        <w:t xml:space="preserve"> </w:t>
      </w:r>
      <w:r w:rsidRPr="002A39E8">
        <w:rPr>
          <w:rFonts w:eastAsia="Calibri" w:cs="Arial"/>
          <w:lang w:eastAsia="en-US"/>
        </w:rPr>
        <w:t xml:space="preserve">на все образовательные организации. Переход на эффективный контракт с педагогическими работниками, модернизация системы повышения квалификации обеспечат на этом этапе качественное обновление педагогического корпуса.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 районе будет сформирована современная сеть организаций общего и дополнительного</w:t>
      </w:r>
      <w:r w:rsidR="002A39E8">
        <w:rPr>
          <w:rFonts w:eastAsia="Calibri" w:cs="Arial"/>
          <w:lang w:eastAsia="en-US"/>
        </w:rPr>
        <w:t xml:space="preserve"> </w:t>
      </w:r>
      <w:r w:rsidRPr="002A39E8">
        <w:rPr>
          <w:rFonts w:eastAsia="Calibri" w:cs="Arial"/>
          <w:lang w:eastAsia="en-US"/>
        </w:rPr>
        <w:t>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На третьем этапе реализации Программы акцент будет сделан на развитие образовательной среды, дальнейшей индивидуализации образовательных программ.</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w:t>
      </w:r>
      <w:r w:rsidRPr="002A39E8">
        <w:rPr>
          <w:rFonts w:eastAsia="Calibri" w:cs="Arial"/>
          <w:lang w:eastAsia="en-US"/>
        </w:rPr>
        <w:lastRenderedPageBreak/>
        <w:t>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bookmarkStart w:id="5" w:name="Par436"/>
      <w:bookmarkEnd w:id="5"/>
    </w:p>
    <w:p w:rsidR="00105903" w:rsidRPr="002A39E8" w:rsidRDefault="00105903" w:rsidP="006D2597">
      <w:pPr>
        <w:widowControl w:val="0"/>
        <w:autoSpaceDE w:val="0"/>
        <w:autoSpaceDN w:val="0"/>
        <w:adjustRightInd w:val="0"/>
        <w:ind w:firstLine="709"/>
        <w:contextualSpacing/>
        <w:rPr>
          <w:rFonts w:eastAsia="Calibri" w:cs="Arial"/>
          <w:bCs/>
          <w:lang w:eastAsia="en-US"/>
        </w:rPr>
      </w:pP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III. Обоснование выделения подпрограмм</w:t>
      </w:r>
      <w:r w:rsidR="002A39E8">
        <w:rPr>
          <w:rFonts w:eastAsia="Calibri" w:cs="Arial"/>
          <w:lang w:eastAsia="en-US"/>
        </w:rPr>
        <w:t xml:space="preserve"> </w:t>
      </w:r>
      <w:r w:rsidRPr="002A39E8">
        <w:rPr>
          <w:rFonts w:eastAsia="Calibri" w:cs="Arial"/>
          <w:lang w:eastAsia="en-US"/>
        </w:rPr>
        <w:t xml:space="preserve">и обобщенная характеристика основных мероприятий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 рамках муниципальной программы будут реализованы следующие подпрограммы: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Подпрограмма</w:t>
      </w:r>
      <w:r w:rsidR="002A39E8">
        <w:rPr>
          <w:rFonts w:eastAsia="Calibri" w:cs="Arial"/>
          <w:lang w:eastAsia="en-US"/>
        </w:rPr>
        <w:t xml:space="preserve"> </w:t>
      </w:r>
      <w:r w:rsidRPr="002A39E8">
        <w:rPr>
          <w:rFonts w:eastAsia="Calibri" w:cs="Arial"/>
          <w:lang w:eastAsia="en-US"/>
        </w:rPr>
        <w:t>1 «Развитие дошкольного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Подпрограмма 2 «Развитие общего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Подпрограмма 3 «Развитие дополнительного образования и воспитания детей и молодежи».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Подпрограмма 4 «Молодежь».</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Подпрограмма 5 «Развитие физической культуры и спорта».</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Подпрограмма 6 «Обеспечение деятельности системы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Подпрограмма 7 «Социализация детей – сирот и детей, нуждающихся в особой</w:t>
      </w:r>
      <w:r w:rsidR="002A39E8">
        <w:rPr>
          <w:rFonts w:eastAsia="Calibri" w:cs="Arial"/>
          <w:lang w:eastAsia="en-US"/>
        </w:rPr>
        <w:t xml:space="preserve"> </w:t>
      </w:r>
      <w:r w:rsidRPr="002A39E8">
        <w:rPr>
          <w:rFonts w:eastAsia="Calibri" w:cs="Arial"/>
          <w:lang w:eastAsia="en-US"/>
        </w:rPr>
        <w:t>заботе государства».</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 подпрограмме 1 «Развитие дошкольного образования» сосредоточены мероприятия по развитию дошкольного образования, направленные на обеспечение доступности и модернизации качественного дошкольного</w:t>
      </w:r>
      <w:r w:rsidR="002A39E8">
        <w:rPr>
          <w:rFonts w:eastAsia="Calibri" w:cs="Arial"/>
          <w:lang w:eastAsia="en-US"/>
        </w:rPr>
        <w:t xml:space="preserve"> </w:t>
      </w:r>
      <w:r w:rsidRPr="002A39E8">
        <w:rPr>
          <w:rFonts w:eastAsia="Calibri" w:cs="Arial"/>
          <w:lang w:eastAsia="en-US"/>
        </w:rPr>
        <w:t>образования.</w:t>
      </w:r>
      <w:r w:rsidRPr="002A39E8">
        <w:rPr>
          <w:rFonts w:cs="Arial"/>
        </w:rPr>
        <w:t xml:space="preserve"> Реализация подпрограммы позволит в полном объеме реализовать право каждого ребенка независимо от места его проживания, особенностей развития и способностей</w:t>
      </w:r>
      <w:r w:rsidR="002A39E8">
        <w:rPr>
          <w:rFonts w:cs="Arial"/>
        </w:rPr>
        <w:t xml:space="preserve"> </w:t>
      </w:r>
      <w:r w:rsidRPr="002A39E8">
        <w:rPr>
          <w:rFonts w:cs="Arial"/>
        </w:rPr>
        <w:t>на получение качественного, доступного и современного дошкольного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 подпрограммах 2 «Развитие</w:t>
      </w:r>
      <w:r w:rsidR="002A39E8">
        <w:rPr>
          <w:rFonts w:eastAsia="Calibri" w:cs="Arial"/>
          <w:lang w:eastAsia="en-US"/>
        </w:rPr>
        <w:t xml:space="preserve"> </w:t>
      </w:r>
      <w:r w:rsidRPr="002A39E8">
        <w:rPr>
          <w:rFonts w:eastAsia="Calibri" w:cs="Arial"/>
          <w:lang w:eastAsia="en-US"/>
        </w:rPr>
        <w:t>общего образования детей» сосредоточены мероприятия по развитию общего образования, направленные на обеспечение доступности и модернизации качественного общего образования.</w:t>
      </w:r>
      <w:r w:rsidRPr="002A39E8">
        <w:rPr>
          <w:rFonts w:cs="Arial"/>
        </w:rPr>
        <w:t xml:space="preserve"> Реализация подпрограммы позволит в полном объеме реализовать право каждого учащегося, независимо от его места проживания, уровня подготовки, особенностей развития и способностей</w:t>
      </w:r>
      <w:r w:rsidR="002A39E8">
        <w:rPr>
          <w:rFonts w:cs="Arial"/>
        </w:rPr>
        <w:t xml:space="preserve"> </w:t>
      </w:r>
      <w:r w:rsidRPr="002A39E8">
        <w:rPr>
          <w:rFonts w:cs="Arial"/>
        </w:rPr>
        <w:t>на получение качественного, доступного, бесплатного</w:t>
      </w:r>
      <w:r w:rsidR="002A39E8">
        <w:rPr>
          <w:rFonts w:cs="Arial"/>
        </w:rPr>
        <w:t xml:space="preserve"> </w:t>
      </w:r>
      <w:r w:rsidRPr="002A39E8">
        <w:rPr>
          <w:rFonts w:cs="Arial"/>
        </w:rPr>
        <w:t>и современного общего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 подпрограмме 3 «Развитие дополнительного образования и воспитания детей и молодежи», содержатся мероприятия, которые охватывают деятельность организаций и учреждений, предоставляющих услуги в сфере дополнительного образования</w:t>
      </w:r>
      <w:r w:rsidR="002A39E8">
        <w:rPr>
          <w:rFonts w:eastAsia="Calibri" w:cs="Arial"/>
          <w:lang w:eastAsia="en-US"/>
        </w:rPr>
        <w:t xml:space="preserve"> </w:t>
      </w:r>
      <w:r w:rsidRPr="002A39E8">
        <w:rPr>
          <w:rFonts w:eastAsia="Calibri" w:cs="Arial"/>
          <w:lang w:eastAsia="en-US"/>
        </w:rPr>
        <w:t>детей. Подпрограмма ориентирована на поддержку организаций предоставляющих услуги дополнительного образования и включает меры по развитию инфраструктуры и обновление содержания дополнительного образования детей; выявлению и поддержке одаренных детей и талантливой молодежи</w:t>
      </w:r>
      <w:r w:rsidRPr="002A39E8">
        <w:rPr>
          <w:rFonts w:cs="Arial"/>
        </w:rPr>
        <w:t xml:space="preserve">, </w:t>
      </w:r>
      <w:r w:rsidRPr="002A39E8">
        <w:rPr>
          <w:rFonts w:eastAsia="Calibri" w:cs="Arial"/>
          <w:bCs/>
          <w:lang w:eastAsia="en-US"/>
        </w:rPr>
        <w:t xml:space="preserve">развитию кадрового потенциала системы дополнительного образования и развития одаренности детей и молодежи и др. </w:t>
      </w:r>
    </w:p>
    <w:p w:rsidR="00105903" w:rsidRPr="002A39E8" w:rsidRDefault="00105903" w:rsidP="006D2597">
      <w:pPr>
        <w:widowControl w:val="0"/>
        <w:ind w:firstLine="709"/>
        <w:rPr>
          <w:rFonts w:eastAsia="Calibri" w:cs="Arial"/>
          <w:lang w:eastAsia="en-US"/>
        </w:rPr>
      </w:pPr>
      <w:r w:rsidRPr="002A39E8">
        <w:rPr>
          <w:rFonts w:cs="Arial"/>
        </w:rPr>
        <w:t>Подпрограмма</w:t>
      </w:r>
      <w:r w:rsidR="002A39E8">
        <w:rPr>
          <w:rFonts w:cs="Arial"/>
        </w:rPr>
        <w:t xml:space="preserve"> </w:t>
      </w:r>
      <w:r w:rsidRPr="002A39E8">
        <w:rPr>
          <w:rFonts w:cs="Arial"/>
        </w:rPr>
        <w:t xml:space="preserve">4 «Молодежь» </w:t>
      </w:r>
      <w:r w:rsidRPr="002A39E8">
        <w:rPr>
          <w:rFonts w:eastAsia="Calibri" w:cs="Arial"/>
          <w:lang w:eastAsia="en-US"/>
        </w:rPr>
        <w:t>ориентирована на молодых людей возраста 14 - 30 лет независимо от форм ее занятости и включает меры по созданию условий успешной социализации и эффективной самореализации молодежи, созданию условий для безопасного и содержательного отдыха детей.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Подпрограмма 5 «Развитие физической культуры и спорта» направлена на развитие физической культуры и спорта на территории Подгоренского муниципального района и включает меры по укреплению и развитию материально - технической базы учреждений спорта и образовательных учреждений, развитию инфраструктуры и совершенствования финансового обеспечения </w:t>
      </w:r>
      <w:proofErr w:type="spellStart"/>
      <w:r w:rsidRPr="002A39E8">
        <w:rPr>
          <w:rFonts w:eastAsia="Calibri" w:cs="Arial"/>
          <w:lang w:eastAsia="en-US"/>
        </w:rPr>
        <w:t>физкультурно</w:t>
      </w:r>
      <w:proofErr w:type="spellEnd"/>
      <w:r w:rsidRPr="002A39E8">
        <w:rPr>
          <w:rFonts w:eastAsia="Calibri" w:cs="Arial"/>
          <w:lang w:eastAsia="en-US"/>
        </w:rPr>
        <w:t xml:space="preserve"> - спортивной деятельности учреждений спортивной направленности.</w:t>
      </w:r>
    </w:p>
    <w:p w:rsidR="00105903" w:rsidRPr="002A39E8" w:rsidRDefault="00105903" w:rsidP="006D2597">
      <w:pPr>
        <w:widowControl w:val="0"/>
        <w:ind w:firstLine="709"/>
        <w:rPr>
          <w:rFonts w:cs="Arial"/>
        </w:rPr>
      </w:pPr>
      <w:r w:rsidRPr="002A39E8">
        <w:rPr>
          <w:rFonts w:cs="Arial"/>
        </w:rPr>
        <w:lastRenderedPageBreak/>
        <w:t>Подпрограмма 6 «Обеспечение деятельности системы образования» позволит обеспечить финансирование отдела образования, МКУ «ИМЦОО», МУ «ЦБ отдела образования».</w:t>
      </w:r>
      <w:r w:rsidR="002A39E8">
        <w:rPr>
          <w:rFonts w:cs="Arial"/>
        </w:rPr>
        <w:t xml:space="preserve"> </w:t>
      </w:r>
    </w:p>
    <w:p w:rsidR="00105903" w:rsidRPr="002A39E8" w:rsidRDefault="00105903" w:rsidP="006D2597">
      <w:pPr>
        <w:widowControl w:val="0"/>
        <w:ind w:firstLine="709"/>
        <w:rPr>
          <w:rFonts w:cs="Arial"/>
        </w:rPr>
      </w:pPr>
      <w:r w:rsidRPr="002A39E8">
        <w:rPr>
          <w:rFonts w:cs="Arial"/>
        </w:rPr>
        <w:t>Подпрограмма 7 «Социализация детей – сирот и детей, нуждающихся в особой заботе государства»</w:t>
      </w:r>
      <w:r w:rsidRPr="002A39E8">
        <w:rPr>
          <w:rFonts w:eastAsia="Calibri" w:cs="Arial"/>
          <w:lang w:eastAsia="en-US"/>
        </w:rPr>
        <w:t xml:space="preserve"> направлена на с</w:t>
      </w:r>
      <w:r w:rsidRPr="002A39E8">
        <w:rPr>
          <w:rFonts w:cs="Arial"/>
        </w:rPr>
        <w:t>оздание благоприятных условий для развития и интеграции в общество детей</w:t>
      </w:r>
      <w:r w:rsidR="002A39E8">
        <w:rPr>
          <w:rFonts w:cs="Arial"/>
        </w:rPr>
        <w:t xml:space="preserve"> </w:t>
      </w:r>
      <w:r w:rsidRPr="002A39E8">
        <w:rPr>
          <w:rFonts w:cs="Arial"/>
        </w:rPr>
        <w:t>с ограниченными возможностями здоровья и развитие семейных форм устройства детей - сирот и детей, оставшихся без попечения родителей, что</w:t>
      </w:r>
      <w:r w:rsidRPr="002A39E8">
        <w:rPr>
          <w:rFonts w:eastAsia="Calibri" w:cs="Arial"/>
          <w:lang w:eastAsia="en-US"/>
        </w:rPr>
        <w:t xml:space="preserve"> </w:t>
      </w:r>
      <w:r w:rsidRPr="002A39E8">
        <w:rPr>
          <w:rFonts w:cs="Arial"/>
        </w:rPr>
        <w:t>позволит в полном объеме реализовать право каждого гражданина, независимо от его уровня подготовки, особенностей развития и способностей</w:t>
      </w:r>
      <w:r w:rsidR="002A39E8">
        <w:rPr>
          <w:rFonts w:cs="Arial"/>
        </w:rPr>
        <w:t xml:space="preserve"> </w:t>
      </w:r>
      <w:r w:rsidRPr="002A39E8">
        <w:rPr>
          <w:rFonts w:cs="Arial"/>
        </w:rPr>
        <w:t>на получение качественного, доступного, бесплатного</w:t>
      </w:r>
      <w:r w:rsidR="002A39E8">
        <w:rPr>
          <w:rFonts w:cs="Arial"/>
        </w:rPr>
        <w:t xml:space="preserve"> </w:t>
      </w:r>
      <w:r w:rsidRPr="002A39E8">
        <w:rPr>
          <w:rFonts w:cs="Arial"/>
        </w:rPr>
        <w:t>и современного образования и право</w:t>
      </w:r>
      <w:r w:rsidR="002A39E8">
        <w:rPr>
          <w:rFonts w:cs="Arial"/>
        </w:rPr>
        <w:t xml:space="preserve"> </w:t>
      </w:r>
      <w:r w:rsidRPr="002A39E8">
        <w:rPr>
          <w:rFonts w:cs="Arial"/>
        </w:rPr>
        <w:t xml:space="preserve">- жить и воспитываться в семье.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Подпрограммы муниципальной программы состоят из основных мероприятий, которые отражают актуальные и перспективные направления государственной политики в сфере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В Программе определены стратегические направления развития системы образования Подгоренского муниципального района, под которые выделены отдельные основные мероприятия: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Обеспечение прав граждан на получение общедоступного дошкольного образования (основные</w:t>
      </w:r>
      <w:r w:rsidR="002A39E8">
        <w:rPr>
          <w:rFonts w:eastAsia="Calibri" w:cs="Arial"/>
          <w:lang w:eastAsia="en-US"/>
        </w:rPr>
        <w:t xml:space="preserve"> </w:t>
      </w:r>
      <w:r w:rsidRPr="002A39E8">
        <w:rPr>
          <w:rFonts w:eastAsia="Calibri" w:cs="Arial"/>
          <w:lang w:eastAsia="en-US"/>
        </w:rPr>
        <w:t>мероприятия 1.1.и.1.2. подпрограммы № 1);</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Выявление и поддержка талантливых детей (основное мероприятие 3.1. подпрограммы № 3);</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Рядом основных мероприятий предусмотрено проведение традиционных и формирование новых муниципальных мероприятий, направленных на развитие творческой, научной, спортивной составляющей деятельности обучающихся (основное мероприятие 2.1 подпрограммы 2 основное мероприятие 4.1. подпрограммы 4, основное мероприятие 5.1 подпрограммы 5)</w:t>
      </w:r>
    </w:p>
    <w:p w:rsidR="00105903" w:rsidRPr="002A39E8" w:rsidRDefault="002A39E8" w:rsidP="006D2597">
      <w:pPr>
        <w:widowControl w:val="0"/>
        <w:autoSpaceDE w:val="0"/>
        <w:autoSpaceDN w:val="0"/>
        <w:adjustRightInd w:val="0"/>
        <w:ind w:firstLine="709"/>
        <w:rPr>
          <w:rFonts w:eastAsia="Calibri" w:cs="Arial"/>
          <w:lang w:eastAsia="en-US"/>
        </w:rPr>
      </w:pPr>
      <w:r>
        <w:rPr>
          <w:rFonts w:eastAsia="Calibri" w:cs="Arial"/>
          <w:lang w:eastAsia="en-US"/>
        </w:rPr>
        <w:t xml:space="preserve"> </w:t>
      </w:r>
      <w:r w:rsidR="00105903" w:rsidRPr="002A39E8">
        <w:rPr>
          <w:rFonts w:eastAsia="Calibri" w:cs="Arial"/>
          <w:lang w:eastAsia="en-US"/>
        </w:rPr>
        <w:t>Основными мероприятиями по развитию инфраструктуры и организационно - экономических механизмов, обеспечивающих максимально равную доступность услуг</w:t>
      </w:r>
      <w:r>
        <w:rPr>
          <w:rFonts w:eastAsia="Calibri" w:cs="Arial"/>
          <w:lang w:eastAsia="en-US"/>
        </w:rPr>
        <w:t xml:space="preserve"> </w:t>
      </w:r>
      <w:r w:rsidR="00105903" w:rsidRPr="002A39E8">
        <w:rPr>
          <w:rFonts w:eastAsia="Calibri" w:cs="Arial"/>
          <w:lang w:eastAsia="en-US"/>
        </w:rPr>
        <w:t>дополнительного образования детей для граждан независимо от места жительства, социально - экономического статуса, состояния здоровья являются мероприятия (основное мероприятие 3.1</w:t>
      </w:r>
      <w:r>
        <w:rPr>
          <w:rFonts w:eastAsia="Calibri" w:cs="Arial"/>
          <w:lang w:eastAsia="en-US"/>
        </w:rPr>
        <w:t xml:space="preserve"> </w:t>
      </w:r>
      <w:r w:rsidR="00105903" w:rsidRPr="002A39E8">
        <w:rPr>
          <w:rFonts w:eastAsia="Calibri" w:cs="Arial"/>
          <w:lang w:eastAsia="en-US"/>
        </w:rPr>
        <w:t>подпрограммы 3).</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Эффективность реализации молодежной политики в интересах инновационного социально ориентированного развития района достигается по средствам реализации основных мероприятий (мероприятие 4.1 подпрограммы 4).</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 в рамках основных мероприятий (мероприятие 4.2</w:t>
      </w:r>
      <w:r w:rsidR="002A39E8">
        <w:rPr>
          <w:rFonts w:eastAsia="Calibri" w:cs="Arial"/>
          <w:lang w:eastAsia="en-US"/>
        </w:rPr>
        <w:t xml:space="preserve"> </w:t>
      </w:r>
      <w:r w:rsidRPr="002A39E8">
        <w:rPr>
          <w:rFonts w:eastAsia="Calibri" w:cs="Arial"/>
          <w:lang w:eastAsia="en-US"/>
        </w:rPr>
        <w:t>подпрограммы 4).</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Основные мероприятия включают меры по формированию и финансовому обеспечению</w:t>
      </w:r>
      <w:r w:rsidR="002A39E8">
        <w:rPr>
          <w:rFonts w:eastAsia="Calibri" w:cs="Arial"/>
          <w:lang w:eastAsia="en-US"/>
        </w:rPr>
        <w:t xml:space="preserve"> </w:t>
      </w:r>
      <w:r w:rsidRPr="002A39E8">
        <w:rPr>
          <w:rFonts w:eastAsia="Calibri" w:cs="Arial"/>
          <w:lang w:eastAsia="en-US"/>
        </w:rPr>
        <w:t>реализации образовательных программ, деятельности по опеке и попечительству (основные мероприятия 6.1, 6.2, 6.3, 6.4. подпрограммы 6)</w:t>
      </w:r>
      <w:bookmarkStart w:id="6" w:name="Par627"/>
      <w:bookmarkEnd w:id="6"/>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Обеспечение успешной социализации сирот и детей, нуждающихся в особой заботе государства обеспечены мерами, предусмотренными основными мероприятиями 7.1 - 7.6 подпрограммы 7).</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val="en-US" w:eastAsia="en-US"/>
        </w:rPr>
        <w:t>IV</w:t>
      </w:r>
      <w:r w:rsidRPr="002A39E8">
        <w:rPr>
          <w:rFonts w:eastAsia="Calibri" w:cs="Arial"/>
          <w:lang w:eastAsia="en-US"/>
        </w:rPr>
        <w:t>. Характеристика мер муниципального регулирования.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Меры муниципального регулирования основаны на сочетании прямой поддержки (финансирование системы образования, поддержка педагогических </w:t>
      </w:r>
      <w:r w:rsidRPr="002A39E8">
        <w:rPr>
          <w:rFonts w:eastAsia="Calibri" w:cs="Arial"/>
          <w:lang w:eastAsia="en-US"/>
        </w:rPr>
        <w:lastRenderedPageBreak/>
        <w:t>кадров, финансовое обеспечение</w:t>
      </w:r>
      <w:r w:rsidR="002A39E8">
        <w:rPr>
          <w:rFonts w:eastAsia="Calibri" w:cs="Arial"/>
          <w:lang w:eastAsia="en-US"/>
        </w:rPr>
        <w:t xml:space="preserve"> </w:t>
      </w:r>
      <w:r w:rsidRPr="002A39E8">
        <w:rPr>
          <w:rFonts w:eastAsia="Calibri" w:cs="Arial"/>
          <w:lang w:eastAsia="en-US"/>
        </w:rPr>
        <w:t xml:space="preserve">повышения квалификации и профессиональной переподготовки кадров системы и др.) и косвенного регулирования, к которому относятся предоставление льготных </w:t>
      </w:r>
      <w:proofErr w:type="spellStart"/>
      <w:r w:rsidRPr="002A39E8">
        <w:rPr>
          <w:rFonts w:eastAsia="Calibri" w:cs="Arial"/>
          <w:lang w:eastAsia="en-US"/>
        </w:rPr>
        <w:t>жилищно</w:t>
      </w:r>
      <w:proofErr w:type="spellEnd"/>
      <w:r w:rsidRPr="002A39E8">
        <w:rPr>
          <w:rFonts w:eastAsia="Calibri" w:cs="Arial"/>
          <w:lang w:eastAsia="en-US"/>
        </w:rPr>
        <w:t xml:space="preserve"> - коммунальных услуг для работников сферы образования, проживающих и работающих в сельской местности,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Баланс мер по прямой поддержке и косвенному регулированию призван обеспечить повышение качества образовательных услуг для населения района, эффективность бюджетного финансирования.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 - общественного управления, общественного контроля, системного мониторинга и так далее.</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Будут разработаны правовые акты, обеспечивающие межведомственное взаимодействие и государственно - частное партнерство в образовании.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Наряду с этим планируется внесение изменений в нормативные правовые акты, связанные с оплатой труда педагогических,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w:t>
      </w:r>
    </w:p>
    <w:p w:rsidR="00105903" w:rsidRPr="002A39E8" w:rsidRDefault="00105903" w:rsidP="006D2597">
      <w:pPr>
        <w:widowControl w:val="0"/>
        <w:ind w:firstLine="709"/>
        <w:rPr>
          <w:rFonts w:eastAsia="Calibri" w:cs="Arial"/>
          <w:lang w:eastAsia="en-US"/>
        </w:rPr>
      </w:pPr>
      <w:r w:rsidRPr="002A39E8">
        <w:rPr>
          <w:rFonts w:eastAsia="Calibri" w:cs="Arial"/>
          <w:lang w:val="en-US" w:eastAsia="en-US"/>
        </w:rPr>
        <w:t>V</w:t>
      </w:r>
      <w:r w:rsidRPr="002A39E8">
        <w:rPr>
          <w:rFonts w:eastAsia="Calibri" w:cs="Arial"/>
          <w:lang w:eastAsia="en-US"/>
        </w:rPr>
        <w:t>. Ресурсное обеспечение реализации</w:t>
      </w:r>
      <w:r w:rsidR="002A39E8">
        <w:rPr>
          <w:rFonts w:eastAsia="Calibri" w:cs="Arial"/>
          <w:lang w:eastAsia="en-US"/>
        </w:rPr>
        <w:t xml:space="preserve"> </w:t>
      </w:r>
      <w:r w:rsidRPr="002A39E8">
        <w:rPr>
          <w:rFonts w:eastAsia="Calibri" w:cs="Arial"/>
          <w:lang w:eastAsia="en-US"/>
        </w:rPr>
        <w:t>муниципальной программы.</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Объем бюджетных ассигнований на реализацию программы составляет всего –</w:t>
      </w:r>
      <w:r w:rsidR="002A39E8">
        <w:rPr>
          <w:rFonts w:eastAsia="Calibri" w:cs="Arial"/>
          <w:lang w:eastAsia="en-US"/>
        </w:rPr>
        <w:t xml:space="preserve"> </w:t>
      </w:r>
      <w:r w:rsidRPr="002A39E8">
        <w:rPr>
          <w:rFonts w:eastAsia="Calibri" w:cs="Arial"/>
          <w:lang w:eastAsia="en-US"/>
        </w:rPr>
        <w:t>1</w:t>
      </w:r>
      <w:r w:rsidR="002A39E8">
        <w:rPr>
          <w:rFonts w:eastAsia="Calibri" w:cs="Arial"/>
          <w:lang w:eastAsia="en-US"/>
        </w:rPr>
        <w:t xml:space="preserve"> </w:t>
      </w:r>
      <w:r w:rsidRPr="002A39E8">
        <w:rPr>
          <w:rFonts w:eastAsia="Calibri" w:cs="Arial"/>
          <w:lang w:eastAsia="en-US"/>
        </w:rPr>
        <w:t>677</w:t>
      </w:r>
      <w:r w:rsidR="002A39E8">
        <w:rPr>
          <w:rFonts w:eastAsia="Calibri" w:cs="Arial"/>
          <w:lang w:eastAsia="en-US"/>
        </w:rPr>
        <w:t xml:space="preserve"> </w:t>
      </w:r>
      <w:r w:rsidRPr="002A39E8">
        <w:rPr>
          <w:rFonts w:eastAsia="Calibri" w:cs="Arial"/>
          <w:lang w:eastAsia="en-US"/>
        </w:rPr>
        <w:t>822,39 тыс. рублей. Объем бюджетных ассигнований на реализацию программы составляет всего</w:t>
      </w:r>
      <w:r w:rsidR="002A39E8">
        <w:rPr>
          <w:rFonts w:eastAsia="Calibri" w:cs="Arial"/>
          <w:lang w:eastAsia="en-US"/>
        </w:rPr>
        <w:t xml:space="preserve"> </w:t>
      </w:r>
      <w:r w:rsidRPr="002A39E8">
        <w:rPr>
          <w:rFonts w:eastAsia="Calibri" w:cs="Arial"/>
          <w:lang w:eastAsia="en-US"/>
        </w:rPr>
        <w:t>1</w:t>
      </w:r>
      <w:r w:rsidR="002A39E8">
        <w:rPr>
          <w:rFonts w:eastAsia="Calibri" w:cs="Arial"/>
          <w:lang w:eastAsia="en-US"/>
        </w:rPr>
        <w:t xml:space="preserve"> </w:t>
      </w:r>
      <w:r w:rsidRPr="002A39E8">
        <w:rPr>
          <w:rFonts w:eastAsia="Calibri" w:cs="Arial"/>
          <w:lang w:eastAsia="en-US"/>
        </w:rPr>
        <w:t>677</w:t>
      </w:r>
      <w:r w:rsidR="002A39E8">
        <w:rPr>
          <w:rFonts w:eastAsia="Calibri" w:cs="Arial"/>
          <w:lang w:eastAsia="en-US"/>
        </w:rPr>
        <w:t xml:space="preserve"> </w:t>
      </w:r>
      <w:r w:rsidRPr="002A39E8">
        <w:rPr>
          <w:rFonts w:eastAsia="Calibri" w:cs="Arial"/>
          <w:lang w:eastAsia="en-US"/>
        </w:rPr>
        <w:t>822,39 тыс. рублей, в том числе по годам:</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2019 год – 319</w:t>
      </w:r>
      <w:r w:rsidR="002A39E8">
        <w:rPr>
          <w:rFonts w:eastAsia="Calibri" w:cs="Arial"/>
          <w:lang w:eastAsia="en-US"/>
        </w:rPr>
        <w:t xml:space="preserve"> </w:t>
      </w:r>
      <w:r w:rsidRPr="002A39E8">
        <w:rPr>
          <w:rFonts w:eastAsia="Calibri" w:cs="Arial"/>
          <w:lang w:eastAsia="en-US"/>
        </w:rPr>
        <w:t>795,01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2020 год – 331</w:t>
      </w:r>
      <w:r w:rsidR="002A39E8">
        <w:rPr>
          <w:rFonts w:eastAsia="Calibri" w:cs="Arial"/>
          <w:lang w:eastAsia="en-US"/>
        </w:rPr>
        <w:t xml:space="preserve"> </w:t>
      </w:r>
      <w:r w:rsidRPr="002A39E8">
        <w:rPr>
          <w:rFonts w:eastAsia="Calibri" w:cs="Arial"/>
          <w:lang w:eastAsia="en-US"/>
        </w:rPr>
        <w:t>149,98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2021 год – 257</w:t>
      </w:r>
      <w:r w:rsidR="002A39E8">
        <w:rPr>
          <w:rFonts w:eastAsia="Calibri" w:cs="Arial"/>
          <w:lang w:eastAsia="en-US"/>
        </w:rPr>
        <w:t xml:space="preserve"> </w:t>
      </w:r>
      <w:r w:rsidRPr="002A39E8">
        <w:rPr>
          <w:rFonts w:eastAsia="Calibri" w:cs="Arial"/>
          <w:lang w:eastAsia="en-US"/>
        </w:rPr>
        <w:t>456,35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2022 год – 260</w:t>
      </w:r>
      <w:r w:rsidR="002A39E8">
        <w:rPr>
          <w:rFonts w:eastAsia="Calibri" w:cs="Arial"/>
          <w:lang w:eastAsia="en-US"/>
        </w:rPr>
        <w:t xml:space="preserve"> </w:t>
      </w:r>
      <w:r w:rsidRPr="002A39E8">
        <w:rPr>
          <w:rFonts w:eastAsia="Calibri" w:cs="Arial"/>
          <w:lang w:eastAsia="en-US"/>
        </w:rPr>
        <w:t>225,75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2023 год – 254</w:t>
      </w:r>
      <w:r w:rsidR="002A39E8">
        <w:rPr>
          <w:rFonts w:eastAsia="Calibri" w:cs="Arial"/>
          <w:lang w:eastAsia="en-US"/>
        </w:rPr>
        <w:t xml:space="preserve"> </w:t>
      </w:r>
      <w:r w:rsidRPr="002A39E8">
        <w:rPr>
          <w:rFonts w:eastAsia="Calibri" w:cs="Arial"/>
          <w:lang w:eastAsia="en-US"/>
        </w:rPr>
        <w:t>597,65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2024 год – 254</w:t>
      </w:r>
      <w:r w:rsidR="002A39E8">
        <w:rPr>
          <w:rFonts w:eastAsia="Calibri" w:cs="Arial"/>
          <w:lang w:eastAsia="en-US"/>
        </w:rPr>
        <w:t xml:space="preserve"> </w:t>
      </w:r>
      <w:r w:rsidRPr="002A39E8">
        <w:rPr>
          <w:rFonts w:eastAsia="Calibri" w:cs="Arial"/>
          <w:lang w:eastAsia="en-US"/>
        </w:rPr>
        <w:t>597,65 тыс. рублей,</w:t>
      </w:r>
      <w:r w:rsidR="002A39E8">
        <w:rPr>
          <w:rFonts w:eastAsia="Calibri" w:cs="Arial"/>
          <w:lang w:eastAsia="en-US"/>
        </w:rPr>
        <w:t xml:space="preserve"> </w:t>
      </w:r>
      <w:r w:rsidRPr="002A39E8">
        <w:rPr>
          <w:rFonts w:eastAsia="Calibri" w:cs="Arial"/>
          <w:lang w:eastAsia="en-US"/>
        </w:rPr>
        <w:t>в том числе</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 из федерального бюджета 17</w:t>
      </w:r>
      <w:r w:rsidR="002A39E8">
        <w:rPr>
          <w:rFonts w:eastAsia="Calibri" w:cs="Arial"/>
          <w:lang w:eastAsia="en-US"/>
        </w:rPr>
        <w:t xml:space="preserve"> </w:t>
      </w:r>
      <w:r w:rsidRPr="002A39E8">
        <w:rPr>
          <w:rFonts w:eastAsia="Calibri" w:cs="Arial"/>
          <w:lang w:eastAsia="en-US"/>
        </w:rPr>
        <w:t>351,69 тыс. рублей, в том числе по годам:</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2019 год – 5</w:t>
      </w:r>
      <w:r w:rsidR="002A39E8">
        <w:rPr>
          <w:rFonts w:eastAsia="Calibri" w:cs="Arial"/>
          <w:lang w:eastAsia="en-US"/>
        </w:rPr>
        <w:t xml:space="preserve"> </w:t>
      </w:r>
      <w:r w:rsidRPr="002A39E8">
        <w:rPr>
          <w:rFonts w:eastAsia="Calibri" w:cs="Arial"/>
          <w:lang w:eastAsia="en-US"/>
        </w:rPr>
        <w:t>127,29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2020 год – 11</w:t>
      </w:r>
      <w:r w:rsidR="002A39E8" w:rsidRPr="002A39E8">
        <w:rPr>
          <w:rFonts w:eastAsia="Calibri" w:cs="Arial"/>
          <w:lang w:eastAsia="en-US"/>
        </w:rPr>
        <w:t xml:space="preserve"> </w:t>
      </w:r>
      <w:r w:rsidRPr="002A39E8">
        <w:rPr>
          <w:rFonts w:eastAsia="Calibri" w:cs="Arial"/>
          <w:lang w:eastAsia="en-US"/>
        </w:rPr>
        <w:t>010,61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2021 год</w:t>
      </w:r>
      <w:r w:rsidR="002A39E8">
        <w:rPr>
          <w:rFonts w:eastAsia="Calibri" w:cs="Arial"/>
          <w:lang w:eastAsia="en-US"/>
        </w:rPr>
        <w:t xml:space="preserve"> </w:t>
      </w:r>
      <w:r w:rsidRPr="002A39E8">
        <w:rPr>
          <w:rFonts w:eastAsia="Calibri" w:cs="Arial"/>
          <w:lang w:eastAsia="en-US"/>
        </w:rPr>
        <w:t>- 292,80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2022 год – 307,00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2023 год – 307,00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2024 год – 307,00 тыс. рублей.</w:t>
      </w:r>
    </w:p>
    <w:p w:rsidR="00105903" w:rsidRPr="002A39E8" w:rsidRDefault="002A39E8" w:rsidP="006D2597">
      <w:pPr>
        <w:widowControl w:val="0"/>
        <w:ind w:firstLine="709"/>
        <w:rPr>
          <w:rFonts w:eastAsia="Calibri" w:cs="Arial"/>
          <w:lang w:eastAsia="en-US"/>
        </w:rPr>
      </w:pPr>
      <w:r>
        <w:rPr>
          <w:rFonts w:eastAsia="Calibri" w:cs="Arial"/>
          <w:lang w:eastAsia="en-US"/>
        </w:rPr>
        <w:t xml:space="preserve"> </w:t>
      </w:r>
      <w:r w:rsidR="00105903" w:rsidRPr="002A39E8">
        <w:rPr>
          <w:rFonts w:eastAsia="Calibri" w:cs="Arial"/>
          <w:lang w:eastAsia="en-US"/>
        </w:rPr>
        <w:t>- из областного бюджета 1</w:t>
      </w:r>
      <w:r w:rsidRPr="002A39E8">
        <w:rPr>
          <w:rFonts w:eastAsia="Calibri" w:cs="Arial"/>
          <w:lang w:eastAsia="en-US"/>
        </w:rPr>
        <w:t xml:space="preserve"> </w:t>
      </w:r>
      <w:r w:rsidR="00105903" w:rsidRPr="002A39E8">
        <w:rPr>
          <w:rFonts w:eastAsia="Calibri" w:cs="Arial"/>
          <w:lang w:eastAsia="en-US"/>
        </w:rPr>
        <w:t>312</w:t>
      </w:r>
      <w:r>
        <w:rPr>
          <w:rFonts w:eastAsia="Calibri" w:cs="Arial"/>
          <w:lang w:eastAsia="en-US"/>
        </w:rPr>
        <w:t xml:space="preserve"> </w:t>
      </w:r>
      <w:r w:rsidR="00105903" w:rsidRPr="002A39E8">
        <w:rPr>
          <w:rFonts w:eastAsia="Calibri" w:cs="Arial"/>
          <w:lang w:eastAsia="en-US"/>
        </w:rPr>
        <w:t>367,86 тыс. рублей, в том числе по годам:</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2019 год – 222</w:t>
      </w:r>
      <w:r w:rsidR="002A39E8">
        <w:rPr>
          <w:rFonts w:eastAsia="Calibri" w:cs="Arial"/>
          <w:lang w:eastAsia="en-US"/>
        </w:rPr>
        <w:t xml:space="preserve"> </w:t>
      </w:r>
      <w:r w:rsidRPr="002A39E8">
        <w:rPr>
          <w:rFonts w:eastAsia="Calibri" w:cs="Arial"/>
          <w:lang w:eastAsia="en-US"/>
        </w:rPr>
        <w:t>045,38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2020 год – 228</w:t>
      </w:r>
      <w:r w:rsidR="002A39E8" w:rsidRPr="002A39E8">
        <w:rPr>
          <w:rFonts w:eastAsia="Calibri" w:cs="Arial"/>
          <w:lang w:eastAsia="en-US"/>
        </w:rPr>
        <w:t xml:space="preserve"> </w:t>
      </w:r>
      <w:r w:rsidRPr="002A39E8">
        <w:rPr>
          <w:rFonts w:eastAsia="Calibri" w:cs="Arial"/>
          <w:lang w:eastAsia="en-US"/>
        </w:rPr>
        <w:t>464,18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2021 год – 218</w:t>
      </w:r>
      <w:r w:rsidR="002A39E8">
        <w:rPr>
          <w:rFonts w:eastAsia="Calibri" w:cs="Arial"/>
          <w:lang w:eastAsia="en-US"/>
        </w:rPr>
        <w:t xml:space="preserve"> </w:t>
      </w:r>
      <w:r w:rsidRPr="002A39E8">
        <w:rPr>
          <w:rFonts w:eastAsia="Calibri" w:cs="Arial"/>
          <w:lang w:eastAsia="en-US"/>
        </w:rPr>
        <w:t>727,20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2022 год – 218</w:t>
      </w:r>
      <w:r w:rsidR="002A39E8">
        <w:rPr>
          <w:rFonts w:eastAsia="Calibri" w:cs="Arial"/>
          <w:lang w:eastAsia="en-US"/>
        </w:rPr>
        <w:t xml:space="preserve"> </w:t>
      </w:r>
      <w:r w:rsidRPr="002A39E8">
        <w:rPr>
          <w:rFonts w:eastAsia="Calibri" w:cs="Arial"/>
          <w:lang w:eastAsia="en-US"/>
        </w:rPr>
        <w:t>129,10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2023 год – 212</w:t>
      </w:r>
      <w:r w:rsidR="002A39E8">
        <w:rPr>
          <w:rFonts w:eastAsia="Calibri" w:cs="Arial"/>
          <w:lang w:eastAsia="en-US"/>
        </w:rPr>
        <w:t xml:space="preserve"> </w:t>
      </w:r>
      <w:r w:rsidRPr="002A39E8">
        <w:rPr>
          <w:rFonts w:eastAsia="Calibri" w:cs="Arial"/>
          <w:lang w:eastAsia="en-US"/>
        </w:rPr>
        <w:t>501,00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2024 год – 212</w:t>
      </w:r>
      <w:r w:rsidR="002A39E8">
        <w:rPr>
          <w:rFonts w:eastAsia="Calibri" w:cs="Arial"/>
          <w:lang w:eastAsia="en-US"/>
        </w:rPr>
        <w:t xml:space="preserve"> </w:t>
      </w:r>
      <w:r w:rsidRPr="002A39E8">
        <w:rPr>
          <w:rFonts w:eastAsia="Calibri" w:cs="Arial"/>
          <w:lang w:eastAsia="en-US"/>
        </w:rPr>
        <w:t>501,00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 из муниципального бюджета 348</w:t>
      </w:r>
      <w:r w:rsidR="002A39E8">
        <w:rPr>
          <w:rFonts w:eastAsia="Calibri" w:cs="Arial"/>
          <w:lang w:eastAsia="en-US"/>
        </w:rPr>
        <w:t xml:space="preserve"> </w:t>
      </w:r>
      <w:r w:rsidRPr="002A39E8">
        <w:rPr>
          <w:rFonts w:eastAsia="Calibri" w:cs="Arial"/>
          <w:lang w:eastAsia="en-US"/>
        </w:rPr>
        <w:t>102,84 тыс. рублей, в том числе по годам:</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2019 год – 92</w:t>
      </w:r>
      <w:r w:rsidR="002A39E8">
        <w:rPr>
          <w:rFonts w:eastAsia="Calibri" w:cs="Arial"/>
          <w:lang w:eastAsia="en-US"/>
        </w:rPr>
        <w:t xml:space="preserve"> </w:t>
      </w:r>
      <w:r w:rsidRPr="002A39E8">
        <w:rPr>
          <w:rFonts w:eastAsia="Calibri" w:cs="Arial"/>
          <w:lang w:eastAsia="en-US"/>
        </w:rPr>
        <w:t>622,34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2020 год – 91</w:t>
      </w:r>
      <w:r w:rsidR="002A39E8" w:rsidRPr="002A39E8">
        <w:rPr>
          <w:rFonts w:eastAsia="Calibri" w:cs="Arial"/>
          <w:lang w:eastAsia="en-US"/>
        </w:rPr>
        <w:t xml:space="preserve"> </w:t>
      </w:r>
      <w:r w:rsidRPr="002A39E8">
        <w:rPr>
          <w:rFonts w:eastAsia="Calibri" w:cs="Arial"/>
          <w:lang w:eastAsia="en-US"/>
        </w:rPr>
        <w:t>675,19тыс.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2021 год – 38</w:t>
      </w:r>
      <w:r w:rsidR="002A39E8">
        <w:rPr>
          <w:rFonts w:eastAsia="Calibri" w:cs="Arial"/>
          <w:lang w:eastAsia="en-US"/>
        </w:rPr>
        <w:t xml:space="preserve"> </w:t>
      </w:r>
      <w:r w:rsidRPr="002A39E8">
        <w:rPr>
          <w:rFonts w:eastAsia="Calibri" w:cs="Arial"/>
          <w:lang w:eastAsia="en-US"/>
        </w:rPr>
        <w:t>436,35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2022 год – 41 789,65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lastRenderedPageBreak/>
        <w:t>2023 год – 41 789,65 тыс. рублей;</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2024 год – 41</w:t>
      </w:r>
      <w:r w:rsidR="002A39E8">
        <w:rPr>
          <w:rFonts w:eastAsia="Calibri" w:cs="Arial"/>
          <w:lang w:eastAsia="en-US"/>
        </w:rPr>
        <w:t xml:space="preserve"> </w:t>
      </w:r>
      <w:r w:rsidRPr="002A39E8">
        <w:rPr>
          <w:rFonts w:eastAsia="Calibri" w:cs="Arial"/>
          <w:lang w:eastAsia="en-US"/>
        </w:rPr>
        <w:t>789,65 тыс. рублей.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Финансирование общеобразовательных и дошкольных образовательных организаций в рамках мероприятий будет осуществляться,</w:t>
      </w:r>
      <w:r w:rsidR="002A39E8">
        <w:rPr>
          <w:rFonts w:eastAsia="Calibri" w:cs="Arial"/>
          <w:lang w:eastAsia="en-US"/>
        </w:rPr>
        <w:t xml:space="preserve"> </w:t>
      </w:r>
      <w:r w:rsidRPr="002A39E8">
        <w:rPr>
          <w:rFonts w:eastAsia="Calibri" w:cs="Arial"/>
          <w:lang w:eastAsia="en-US"/>
        </w:rPr>
        <w:t>посредством освоения субвенций из областного бюджета муниципальному бюджету</w:t>
      </w:r>
      <w:r w:rsidR="002A39E8">
        <w:rPr>
          <w:rFonts w:eastAsia="Calibri" w:cs="Arial"/>
          <w:lang w:eastAsia="en-US"/>
        </w:rPr>
        <w:t xml:space="preserve"> </w:t>
      </w:r>
      <w:r w:rsidRPr="002A39E8">
        <w:rPr>
          <w:rFonts w:eastAsia="Calibri" w:cs="Arial"/>
          <w:lang w:eastAsia="en-US"/>
        </w:rPr>
        <w:t>по нормативно -</w:t>
      </w:r>
      <w:proofErr w:type="spellStart"/>
      <w:r w:rsidRPr="002A39E8">
        <w:rPr>
          <w:rFonts w:eastAsia="Calibri" w:cs="Arial"/>
          <w:lang w:eastAsia="en-US"/>
        </w:rPr>
        <w:t>подушевому</w:t>
      </w:r>
      <w:proofErr w:type="spellEnd"/>
      <w:r w:rsidRPr="002A39E8">
        <w:rPr>
          <w:rFonts w:eastAsia="Calibri" w:cs="Arial"/>
          <w:lang w:eastAsia="en-US"/>
        </w:rPr>
        <w:t xml:space="preserve"> принципу в соответствии с методикой распределения субвенций бюджетам муниципальных образований на основании нормативов, определяемых органами государственной власти Воронежской области. Наряду с финансовым обеспечением государственного образовательного стандарта дошкольного образования в дошкольных образовательных организациях и государственного стандарта общего образования в общеобразовательных учреждениях Подгоренского муниципального района из областного бюджета, будет осуществляться финансирование мероприятий программы, предусмотренных в целях решения вопросов местного значения органов местного самоуправления Подгоренского муниципального района.</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 xml:space="preserve">Финансовое обеспечение программы на 2019 – 2024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В рамках программы планируется финансовое обеспечение стимулирования повышения качества образовательных услуг, развитие перспективных направлений в учреждениях.</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Планируемое финансовое обеспечение в 2019 году реализовано в рамках доведенных лимитов областного и муниципального бюджетов.</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Начиная с 2020 года в рамках бюджетного процесса уточнялось финансовое обеспечение программы.</w:t>
      </w:r>
    </w:p>
    <w:p w:rsidR="00105903" w:rsidRPr="002A39E8" w:rsidRDefault="00105903" w:rsidP="006D2597">
      <w:pPr>
        <w:widowControl w:val="0"/>
        <w:ind w:firstLine="709"/>
        <w:rPr>
          <w:rFonts w:eastAsia="Calibri" w:cs="Arial"/>
          <w:lang w:eastAsia="en-US"/>
        </w:rPr>
      </w:pPr>
      <w:r w:rsidRPr="002A39E8">
        <w:rPr>
          <w:rFonts w:eastAsia="Calibri" w:cs="Arial"/>
          <w:lang w:eastAsia="en-US"/>
        </w:rPr>
        <w:t>При подготовке обосновывающих материалов ответственный исполнитель программы исходил из принципа соответствия объемам финансирования определенным в паспорте программы.</w:t>
      </w:r>
    </w:p>
    <w:p w:rsidR="00105903" w:rsidRPr="002A39E8" w:rsidRDefault="00105903" w:rsidP="006D2597">
      <w:pPr>
        <w:widowControl w:val="0"/>
        <w:autoSpaceDE w:val="0"/>
        <w:autoSpaceDN w:val="0"/>
        <w:adjustRightInd w:val="0"/>
        <w:ind w:firstLine="709"/>
        <w:rPr>
          <w:rFonts w:eastAsia="Calibri" w:cs="Arial"/>
          <w:lang w:eastAsia="en-US"/>
        </w:rPr>
      </w:pP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val="en-US" w:eastAsia="en-US"/>
        </w:rPr>
        <w:t>V</w:t>
      </w:r>
      <w:r w:rsidRPr="002A39E8">
        <w:rPr>
          <w:rFonts w:eastAsia="Calibri" w:cs="Arial"/>
          <w:lang w:eastAsia="en-US"/>
        </w:rPr>
        <w:t>I. Анализ рисков реализации муниципальной</w:t>
      </w:r>
      <w:r w:rsidR="002A39E8">
        <w:rPr>
          <w:rFonts w:eastAsia="Calibri" w:cs="Arial"/>
          <w:lang w:eastAsia="en-US"/>
        </w:rPr>
        <w:t xml:space="preserve"> </w:t>
      </w:r>
      <w:r w:rsidRPr="002A39E8">
        <w:rPr>
          <w:rFonts w:eastAsia="Calibri" w:cs="Arial"/>
          <w:lang w:eastAsia="en-US"/>
        </w:rPr>
        <w:t>программы и описание мер управления рисками реализации муниципальной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К основным рискам реализации Программы относятся:</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финансово - экономические риски недофинансирование мероприятий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Организационные и управленческие риски. Ошибочная организационная </w:t>
      </w:r>
      <w:r w:rsidRPr="002A39E8">
        <w:rPr>
          <w:rFonts w:eastAsia="Calibri" w:cs="Arial"/>
          <w:lang w:eastAsia="en-US"/>
        </w:rPr>
        <w:lastRenderedPageBreak/>
        <w:t xml:space="preserve">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Снижение риска недостаточного финансирования возможно при обеспечении правильного расчета необходимых объемов бюджетных средств, а также привлечения внебюджетных источников. </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val="en-US" w:eastAsia="en-US"/>
        </w:rPr>
        <w:t>VII</w:t>
      </w:r>
      <w:r w:rsidRPr="002A39E8">
        <w:rPr>
          <w:rFonts w:eastAsia="Calibri" w:cs="Arial"/>
          <w:lang w:eastAsia="en-US"/>
        </w:rPr>
        <w:t>. Оценка эффективности реализации муниципальной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Методика оценки эффективности и результативности Программы учитывает,</w:t>
      </w:r>
      <w:r w:rsidR="002A39E8">
        <w:rPr>
          <w:rFonts w:eastAsia="Calibri" w:cs="Arial"/>
          <w:lang w:eastAsia="en-US"/>
        </w:rPr>
        <w:t xml:space="preserve"> </w:t>
      </w:r>
      <w:r w:rsidRPr="002A39E8">
        <w:rPr>
          <w:rFonts w:eastAsia="Calibri" w:cs="Arial"/>
          <w:lang w:eastAsia="en-US"/>
        </w:rPr>
        <w:t>во - первых, степень достижения целей и решения задач Программы в целом и ее подпрограмм, во - вторых, степень соответствия запланированному уровню затрат и эффективности использования средств бюджета и, в - третьих, степень реализации мероприятий и достижения ожидаемых непосредственных результатов их реализации.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28"/>
        </w:rPr>
        <w:drawing>
          <wp:inline distT="0" distB="0" distL="0" distR="0">
            <wp:extent cx="1382395" cy="42418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395" cy="424180"/>
                    </a:xfrm>
                    <a:prstGeom prst="rect">
                      <a:avLst/>
                    </a:prstGeom>
                    <a:noFill/>
                    <a:ln>
                      <a:noFill/>
                    </a:ln>
                  </pic:spPr>
                </pic:pic>
              </a:graphicData>
            </a:graphic>
          </wp:inline>
        </w:drawing>
      </w:r>
      <w:r w:rsidR="00105903" w:rsidRPr="002A39E8">
        <w:rPr>
          <w:rFonts w:eastAsia="Calibri" w:cs="Arial"/>
          <w:lang w:eastAsia="en-US"/>
        </w:rPr>
        <w:t xml:space="preserve"> (1),</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где:</w:t>
      </w: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10"/>
        </w:rPr>
        <w:drawing>
          <wp:inline distT="0" distB="0" distL="0" distR="0">
            <wp:extent cx="585470" cy="226695"/>
            <wp:effectExtent l="0" t="0" r="508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470" cy="226695"/>
                    </a:xfrm>
                    <a:prstGeom prst="rect">
                      <a:avLst/>
                    </a:prstGeom>
                    <a:noFill/>
                    <a:ln>
                      <a:noFill/>
                    </a:ln>
                  </pic:spPr>
                </pic:pic>
              </a:graphicData>
            </a:graphic>
          </wp:inline>
        </w:drawing>
      </w:r>
      <w:r w:rsidR="00105903" w:rsidRPr="002A39E8">
        <w:rPr>
          <w:rFonts w:eastAsia="Calibri" w:cs="Arial"/>
          <w:lang w:eastAsia="en-US"/>
        </w:rPr>
        <w:t xml:space="preserve"> - значение показателя степени достижения целей и решения задач Программы в целом;</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n - число показателей (индикаторов) достижения целей и решения задач Программы;</w:t>
      </w: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12"/>
        </w:rPr>
        <w:drawing>
          <wp:inline distT="0" distB="0" distL="0" distR="0">
            <wp:extent cx="373380" cy="241300"/>
            <wp:effectExtent l="0" t="0" r="762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 cy="241300"/>
                    </a:xfrm>
                    <a:prstGeom prst="rect">
                      <a:avLst/>
                    </a:prstGeom>
                    <a:noFill/>
                    <a:ln>
                      <a:noFill/>
                    </a:ln>
                  </pic:spPr>
                </pic:pic>
              </a:graphicData>
            </a:graphic>
          </wp:inline>
        </w:drawing>
      </w:r>
      <w:r w:rsidR="00105903" w:rsidRPr="002A39E8">
        <w:rPr>
          <w:rFonts w:eastAsia="Calibri" w:cs="Arial"/>
          <w:lang w:eastAsia="en-US"/>
        </w:rPr>
        <w:t xml:space="preserve"> - соотношение фактического и планового значения k - </w:t>
      </w:r>
      <w:proofErr w:type="spellStart"/>
      <w:r w:rsidR="00105903" w:rsidRPr="002A39E8">
        <w:rPr>
          <w:rFonts w:eastAsia="Calibri" w:cs="Arial"/>
          <w:lang w:eastAsia="en-US"/>
        </w:rPr>
        <w:t>го</w:t>
      </w:r>
      <w:proofErr w:type="spellEnd"/>
      <w:r w:rsidR="00105903" w:rsidRPr="002A39E8">
        <w:rPr>
          <w:rFonts w:eastAsia="Calibri" w:cs="Arial"/>
          <w:lang w:eastAsia="en-US"/>
        </w:rPr>
        <w:t xml:space="preserve"> показателя (индикатора) достижения целей и решения задач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Значение </w:t>
      </w:r>
      <w:r w:rsidR="00DD31A6">
        <w:rPr>
          <w:rFonts w:eastAsia="Calibri" w:cs="Arial"/>
          <w:noProof/>
          <w:position w:val="-10"/>
        </w:rPr>
        <w:drawing>
          <wp:inline distT="0" distB="0" distL="0" distR="0">
            <wp:extent cx="585470" cy="226695"/>
            <wp:effectExtent l="0" t="0" r="508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470" cy="226695"/>
                    </a:xfrm>
                    <a:prstGeom prst="rect">
                      <a:avLst/>
                    </a:prstGeom>
                    <a:noFill/>
                    <a:ln>
                      <a:noFill/>
                    </a:ln>
                  </pic:spPr>
                </pic:pic>
              </a:graphicData>
            </a:graphic>
          </wp:inline>
        </w:drawing>
      </w:r>
      <w:r w:rsidRPr="002A39E8">
        <w:rPr>
          <w:rFonts w:eastAsia="Calibri" w:cs="Arial"/>
          <w:lang w:eastAsia="en-US"/>
        </w:rPr>
        <w:t>, превышающее единицу, свидетельствует о высокой степени эффективности реализации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Оценка степени достижения целей и решения задач подпрограмм Программы учитывает показатели (индикаторы) эффективности программы, показатели степени </w:t>
      </w:r>
      <w:r w:rsidRPr="002A39E8">
        <w:rPr>
          <w:rFonts w:eastAsia="Calibri" w:cs="Arial"/>
          <w:lang w:eastAsia="en-US"/>
        </w:rPr>
        <w:lastRenderedPageBreak/>
        <w:t>реализации мероприятий и достижения ожидаемых непосредственных результатов их реализации и рассчитывается согласно формуле:</w:t>
      </w: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30"/>
        </w:rPr>
        <w:drawing>
          <wp:inline distT="0" distB="0" distL="0" distR="0">
            <wp:extent cx="1463040" cy="4241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424180"/>
                    </a:xfrm>
                    <a:prstGeom prst="rect">
                      <a:avLst/>
                    </a:prstGeom>
                    <a:noFill/>
                    <a:ln>
                      <a:noFill/>
                    </a:ln>
                  </pic:spPr>
                </pic:pic>
              </a:graphicData>
            </a:graphic>
          </wp:inline>
        </w:drawing>
      </w:r>
      <w:r w:rsidR="00105903" w:rsidRPr="002A39E8">
        <w:rPr>
          <w:rFonts w:eastAsia="Calibri" w:cs="Arial"/>
          <w:lang w:eastAsia="en-US"/>
        </w:rPr>
        <w:t xml:space="preserve"> (2),</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где:</w:t>
      </w: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12"/>
        </w:rPr>
        <w:drawing>
          <wp:inline distT="0" distB="0" distL="0" distR="0">
            <wp:extent cx="497205"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00105903" w:rsidRPr="002A39E8">
        <w:rPr>
          <w:rFonts w:eastAsia="Calibri" w:cs="Arial"/>
          <w:lang w:eastAsia="en-US"/>
        </w:rPr>
        <w:t xml:space="preserve"> - значение показателя степени достижения целей и решения задач i - й подпрограммы;</w:t>
      </w: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12"/>
        </w:rPr>
        <w:drawing>
          <wp:inline distT="0" distB="0" distL="0" distR="0">
            <wp:extent cx="160655" cy="2266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655" cy="226695"/>
                    </a:xfrm>
                    <a:prstGeom prst="rect">
                      <a:avLst/>
                    </a:prstGeom>
                    <a:noFill/>
                    <a:ln>
                      <a:noFill/>
                    </a:ln>
                  </pic:spPr>
                </pic:pic>
              </a:graphicData>
            </a:graphic>
          </wp:inline>
        </w:drawing>
      </w:r>
      <w:r w:rsidR="00105903" w:rsidRPr="002A39E8">
        <w:rPr>
          <w:rFonts w:eastAsia="Calibri" w:cs="Arial"/>
          <w:lang w:eastAsia="en-US"/>
        </w:rPr>
        <w:t xml:space="preserve"> - число показателей (индикаторов) i - й подпрограммы;</w:t>
      </w: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12"/>
        </w:rPr>
        <w:drawing>
          <wp:inline distT="0" distB="0" distL="0" distR="0">
            <wp:extent cx="336550" cy="2413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00105903" w:rsidRPr="002A39E8">
        <w:rPr>
          <w:rFonts w:eastAsia="Calibri" w:cs="Arial"/>
          <w:lang w:eastAsia="en-US"/>
        </w:rPr>
        <w:t xml:space="preserve"> - соотношение фактического и планового значения k - </w:t>
      </w:r>
      <w:proofErr w:type="spellStart"/>
      <w:r w:rsidR="00105903" w:rsidRPr="002A39E8">
        <w:rPr>
          <w:rFonts w:eastAsia="Calibri" w:cs="Arial"/>
          <w:lang w:eastAsia="en-US"/>
        </w:rPr>
        <w:t>го</w:t>
      </w:r>
      <w:proofErr w:type="spellEnd"/>
      <w:r w:rsidR="00105903" w:rsidRPr="002A39E8">
        <w:rPr>
          <w:rFonts w:eastAsia="Calibri" w:cs="Arial"/>
          <w:lang w:eastAsia="en-US"/>
        </w:rPr>
        <w:t xml:space="preserve"> показателя (индикатора) достижения целей и решения задач i - й подпрограммы, т.е. фактически показатели степени реализации мероприятий и достижения ожидаемых непосредственных результатов их реализации.</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Значения </w:t>
      </w:r>
      <w:r w:rsidR="00DD31A6">
        <w:rPr>
          <w:rFonts w:eastAsia="Calibri" w:cs="Arial"/>
          <w:noProof/>
          <w:position w:val="-12"/>
        </w:rPr>
        <w:drawing>
          <wp:inline distT="0" distB="0" distL="0" distR="0">
            <wp:extent cx="497205" cy="2413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Pr="002A39E8">
        <w:rPr>
          <w:rFonts w:eastAsia="Calibri" w:cs="Arial"/>
          <w:lang w:eastAsia="en-US"/>
        </w:rPr>
        <w:t>, превышающие единицу, свидетельствуют о высокой степени эффективности реализации подпрограмм.</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Оценка степени соответствия запланированному уровню затрат и эффективности использования средств</w:t>
      </w:r>
      <w:r w:rsidR="002A39E8">
        <w:rPr>
          <w:rFonts w:eastAsia="Calibri" w:cs="Arial"/>
          <w:lang w:eastAsia="en-US"/>
        </w:rPr>
        <w:t xml:space="preserve"> </w:t>
      </w:r>
      <w:r w:rsidRPr="002A39E8">
        <w:rPr>
          <w:rFonts w:eastAsia="Calibri" w:cs="Arial"/>
          <w:lang w:eastAsia="en-US"/>
        </w:rPr>
        <w:t>бюджета рассчитывается согласно формуле:</w:t>
      </w:r>
    </w:p>
    <w:p w:rsidR="00105903" w:rsidRPr="002A39E8" w:rsidRDefault="00105903" w:rsidP="006D2597">
      <w:pPr>
        <w:widowControl w:val="0"/>
        <w:autoSpaceDE w:val="0"/>
        <w:autoSpaceDN w:val="0"/>
        <w:adjustRightInd w:val="0"/>
        <w:ind w:firstLine="709"/>
        <w:rPr>
          <w:rFonts w:eastAsia="Calibri" w:cs="Arial"/>
          <w:lang w:eastAsia="en-US"/>
        </w:rPr>
      </w:pP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24"/>
        </w:rPr>
        <w:drawing>
          <wp:inline distT="0" distB="0" distL="0" distR="0">
            <wp:extent cx="650875" cy="417195"/>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00105903" w:rsidRPr="002A39E8">
        <w:rPr>
          <w:rFonts w:eastAsia="Calibri" w:cs="Arial"/>
          <w:lang w:eastAsia="en-US"/>
        </w:rPr>
        <w:t xml:space="preserve"> (3),</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где:</w:t>
      </w: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6"/>
        </w:rPr>
        <w:drawing>
          <wp:inline distT="0" distB="0" distL="0" distR="0">
            <wp:extent cx="182880" cy="205105"/>
            <wp:effectExtent l="0" t="0" r="762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205105"/>
                    </a:xfrm>
                    <a:prstGeom prst="rect">
                      <a:avLst/>
                    </a:prstGeom>
                    <a:noFill/>
                    <a:ln>
                      <a:noFill/>
                    </a:ln>
                  </pic:spPr>
                </pic:pic>
              </a:graphicData>
            </a:graphic>
          </wp:inline>
        </w:drawing>
      </w:r>
      <w:r w:rsidR="00105903" w:rsidRPr="002A39E8">
        <w:rPr>
          <w:rFonts w:eastAsia="Calibri" w:cs="Arial"/>
          <w:lang w:eastAsia="en-US"/>
        </w:rPr>
        <w:t xml:space="preserve"> - запланированный объем затрат из средств</w:t>
      </w:r>
      <w:r w:rsidR="002A39E8">
        <w:rPr>
          <w:rFonts w:eastAsia="Calibri" w:cs="Arial"/>
          <w:lang w:eastAsia="en-US"/>
        </w:rPr>
        <w:t xml:space="preserve"> </w:t>
      </w:r>
      <w:r w:rsidR="00105903" w:rsidRPr="002A39E8">
        <w:rPr>
          <w:rFonts w:eastAsia="Calibri" w:cs="Arial"/>
          <w:lang w:eastAsia="en-US"/>
        </w:rPr>
        <w:t>бюджета на реализацию программы;</w:t>
      </w: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6"/>
        </w:rPr>
        <w:drawing>
          <wp:inline distT="0" distB="0" distL="0" distR="0">
            <wp:extent cx="205105" cy="205105"/>
            <wp:effectExtent l="0" t="0" r="444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00105903" w:rsidRPr="002A39E8">
        <w:rPr>
          <w:rFonts w:eastAsia="Calibri" w:cs="Arial"/>
          <w:lang w:eastAsia="en-US"/>
        </w:rPr>
        <w:t xml:space="preserve"> - фактический объем затрат из средств</w:t>
      </w:r>
      <w:r w:rsidR="002A39E8">
        <w:rPr>
          <w:rFonts w:eastAsia="Calibri" w:cs="Arial"/>
          <w:lang w:eastAsia="en-US"/>
        </w:rPr>
        <w:t xml:space="preserve"> </w:t>
      </w:r>
      <w:r w:rsidR="00105903" w:rsidRPr="002A39E8">
        <w:rPr>
          <w:rFonts w:eastAsia="Calibri" w:cs="Arial"/>
          <w:lang w:eastAsia="en-US"/>
        </w:rPr>
        <w:t>бюджета на реализацию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2A39E8">
        <w:rPr>
          <w:rFonts w:eastAsia="Calibri" w:cs="Arial"/>
          <w:lang w:eastAsia="en-US"/>
        </w:rPr>
        <w:t xml:space="preserve"> </w:t>
      </w:r>
      <w:r w:rsidRPr="002A39E8">
        <w:rPr>
          <w:rFonts w:eastAsia="Calibri" w:cs="Arial"/>
          <w:lang w:eastAsia="en-US"/>
        </w:rPr>
        <w:t>бюджета.</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Общая эффективность и результативность Программы определяется по формуле:</w:t>
      </w:r>
    </w:p>
    <w:p w:rsidR="00105903" w:rsidRPr="002A39E8" w:rsidRDefault="00105903" w:rsidP="006D2597">
      <w:pPr>
        <w:widowControl w:val="0"/>
        <w:autoSpaceDE w:val="0"/>
        <w:autoSpaceDN w:val="0"/>
        <w:adjustRightInd w:val="0"/>
        <w:ind w:firstLine="709"/>
        <w:rPr>
          <w:rFonts w:eastAsia="Calibri" w:cs="Arial"/>
          <w:lang w:eastAsia="en-US"/>
        </w:rPr>
      </w:pPr>
    </w:p>
    <w:p w:rsidR="00105903" w:rsidRPr="002A39E8" w:rsidRDefault="00DD31A6" w:rsidP="006D2597">
      <w:pPr>
        <w:widowControl w:val="0"/>
        <w:autoSpaceDE w:val="0"/>
        <w:autoSpaceDN w:val="0"/>
        <w:adjustRightInd w:val="0"/>
        <w:ind w:firstLine="709"/>
        <w:rPr>
          <w:rFonts w:eastAsia="Calibri" w:cs="Arial"/>
          <w:lang w:eastAsia="en-US"/>
        </w:rPr>
      </w:pPr>
      <w:r>
        <w:rPr>
          <w:rFonts w:eastAsia="Calibri" w:cs="Arial"/>
          <w:noProof/>
          <w:position w:val="-34"/>
        </w:rPr>
        <w:drawing>
          <wp:inline distT="0" distB="0" distL="0" distR="0">
            <wp:extent cx="2435860" cy="5048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5860" cy="504825"/>
                    </a:xfrm>
                    <a:prstGeom prst="rect">
                      <a:avLst/>
                    </a:prstGeom>
                    <a:noFill/>
                    <a:ln>
                      <a:noFill/>
                    </a:ln>
                  </pic:spPr>
                </pic:pic>
              </a:graphicData>
            </a:graphic>
          </wp:inline>
        </w:drawing>
      </w:r>
      <w:r w:rsidR="00105903" w:rsidRPr="002A39E8">
        <w:rPr>
          <w:rFonts w:eastAsia="Calibri" w:cs="Arial"/>
          <w:lang w:eastAsia="en-US"/>
        </w:rPr>
        <w:t xml:space="preserve"> (4),</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где:</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М - число подпрограмм Программы.</w:t>
      </w:r>
    </w:p>
    <w:p w:rsidR="00105903" w:rsidRPr="002A39E8" w:rsidRDefault="00105903" w:rsidP="006D2597">
      <w:pPr>
        <w:widowControl w:val="0"/>
        <w:autoSpaceDE w:val="0"/>
        <w:autoSpaceDN w:val="0"/>
        <w:adjustRightInd w:val="0"/>
        <w:ind w:firstLine="709"/>
        <w:rPr>
          <w:rFonts w:eastAsia="Calibri" w:cs="Arial"/>
          <w:lang w:eastAsia="en-US"/>
        </w:rPr>
      </w:pPr>
      <w:r w:rsidRPr="002A39E8">
        <w:rPr>
          <w:rFonts w:eastAsia="Calibri" w:cs="Arial"/>
          <w:lang w:eastAsia="en-US"/>
        </w:rPr>
        <w:t>Значения ПР, превышающие единицу, свидетельствуют о высокой эффективности и результативности муниципальной программы</w:t>
      </w:r>
    </w:p>
    <w:p w:rsidR="000E24A5" w:rsidRPr="002A39E8" w:rsidRDefault="00105903" w:rsidP="006D2597">
      <w:pPr>
        <w:widowControl w:val="0"/>
        <w:autoSpaceDE w:val="0"/>
        <w:autoSpaceDN w:val="0"/>
        <w:adjustRightInd w:val="0"/>
        <w:ind w:firstLine="709"/>
        <w:jc w:val="center"/>
        <w:rPr>
          <w:rFonts w:cs="Arial"/>
        </w:rPr>
      </w:pPr>
      <w:r w:rsidRPr="002A39E8">
        <w:rPr>
          <w:rFonts w:cs="Arial"/>
        </w:rPr>
        <w:br w:type="page"/>
      </w:r>
      <w:r w:rsidR="000E24A5" w:rsidRPr="002A39E8">
        <w:rPr>
          <w:rFonts w:cs="Arial"/>
        </w:rPr>
        <w:lastRenderedPageBreak/>
        <w:t>Подпрограмма 1</w:t>
      </w:r>
      <w:r w:rsidR="006D2597">
        <w:rPr>
          <w:rFonts w:cs="Arial"/>
        </w:rPr>
        <w:t xml:space="preserve"> </w:t>
      </w:r>
      <w:r w:rsidR="000E24A5" w:rsidRPr="002A39E8">
        <w:rPr>
          <w:rFonts w:cs="Arial"/>
        </w:rPr>
        <w:t>«Развитие</w:t>
      </w:r>
      <w:r w:rsidR="002A39E8">
        <w:rPr>
          <w:rFonts w:cs="Arial"/>
        </w:rPr>
        <w:t xml:space="preserve"> </w:t>
      </w:r>
      <w:r w:rsidR="000E24A5" w:rsidRPr="002A39E8">
        <w:rPr>
          <w:rFonts w:cs="Arial"/>
        </w:rPr>
        <w:t>дошкольного образования»</w:t>
      </w:r>
    </w:p>
    <w:p w:rsidR="000E24A5" w:rsidRPr="002A39E8" w:rsidRDefault="000E24A5" w:rsidP="006D2597">
      <w:pPr>
        <w:widowControl w:val="0"/>
        <w:autoSpaceDE w:val="0"/>
        <w:autoSpaceDN w:val="0"/>
        <w:adjustRightInd w:val="0"/>
        <w:ind w:firstLine="709"/>
        <w:jc w:val="center"/>
        <w:rPr>
          <w:rFonts w:cs="Arial"/>
          <w:color w:val="FF0000"/>
        </w:rPr>
      </w:pPr>
    </w:p>
    <w:p w:rsidR="000E24A5" w:rsidRPr="002A39E8" w:rsidRDefault="000E24A5" w:rsidP="006D2597">
      <w:pPr>
        <w:widowControl w:val="0"/>
        <w:autoSpaceDE w:val="0"/>
        <w:autoSpaceDN w:val="0"/>
        <w:adjustRightInd w:val="0"/>
        <w:ind w:firstLine="709"/>
        <w:jc w:val="center"/>
        <w:rPr>
          <w:rFonts w:cs="Arial"/>
        </w:rPr>
      </w:pPr>
      <w:r w:rsidRPr="002A39E8">
        <w:rPr>
          <w:rFonts w:cs="Arial"/>
        </w:rPr>
        <w:t>1.1.ПАСПОРТ</w:t>
      </w:r>
    </w:p>
    <w:p w:rsidR="000E24A5" w:rsidRPr="002A39E8" w:rsidRDefault="000E24A5" w:rsidP="006D2597">
      <w:pPr>
        <w:widowControl w:val="0"/>
        <w:autoSpaceDE w:val="0"/>
        <w:autoSpaceDN w:val="0"/>
        <w:adjustRightInd w:val="0"/>
        <w:ind w:firstLine="709"/>
        <w:jc w:val="center"/>
        <w:rPr>
          <w:rFonts w:cs="Arial"/>
        </w:rPr>
      </w:pPr>
      <w:r w:rsidRPr="002A39E8">
        <w:rPr>
          <w:rFonts w:cs="Arial"/>
        </w:rPr>
        <w:t>подпрограммы 1 «Развитие дошкольного образования»</w:t>
      </w:r>
    </w:p>
    <w:p w:rsidR="000E24A5" w:rsidRPr="002A39E8" w:rsidRDefault="000E24A5" w:rsidP="006D2597">
      <w:pPr>
        <w:widowControl w:val="0"/>
        <w:autoSpaceDE w:val="0"/>
        <w:autoSpaceDN w:val="0"/>
        <w:adjustRightInd w:val="0"/>
        <w:ind w:firstLine="709"/>
        <w:jc w:val="center"/>
        <w:rPr>
          <w:rFonts w:cs="Arial"/>
          <w:color w:val="FF0000"/>
        </w:rPr>
      </w:pPr>
    </w:p>
    <w:p w:rsidR="000E24A5" w:rsidRPr="002A39E8" w:rsidRDefault="000E24A5" w:rsidP="006D2597">
      <w:pPr>
        <w:widowControl w:val="0"/>
        <w:autoSpaceDE w:val="0"/>
        <w:autoSpaceDN w:val="0"/>
        <w:adjustRightInd w:val="0"/>
        <w:ind w:firstLine="709"/>
        <w:rPr>
          <w:rFonts w:cs="Arial"/>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0E24A5" w:rsidRPr="006D2597" w:rsidTr="000E24A5">
        <w:tc>
          <w:tcPr>
            <w:tcW w:w="4784"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Исполнители</w:t>
            </w:r>
            <w:r w:rsidR="002A39E8" w:rsidRPr="006D2597">
              <w:rPr>
                <w:rFonts w:cs="Arial"/>
                <w:sz w:val="20"/>
                <w:szCs w:val="20"/>
              </w:rPr>
              <w:t xml:space="preserve"> </w:t>
            </w:r>
            <w:r w:rsidRPr="006D2597">
              <w:rPr>
                <w:rFonts w:cs="Arial"/>
                <w:sz w:val="20"/>
                <w:szCs w:val="20"/>
              </w:rPr>
              <w:t>подпрограммы</w:t>
            </w:r>
          </w:p>
          <w:p w:rsidR="000E24A5" w:rsidRPr="006D2597" w:rsidRDefault="000E24A5" w:rsidP="006D2597">
            <w:pPr>
              <w:widowControl w:val="0"/>
              <w:autoSpaceDE w:val="0"/>
              <w:autoSpaceDN w:val="0"/>
              <w:adjustRightInd w:val="0"/>
              <w:ind w:firstLine="0"/>
              <w:rPr>
                <w:rFonts w:cs="Arial"/>
                <w:sz w:val="20"/>
                <w:szCs w:val="20"/>
              </w:rPr>
            </w:pPr>
          </w:p>
        </w:tc>
        <w:tc>
          <w:tcPr>
            <w:tcW w:w="4786"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Отдел образования администрации Подгоренского муниципального района</w:t>
            </w:r>
          </w:p>
        </w:tc>
      </w:tr>
      <w:tr w:rsidR="000E24A5" w:rsidRPr="006D2597" w:rsidTr="000E24A5">
        <w:trPr>
          <w:trHeight w:val="892"/>
        </w:trPr>
        <w:tc>
          <w:tcPr>
            <w:tcW w:w="4784"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Основные мероприятия, входящие</w:t>
            </w:r>
            <w:r w:rsidR="004C333D">
              <w:rPr>
                <w:rFonts w:cs="Arial"/>
                <w:sz w:val="20"/>
                <w:szCs w:val="20"/>
              </w:rPr>
              <w:t xml:space="preserve"> </w:t>
            </w:r>
            <w:r w:rsidRPr="006D2597">
              <w:rPr>
                <w:rFonts w:cs="Arial"/>
                <w:sz w:val="20"/>
                <w:szCs w:val="20"/>
              </w:rPr>
              <w:t xml:space="preserve">в состав подпрограммы </w:t>
            </w:r>
            <w:bookmarkStart w:id="7" w:name="OLE_LINK1"/>
            <w:bookmarkStart w:id="8" w:name="OLE_LINK2"/>
            <w:r w:rsidRPr="006D2597">
              <w:rPr>
                <w:rFonts w:cs="Arial"/>
                <w:sz w:val="20"/>
                <w:szCs w:val="20"/>
              </w:rPr>
              <w:t>муниципальной программы</w:t>
            </w:r>
          </w:p>
          <w:bookmarkEnd w:id="7"/>
          <w:bookmarkEnd w:id="8"/>
          <w:p w:rsidR="000E24A5" w:rsidRPr="006D2597" w:rsidRDefault="000E24A5" w:rsidP="006D2597">
            <w:pPr>
              <w:widowControl w:val="0"/>
              <w:autoSpaceDE w:val="0"/>
              <w:autoSpaceDN w:val="0"/>
              <w:adjustRightInd w:val="0"/>
              <w:ind w:firstLine="0"/>
              <w:rPr>
                <w:rFonts w:cs="Arial"/>
                <w:sz w:val="20"/>
                <w:szCs w:val="20"/>
              </w:rPr>
            </w:pPr>
          </w:p>
        </w:tc>
        <w:tc>
          <w:tcPr>
            <w:tcW w:w="4786"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1.Развитие дошкольного образования</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1.1.Реконструкция и капитальный ремонт объектов образования с целью предоставления услуг дошкольного образования;</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1.2.Мероприятия в области дошкольного образования;</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1.3.Расходы на обеспечение деятельности дошкольных образовательных учреждений.</w:t>
            </w:r>
          </w:p>
          <w:p w:rsidR="000E24A5" w:rsidRPr="006D2597" w:rsidRDefault="000E24A5" w:rsidP="006D2597">
            <w:pPr>
              <w:widowControl w:val="0"/>
              <w:autoSpaceDE w:val="0"/>
              <w:autoSpaceDN w:val="0"/>
              <w:adjustRightInd w:val="0"/>
              <w:ind w:firstLine="0"/>
              <w:rPr>
                <w:rFonts w:cs="Arial"/>
                <w:sz w:val="20"/>
                <w:szCs w:val="20"/>
              </w:rPr>
            </w:pPr>
          </w:p>
          <w:p w:rsidR="000E24A5" w:rsidRPr="006D2597" w:rsidRDefault="000E24A5" w:rsidP="006D2597">
            <w:pPr>
              <w:widowControl w:val="0"/>
              <w:autoSpaceDE w:val="0"/>
              <w:autoSpaceDN w:val="0"/>
              <w:adjustRightInd w:val="0"/>
              <w:ind w:firstLine="0"/>
              <w:rPr>
                <w:rFonts w:cs="Arial"/>
                <w:sz w:val="20"/>
                <w:szCs w:val="20"/>
              </w:rPr>
            </w:pPr>
          </w:p>
        </w:tc>
      </w:tr>
      <w:tr w:rsidR="000E24A5" w:rsidRPr="006D2597" w:rsidTr="000E24A5">
        <w:tc>
          <w:tcPr>
            <w:tcW w:w="4784"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Цель</w:t>
            </w:r>
            <w:r w:rsidR="002A39E8" w:rsidRPr="006D2597">
              <w:rPr>
                <w:rFonts w:cs="Arial"/>
                <w:sz w:val="20"/>
                <w:szCs w:val="20"/>
              </w:rPr>
              <w:t xml:space="preserve"> </w:t>
            </w:r>
            <w:r w:rsidRPr="006D2597">
              <w:rPr>
                <w:rFonts w:cs="Arial"/>
                <w:sz w:val="20"/>
                <w:szCs w:val="20"/>
              </w:rPr>
              <w:t>подпрограммы муниципальной программы</w:t>
            </w:r>
          </w:p>
          <w:p w:rsidR="000E24A5" w:rsidRPr="006D2597" w:rsidRDefault="000E24A5" w:rsidP="006D2597">
            <w:pPr>
              <w:widowControl w:val="0"/>
              <w:autoSpaceDE w:val="0"/>
              <w:autoSpaceDN w:val="0"/>
              <w:adjustRightInd w:val="0"/>
              <w:ind w:firstLine="0"/>
              <w:rPr>
                <w:rFonts w:cs="Arial"/>
                <w:sz w:val="20"/>
                <w:szCs w:val="20"/>
              </w:rPr>
            </w:pPr>
          </w:p>
          <w:p w:rsidR="000E24A5" w:rsidRPr="006D2597" w:rsidRDefault="000E24A5" w:rsidP="006D2597">
            <w:pPr>
              <w:widowControl w:val="0"/>
              <w:autoSpaceDE w:val="0"/>
              <w:autoSpaceDN w:val="0"/>
              <w:adjustRightInd w:val="0"/>
              <w:ind w:firstLine="0"/>
              <w:rPr>
                <w:rFonts w:cs="Arial"/>
                <w:sz w:val="20"/>
                <w:szCs w:val="20"/>
              </w:rPr>
            </w:pPr>
          </w:p>
        </w:tc>
        <w:tc>
          <w:tcPr>
            <w:tcW w:w="4786"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Создание в системе дошкольного образования детей равных возможностей для получения качественного образования.</w:t>
            </w:r>
          </w:p>
          <w:p w:rsidR="000E24A5" w:rsidRPr="006D2597" w:rsidRDefault="000E24A5" w:rsidP="006D2597">
            <w:pPr>
              <w:pStyle w:val="ConsPlusCell"/>
              <w:jc w:val="both"/>
              <w:rPr>
                <w:rFonts w:ascii="Arial" w:hAnsi="Arial" w:cs="Arial"/>
                <w:sz w:val="20"/>
                <w:szCs w:val="20"/>
              </w:rPr>
            </w:pPr>
          </w:p>
        </w:tc>
      </w:tr>
      <w:tr w:rsidR="000E24A5" w:rsidRPr="006D2597" w:rsidTr="000E24A5">
        <w:tc>
          <w:tcPr>
            <w:tcW w:w="4784"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Задачи подпрограммы муниципальной программы</w:t>
            </w:r>
          </w:p>
          <w:p w:rsidR="000E24A5" w:rsidRPr="006D2597" w:rsidRDefault="000E24A5" w:rsidP="006D2597">
            <w:pPr>
              <w:widowControl w:val="0"/>
              <w:autoSpaceDE w:val="0"/>
              <w:autoSpaceDN w:val="0"/>
              <w:adjustRightInd w:val="0"/>
              <w:ind w:firstLine="0"/>
              <w:rPr>
                <w:rFonts w:cs="Arial"/>
                <w:sz w:val="20"/>
                <w:szCs w:val="20"/>
              </w:rPr>
            </w:pPr>
          </w:p>
          <w:p w:rsidR="000E24A5" w:rsidRPr="006D2597" w:rsidRDefault="000E24A5" w:rsidP="006D2597">
            <w:pPr>
              <w:widowControl w:val="0"/>
              <w:autoSpaceDE w:val="0"/>
              <w:autoSpaceDN w:val="0"/>
              <w:adjustRightInd w:val="0"/>
              <w:ind w:firstLine="0"/>
              <w:rPr>
                <w:rFonts w:cs="Arial"/>
                <w:sz w:val="20"/>
                <w:szCs w:val="20"/>
              </w:rPr>
            </w:pPr>
          </w:p>
        </w:tc>
        <w:tc>
          <w:tcPr>
            <w:tcW w:w="4786" w:type="dxa"/>
          </w:tcPr>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образования;</w:t>
            </w:r>
          </w:p>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w:t>
            </w:r>
            <w:r w:rsidR="002A39E8" w:rsidRPr="006D2597">
              <w:rPr>
                <w:rFonts w:ascii="Arial" w:hAnsi="Arial" w:cs="Arial"/>
                <w:sz w:val="20"/>
                <w:szCs w:val="20"/>
              </w:rPr>
              <w:t xml:space="preserve"> </w:t>
            </w:r>
            <w:r w:rsidRPr="006D2597">
              <w:rPr>
                <w:rFonts w:ascii="Arial" w:hAnsi="Arial" w:cs="Arial"/>
                <w:sz w:val="20"/>
                <w:szCs w:val="20"/>
              </w:rPr>
              <w:t>развитию</w:t>
            </w:r>
          </w:p>
        </w:tc>
      </w:tr>
      <w:tr w:rsidR="000E24A5" w:rsidRPr="006D2597" w:rsidTr="000E24A5">
        <w:tc>
          <w:tcPr>
            <w:tcW w:w="4784"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Основные целевые показатели и</w:t>
            </w:r>
            <w:r w:rsidR="002A39E8" w:rsidRPr="006D2597">
              <w:rPr>
                <w:rFonts w:cs="Arial"/>
                <w:sz w:val="20"/>
                <w:szCs w:val="20"/>
              </w:rPr>
              <w:t xml:space="preserve"> </w:t>
            </w:r>
            <w:r w:rsidRPr="006D2597">
              <w:rPr>
                <w:rFonts w:cs="Arial"/>
                <w:sz w:val="20"/>
                <w:szCs w:val="20"/>
              </w:rPr>
              <w:t>индикаторы подпрограммы муниципальной программы</w:t>
            </w:r>
          </w:p>
          <w:p w:rsidR="000E24A5" w:rsidRPr="006D2597" w:rsidRDefault="000E24A5" w:rsidP="006D2597">
            <w:pPr>
              <w:widowControl w:val="0"/>
              <w:autoSpaceDE w:val="0"/>
              <w:autoSpaceDN w:val="0"/>
              <w:adjustRightInd w:val="0"/>
              <w:ind w:firstLine="0"/>
              <w:rPr>
                <w:rFonts w:cs="Arial"/>
                <w:sz w:val="20"/>
                <w:szCs w:val="20"/>
              </w:rPr>
            </w:pPr>
          </w:p>
          <w:p w:rsidR="000E24A5" w:rsidRPr="006D2597" w:rsidRDefault="000E24A5" w:rsidP="006D2597">
            <w:pPr>
              <w:widowControl w:val="0"/>
              <w:autoSpaceDE w:val="0"/>
              <w:autoSpaceDN w:val="0"/>
              <w:adjustRightInd w:val="0"/>
              <w:ind w:firstLine="0"/>
              <w:rPr>
                <w:rFonts w:cs="Arial"/>
                <w:color w:val="FF0000"/>
                <w:sz w:val="20"/>
                <w:szCs w:val="20"/>
              </w:rPr>
            </w:pPr>
          </w:p>
        </w:tc>
        <w:tc>
          <w:tcPr>
            <w:tcW w:w="4786" w:type="dxa"/>
          </w:tcPr>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1. Уровень обеспеченности дошкольными образовательными учреждениями в расчете на 100 детей дошкольного возраста в возрасте 1 - 6 лет.- 59,5%</w:t>
            </w:r>
          </w:p>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 xml:space="preserve">2. Доступность </w:t>
            </w:r>
            <w:proofErr w:type="spellStart"/>
            <w:r w:rsidRPr="006D2597">
              <w:rPr>
                <w:rFonts w:ascii="Arial" w:hAnsi="Arial" w:cs="Arial"/>
                <w:sz w:val="20"/>
                <w:szCs w:val="20"/>
              </w:rPr>
              <w:t>предшкольного</w:t>
            </w:r>
            <w:proofErr w:type="spellEnd"/>
            <w:r w:rsidRPr="006D2597">
              <w:rPr>
                <w:rFonts w:ascii="Arial" w:hAnsi="Arial" w:cs="Arial"/>
                <w:sz w:val="20"/>
                <w:szCs w:val="20"/>
              </w:rPr>
              <w:t xml:space="preserve">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 100%</w:t>
            </w:r>
          </w:p>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3.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лет.- 0%</w:t>
            </w:r>
          </w:p>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 xml:space="preserve">4. Удельный вес численности </w:t>
            </w:r>
            <w:proofErr w:type="spellStart"/>
            <w:r w:rsidRPr="006D2597">
              <w:rPr>
                <w:rFonts w:ascii="Arial" w:hAnsi="Arial" w:cs="Arial"/>
                <w:sz w:val="20"/>
                <w:szCs w:val="20"/>
              </w:rPr>
              <w:t>педработников</w:t>
            </w:r>
            <w:proofErr w:type="spellEnd"/>
            <w:r w:rsidRPr="006D2597">
              <w:rPr>
                <w:rFonts w:ascii="Arial" w:hAnsi="Arial" w:cs="Arial"/>
                <w:sz w:val="20"/>
                <w:szCs w:val="20"/>
              </w:rPr>
              <w:t xml:space="preserve"> и руководителей муниципальных</w:t>
            </w:r>
            <w:r w:rsidR="002A39E8" w:rsidRPr="006D2597">
              <w:rPr>
                <w:rFonts w:ascii="Arial" w:hAnsi="Arial" w:cs="Arial"/>
                <w:sz w:val="20"/>
                <w:szCs w:val="20"/>
              </w:rPr>
              <w:t xml:space="preserve"> </w:t>
            </w:r>
            <w:r w:rsidRPr="006D2597">
              <w:rPr>
                <w:rFonts w:ascii="Arial" w:hAnsi="Arial" w:cs="Arial"/>
                <w:sz w:val="20"/>
                <w:szCs w:val="20"/>
              </w:rPr>
              <w:t>организаций дошкольного образования, прошедших</w:t>
            </w:r>
            <w:r w:rsidR="002A39E8" w:rsidRPr="006D2597">
              <w:rPr>
                <w:rFonts w:ascii="Arial" w:hAnsi="Arial" w:cs="Arial"/>
                <w:sz w:val="20"/>
                <w:szCs w:val="20"/>
              </w:rPr>
              <w:t xml:space="preserve"> </w:t>
            </w:r>
            <w:r w:rsidRPr="006D2597">
              <w:rPr>
                <w:rFonts w:ascii="Arial" w:hAnsi="Arial" w:cs="Arial"/>
                <w:sz w:val="20"/>
                <w:szCs w:val="20"/>
              </w:rPr>
              <w:t xml:space="preserve">повышение квалификации или профессиональную переподготовку, в общей численности </w:t>
            </w:r>
            <w:proofErr w:type="spellStart"/>
            <w:r w:rsidRPr="006D2597">
              <w:rPr>
                <w:rFonts w:ascii="Arial" w:hAnsi="Arial" w:cs="Arial"/>
                <w:sz w:val="20"/>
                <w:szCs w:val="20"/>
              </w:rPr>
              <w:t>педработников</w:t>
            </w:r>
            <w:proofErr w:type="spellEnd"/>
            <w:r w:rsidRPr="006D2597">
              <w:rPr>
                <w:rFonts w:ascii="Arial" w:hAnsi="Arial" w:cs="Arial"/>
                <w:sz w:val="20"/>
                <w:szCs w:val="20"/>
              </w:rPr>
              <w:t xml:space="preserve"> и руководителей – 100% дошкольных образовательных организаций.</w:t>
            </w:r>
          </w:p>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5</w:t>
            </w:r>
            <w:r w:rsidRPr="006D2597">
              <w:rPr>
                <w:rFonts w:ascii="Arial" w:hAnsi="Arial" w:cs="Arial"/>
                <w:color w:val="FF0000"/>
                <w:sz w:val="20"/>
                <w:szCs w:val="20"/>
              </w:rPr>
              <w:t xml:space="preserve">. </w:t>
            </w:r>
            <w:r w:rsidRPr="006D2597">
              <w:rPr>
                <w:rFonts w:ascii="Arial" w:hAnsi="Arial" w:cs="Arial"/>
                <w:sz w:val="20"/>
                <w:szCs w:val="20"/>
              </w:rPr>
              <w:t xml:space="preserve">Отношение среднемесячной заработной платы педагогических работников </w:t>
            </w:r>
            <w:r w:rsidRPr="006D2597">
              <w:rPr>
                <w:rFonts w:ascii="Arial" w:hAnsi="Arial" w:cs="Arial"/>
                <w:sz w:val="20"/>
                <w:szCs w:val="20"/>
              </w:rPr>
              <w:lastRenderedPageBreak/>
              <w:t>муниципальных дошкольных образовательных организаций к средней заработной плате в общем образовании в регионе – 100%</w:t>
            </w:r>
          </w:p>
        </w:tc>
      </w:tr>
      <w:tr w:rsidR="000E24A5" w:rsidRPr="006D2597" w:rsidTr="000E24A5">
        <w:tc>
          <w:tcPr>
            <w:tcW w:w="4784"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lastRenderedPageBreak/>
              <w:t>Сроки реализации подпр</w:t>
            </w:r>
            <w:r w:rsidR="004C333D">
              <w:rPr>
                <w:rFonts w:cs="Arial"/>
                <w:sz w:val="20"/>
                <w:szCs w:val="20"/>
              </w:rPr>
              <w:t>ограммы муниципальной программы</w:t>
            </w:r>
          </w:p>
          <w:p w:rsidR="000E24A5" w:rsidRPr="006D2597" w:rsidRDefault="000E24A5" w:rsidP="006D2597">
            <w:pPr>
              <w:widowControl w:val="0"/>
              <w:autoSpaceDE w:val="0"/>
              <w:autoSpaceDN w:val="0"/>
              <w:adjustRightInd w:val="0"/>
              <w:ind w:firstLine="0"/>
              <w:rPr>
                <w:rFonts w:cs="Arial"/>
                <w:sz w:val="20"/>
                <w:szCs w:val="20"/>
              </w:rPr>
            </w:pPr>
          </w:p>
        </w:tc>
        <w:tc>
          <w:tcPr>
            <w:tcW w:w="4786" w:type="dxa"/>
          </w:tcPr>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срок реализации подпрограммы - 2019 – 2024 годы:</w:t>
            </w:r>
            <w:r w:rsidR="002A39E8" w:rsidRPr="006D2597">
              <w:rPr>
                <w:rFonts w:ascii="Arial" w:hAnsi="Arial" w:cs="Arial"/>
                <w:sz w:val="20"/>
                <w:szCs w:val="20"/>
              </w:rPr>
              <w:t xml:space="preserve"> </w:t>
            </w:r>
          </w:p>
          <w:p w:rsidR="000E24A5" w:rsidRPr="006D2597" w:rsidRDefault="000E24A5" w:rsidP="006D2597">
            <w:pPr>
              <w:pStyle w:val="ConsPlusCell"/>
              <w:jc w:val="both"/>
              <w:rPr>
                <w:rFonts w:ascii="Arial" w:hAnsi="Arial" w:cs="Arial"/>
                <w:sz w:val="20"/>
                <w:szCs w:val="20"/>
              </w:rPr>
            </w:pPr>
          </w:p>
        </w:tc>
      </w:tr>
      <w:tr w:rsidR="000E24A5" w:rsidRPr="006D2597" w:rsidTr="000E24A5">
        <w:tc>
          <w:tcPr>
            <w:tcW w:w="4784"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Объемы и источники финансирования подпрограммы муниципальной программы</w:t>
            </w:r>
          </w:p>
          <w:p w:rsidR="000E24A5" w:rsidRPr="006D2597" w:rsidRDefault="000E24A5" w:rsidP="006D2597">
            <w:pPr>
              <w:widowControl w:val="0"/>
              <w:autoSpaceDE w:val="0"/>
              <w:autoSpaceDN w:val="0"/>
              <w:adjustRightInd w:val="0"/>
              <w:ind w:firstLine="0"/>
              <w:rPr>
                <w:rFonts w:cs="Arial"/>
                <w:sz w:val="20"/>
                <w:szCs w:val="20"/>
              </w:rPr>
            </w:pPr>
          </w:p>
        </w:tc>
        <w:tc>
          <w:tcPr>
            <w:tcW w:w="4786"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Всего – 308</w:t>
            </w:r>
            <w:r w:rsidR="002A39E8" w:rsidRPr="006D2597">
              <w:rPr>
                <w:rFonts w:cs="Arial"/>
                <w:sz w:val="20"/>
                <w:szCs w:val="20"/>
              </w:rPr>
              <w:t xml:space="preserve"> </w:t>
            </w:r>
            <w:r w:rsidRPr="006D2597">
              <w:rPr>
                <w:rFonts w:cs="Arial"/>
                <w:sz w:val="20"/>
                <w:szCs w:val="20"/>
              </w:rPr>
              <w:t>165,96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в том числе:</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 из федерального бюджета – 0,00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2019 год – 0,00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2020 год – 0,00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2021 год – 0,00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2022 год – 0,00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2023 год – 0,00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 xml:space="preserve">2024 год – 0,00 тыс. рублей. </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 из областного бюджета –</w:t>
            </w:r>
            <w:r w:rsidR="002A39E8" w:rsidRPr="006D2597">
              <w:rPr>
                <w:rFonts w:cs="Arial"/>
                <w:sz w:val="20"/>
                <w:szCs w:val="20"/>
              </w:rPr>
              <w:t xml:space="preserve"> </w:t>
            </w:r>
            <w:r w:rsidRPr="006D2597">
              <w:rPr>
                <w:rFonts w:cs="Arial"/>
                <w:sz w:val="20"/>
                <w:szCs w:val="20"/>
              </w:rPr>
              <w:t>226</w:t>
            </w:r>
            <w:r w:rsidR="002A39E8" w:rsidRPr="006D2597">
              <w:rPr>
                <w:rFonts w:cs="Arial"/>
                <w:sz w:val="20"/>
                <w:szCs w:val="20"/>
              </w:rPr>
              <w:t xml:space="preserve"> </w:t>
            </w:r>
            <w:r w:rsidRPr="006D2597">
              <w:rPr>
                <w:rFonts w:cs="Arial"/>
                <w:sz w:val="20"/>
                <w:szCs w:val="20"/>
              </w:rPr>
              <w:t>471,26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2019 год – 37</w:t>
            </w:r>
            <w:r w:rsidR="002A39E8" w:rsidRPr="006D2597">
              <w:rPr>
                <w:rFonts w:cs="Arial"/>
                <w:sz w:val="20"/>
                <w:szCs w:val="20"/>
              </w:rPr>
              <w:t xml:space="preserve"> </w:t>
            </w:r>
            <w:r w:rsidRPr="006D2597">
              <w:rPr>
                <w:rFonts w:cs="Arial"/>
                <w:sz w:val="20"/>
                <w:szCs w:val="20"/>
              </w:rPr>
              <w:t>337,56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2020 год – 36</w:t>
            </w:r>
            <w:r w:rsidR="002A39E8" w:rsidRPr="006D2597">
              <w:rPr>
                <w:rFonts w:cs="Arial"/>
                <w:sz w:val="20"/>
                <w:szCs w:val="20"/>
              </w:rPr>
              <w:t xml:space="preserve"> </w:t>
            </w:r>
            <w:r w:rsidRPr="006D2597">
              <w:rPr>
                <w:rFonts w:cs="Arial"/>
                <w:sz w:val="20"/>
                <w:szCs w:val="20"/>
              </w:rPr>
              <w:t>135,80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2021 год – 36</w:t>
            </w:r>
            <w:r w:rsidR="002A39E8" w:rsidRPr="006D2597">
              <w:rPr>
                <w:rFonts w:cs="Arial"/>
                <w:sz w:val="20"/>
                <w:szCs w:val="20"/>
              </w:rPr>
              <w:t xml:space="preserve"> </w:t>
            </w:r>
            <w:r w:rsidRPr="006D2597">
              <w:rPr>
                <w:rFonts w:cs="Arial"/>
                <w:sz w:val="20"/>
                <w:szCs w:val="20"/>
              </w:rPr>
              <w:t>168,30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2022 год – 38</w:t>
            </w:r>
            <w:r w:rsidR="002A39E8" w:rsidRPr="006D2597">
              <w:rPr>
                <w:rFonts w:cs="Arial"/>
                <w:sz w:val="20"/>
                <w:szCs w:val="20"/>
              </w:rPr>
              <w:t xml:space="preserve"> </w:t>
            </w:r>
            <w:r w:rsidRPr="006D2597">
              <w:rPr>
                <w:rFonts w:cs="Arial"/>
                <w:sz w:val="20"/>
                <w:szCs w:val="20"/>
              </w:rPr>
              <w:t>943,20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2023 год – 38</w:t>
            </w:r>
            <w:r w:rsidR="002A39E8" w:rsidRPr="006D2597">
              <w:rPr>
                <w:rFonts w:cs="Arial"/>
                <w:sz w:val="20"/>
                <w:szCs w:val="20"/>
              </w:rPr>
              <w:t xml:space="preserve"> </w:t>
            </w:r>
            <w:r w:rsidRPr="006D2597">
              <w:rPr>
                <w:rFonts w:cs="Arial"/>
                <w:sz w:val="20"/>
                <w:szCs w:val="20"/>
              </w:rPr>
              <w:t>943,20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2024 год – 38</w:t>
            </w:r>
            <w:r w:rsidR="002A39E8" w:rsidRPr="006D2597">
              <w:rPr>
                <w:rFonts w:cs="Arial"/>
                <w:sz w:val="20"/>
                <w:szCs w:val="20"/>
              </w:rPr>
              <w:t xml:space="preserve"> </w:t>
            </w:r>
            <w:r w:rsidRPr="006D2597">
              <w:rPr>
                <w:rFonts w:cs="Arial"/>
                <w:sz w:val="20"/>
                <w:szCs w:val="20"/>
              </w:rPr>
              <w:t xml:space="preserve">943,20 тыс. рублей. </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 из местного бюджета – 81</w:t>
            </w:r>
            <w:r w:rsidR="002A39E8" w:rsidRPr="006D2597">
              <w:rPr>
                <w:rFonts w:cs="Arial"/>
                <w:sz w:val="20"/>
                <w:szCs w:val="20"/>
              </w:rPr>
              <w:t xml:space="preserve"> </w:t>
            </w:r>
            <w:r w:rsidRPr="006D2597">
              <w:rPr>
                <w:rFonts w:cs="Arial"/>
                <w:sz w:val="20"/>
                <w:szCs w:val="20"/>
              </w:rPr>
              <w:t>694,70</w:t>
            </w:r>
            <w:r w:rsidR="002A39E8" w:rsidRPr="006D2597">
              <w:rPr>
                <w:rFonts w:cs="Arial"/>
                <w:sz w:val="20"/>
                <w:szCs w:val="20"/>
              </w:rPr>
              <w:t xml:space="preserve"> </w:t>
            </w:r>
            <w:r w:rsidRPr="006D2597">
              <w:rPr>
                <w:rFonts w:cs="Arial"/>
                <w:sz w:val="20"/>
                <w:szCs w:val="20"/>
              </w:rPr>
              <w:t>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2019 год – 18</w:t>
            </w:r>
            <w:r w:rsidR="002A39E8" w:rsidRPr="006D2597">
              <w:rPr>
                <w:rFonts w:cs="Arial"/>
                <w:sz w:val="20"/>
                <w:szCs w:val="20"/>
              </w:rPr>
              <w:t xml:space="preserve"> </w:t>
            </w:r>
            <w:r w:rsidRPr="006D2597">
              <w:rPr>
                <w:rFonts w:cs="Arial"/>
                <w:sz w:val="20"/>
                <w:szCs w:val="20"/>
              </w:rPr>
              <w:t>591,37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2020 год – 20</w:t>
            </w:r>
            <w:r w:rsidR="002A39E8" w:rsidRPr="006D2597">
              <w:rPr>
                <w:rFonts w:cs="Arial"/>
                <w:sz w:val="20"/>
                <w:szCs w:val="20"/>
              </w:rPr>
              <w:t xml:space="preserve"> </w:t>
            </w:r>
            <w:r w:rsidRPr="006D2597">
              <w:rPr>
                <w:rFonts w:cs="Arial"/>
                <w:sz w:val="20"/>
                <w:szCs w:val="20"/>
              </w:rPr>
              <w:t>407,01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2021 год – 10</w:t>
            </w:r>
            <w:r w:rsidR="002A39E8" w:rsidRPr="006D2597">
              <w:rPr>
                <w:rFonts w:cs="Arial"/>
                <w:sz w:val="20"/>
                <w:szCs w:val="20"/>
              </w:rPr>
              <w:t xml:space="preserve"> </w:t>
            </w:r>
            <w:r w:rsidRPr="006D2597">
              <w:rPr>
                <w:rFonts w:cs="Arial"/>
                <w:sz w:val="20"/>
                <w:szCs w:val="20"/>
              </w:rPr>
              <w:t>674,08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2022 год – 10</w:t>
            </w:r>
            <w:r w:rsidR="002A39E8" w:rsidRPr="006D2597">
              <w:rPr>
                <w:rFonts w:cs="Arial"/>
                <w:sz w:val="20"/>
                <w:szCs w:val="20"/>
              </w:rPr>
              <w:t xml:space="preserve"> </w:t>
            </w:r>
            <w:r w:rsidRPr="006D2597">
              <w:rPr>
                <w:rFonts w:cs="Arial"/>
                <w:sz w:val="20"/>
                <w:szCs w:val="20"/>
              </w:rPr>
              <w:t>674,08 тыс. рублей;</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2023 год – 10</w:t>
            </w:r>
            <w:r w:rsidR="002A39E8" w:rsidRPr="006D2597">
              <w:rPr>
                <w:rFonts w:cs="Arial"/>
                <w:sz w:val="20"/>
                <w:szCs w:val="20"/>
              </w:rPr>
              <w:t xml:space="preserve"> </w:t>
            </w:r>
            <w:r w:rsidRPr="006D2597">
              <w:rPr>
                <w:rFonts w:cs="Arial"/>
                <w:sz w:val="20"/>
                <w:szCs w:val="20"/>
              </w:rPr>
              <w:t>674,08 тыс. рублей;</w:t>
            </w:r>
          </w:p>
          <w:p w:rsidR="000E24A5" w:rsidRPr="006D2597" w:rsidRDefault="000E24A5" w:rsidP="006D2597">
            <w:pPr>
              <w:widowControl w:val="0"/>
              <w:autoSpaceDE w:val="0"/>
              <w:autoSpaceDN w:val="0"/>
              <w:adjustRightInd w:val="0"/>
              <w:ind w:firstLine="0"/>
              <w:rPr>
                <w:rFonts w:cs="Arial"/>
                <w:color w:val="FF0000"/>
                <w:sz w:val="20"/>
                <w:szCs w:val="20"/>
              </w:rPr>
            </w:pPr>
            <w:r w:rsidRPr="006D2597">
              <w:rPr>
                <w:rFonts w:cs="Arial"/>
                <w:sz w:val="20"/>
                <w:szCs w:val="20"/>
              </w:rPr>
              <w:t>2024 год – 10</w:t>
            </w:r>
            <w:r w:rsidR="002A39E8" w:rsidRPr="006D2597">
              <w:rPr>
                <w:rFonts w:cs="Arial"/>
                <w:sz w:val="20"/>
                <w:szCs w:val="20"/>
              </w:rPr>
              <w:t xml:space="preserve"> </w:t>
            </w:r>
            <w:r w:rsidRPr="006D2597">
              <w:rPr>
                <w:rFonts w:cs="Arial"/>
                <w:sz w:val="20"/>
                <w:szCs w:val="20"/>
              </w:rPr>
              <w:t>674,08 тыс. рублей.</w:t>
            </w:r>
            <w:r w:rsidRPr="006D2597">
              <w:rPr>
                <w:rFonts w:cs="Arial"/>
                <w:color w:val="FF0000"/>
                <w:sz w:val="20"/>
                <w:szCs w:val="20"/>
              </w:rPr>
              <w:t xml:space="preserve"> </w:t>
            </w:r>
          </w:p>
        </w:tc>
      </w:tr>
      <w:tr w:rsidR="000E24A5" w:rsidRPr="006D2597" w:rsidTr="000E24A5">
        <w:tc>
          <w:tcPr>
            <w:tcW w:w="4784" w:type="dxa"/>
          </w:tcPr>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Ожидаемые непосредственные результаты реализации подпрограммы муниципальной программы</w:t>
            </w:r>
          </w:p>
          <w:p w:rsidR="000E24A5" w:rsidRPr="006D2597" w:rsidRDefault="000E24A5" w:rsidP="006D2597">
            <w:pPr>
              <w:widowControl w:val="0"/>
              <w:autoSpaceDE w:val="0"/>
              <w:autoSpaceDN w:val="0"/>
              <w:adjustRightInd w:val="0"/>
              <w:ind w:firstLine="0"/>
              <w:rPr>
                <w:rFonts w:cs="Arial"/>
                <w:sz w:val="20"/>
                <w:szCs w:val="20"/>
              </w:rPr>
            </w:pPr>
            <w:r w:rsidRPr="006D2597">
              <w:rPr>
                <w:rFonts w:cs="Arial"/>
                <w:sz w:val="20"/>
                <w:szCs w:val="20"/>
              </w:rPr>
              <w:t xml:space="preserve"> </w:t>
            </w:r>
          </w:p>
        </w:tc>
        <w:tc>
          <w:tcPr>
            <w:tcW w:w="4786" w:type="dxa"/>
          </w:tcPr>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 будет</w:t>
            </w:r>
            <w:r w:rsidR="002A39E8" w:rsidRPr="006D2597">
              <w:rPr>
                <w:rFonts w:ascii="Arial" w:hAnsi="Arial" w:cs="Arial"/>
                <w:sz w:val="20"/>
                <w:szCs w:val="20"/>
              </w:rPr>
              <w:t xml:space="preserve"> </w:t>
            </w:r>
            <w:r w:rsidRPr="006D2597">
              <w:rPr>
                <w:rFonts w:ascii="Arial" w:hAnsi="Arial" w:cs="Arial"/>
                <w:sz w:val="20"/>
                <w:szCs w:val="20"/>
              </w:rPr>
              <w:t>обеспечено выполнение государственных гарантий общедоступности и бесплатности дошкольного образования;</w:t>
            </w:r>
          </w:p>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 семьям, нуждающимся в поддержке в воспитании детей раннего возраста, будут предоставлены услуги по дошкольному</w:t>
            </w:r>
            <w:r w:rsidRPr="006D2597">
              <w:rPr>
                <w:rFonts w:ascii="Arial" w:hAnsi="Arial" w:cs="Arial"/>
                <w:color w:val="FF0000"/>
                <w:sz w:val="20"/>
                <w:szCs w:val="20"/>
              </w:rPr>
              <w:t xml:space="preserve"> </w:t>
            </w:r>
            <w:r w:rsidRPr="006D2597">
              <w:rPr>
                <w:rFonts w:ascii="Arial" w:hAnsi="Arial" w:cs="Arial"/>
                <w:sz w:val="20"/>
                <w:szCs w:val="20"/>
              </w:rPr>
              <w:t>образованию и воспитанию;</w:t>
            </w:r>
          </w:p>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 отсутствие очереди в дошкольные образовательные организации;</w:t>
            </w:r>
          </w:p>
          <w:p w:rsidR="000E24A5" w:rsidRPr="006D2597" w:rsidRDefault="000E24A5" w:rsidP="006D2597">
            <w:pPr>
              <w:pStyle w:val="ConsPlusCell"/>
              <w:jc w:val="both"/>
              <w:rPr>
                <w:rFonts w:ascii="Arial" w:hAnsi="Arial" w:cs="Arial"/>
                <w:color w:val="FF0000"/>
                <w:sz w:val="20"/>
                <w:szCs w:val="20"/>
              </w:rPr>
            </w:pPr>
            <w:r w:rsidRPr="006D2597">
              <w:rPr>
                <w:rFonts w:ascii="Arial" w:hAnsi="Arial" w:cs="Arial"/>
                <w:sz w:val="20"/>
                <w:szCs w:val="20"/>
              </w:rPr>
              <w:t>-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w:t>
            </w:r>
            <w:r w:rsidRPr="006D2597">
              <w:rPr>
                <w:rFonts w:ascii="Arial" w:hAnsi="Arial" w:cs="Arial"/>
                <w:color w:val="FF0000"/>
                <w:sz w:val="20"/>
                <w:szCs w:val="20"/>
              </w:rPr>
              <w:t xml:space="preserve"> </w:t>
            </w:r>
          </w:p>
          <w:p w:rsidR="000E24A5" w:rsidRPr="006D2597" w:rsidRDefault="000E24A5" w:rsidP="006D2597">
            <w:pPr>
              <w:pStyle w:val="ConsPlusCell"/>
              <w:jc w:val="both"/>
              <w:rPr>
                <w:rFonts w:ascii="Arial" w:hAnsi="Arial" w:cs="Arial"/>
                <w:color w:val="FF0000"/>
                <w:sz w:val="20"/>
                <w:szCs w:val="20"/>
              </w:rPr>
            </w:pPr>
          </w:p>
          <w:p w:rsidR="000E24A5" w:rsidRPr="006D2597" w:rsidRDefault="000E24A5" w:rsidP="006D2597">
            <w:pPr>
              <w:pStyle w:val="ConsPlusCell"/>
              <w:jc w:val="both"/>
              <w:rPr>
                <w:rFonts w:ascii="Arial" w:hAnsi="Arial" w:cs="Arial"/>
                <w:sz w:val="20"/>
                <w:szCs w:val="20"/>
              </w:rPr>
            </w:pPr>
            <w:r w:rsidRPr="006D2597">
              <w:rPr>
                <w:rFonts w:ascii="Arial" w:hAnsi="Arial" w:cs="Arial"/>
                <w:sz w:val="20"/>
                <w:szCs w:val="20"/>
              </w:rPr>
              <w:t>- всем педагогам будут обеспечены возможности непрерывного профессионального развития.</w:t>
            </w:r>
          </w:p>
          <w:p w:rsidR="000E24A5" w:rsidRPr="006D2597" w:rsidRDefault="000E24A5" w:rsidP="006D2597">
            <w:pPr>
              <w:pStyle w:val="ConsPlusCell"/>
              <w:jc w:val="both"/>
              <w:rPr>
                <w:rFonts w:ascii="Arial" w:hAnsi="Arial" w:cs="Arial"/>
                <w:sz w:val="20"/>
                <w:szCs w:val="20"/>
              </w:rPr>
            </w:pPr>
          </w:p>
          <w:p w:rsidR="000E24A5" w:rsidRPr="006D2597" w:rsidRDefault="000E24A5" w:rsidP="006D2597">
            <w:pPr>
              <w:widowControl w:val="0"/>
              <w:autoSpaceDE w:val="0"/>
              <w:autoSpaceDN w:val="0"/>
              <w:adjustRightInd w:val="0"/>
              <w:ind w:firstLine="0"/>
              <w:rPr>
                <w:rFonts w:cs="Arial"/>
                <w:sz w:val="20"/>
                <w:szCs w:val="20"/>
              </w:rPr>
            </w:pPr>
          </w:p>
        </w:tc>
      </w:tr>
    </w:tbl>
    <w:p w:rsidR="000E24A5" w:rsidRPr="002A39E8" w:rsidRDefault="000E24A5" w:rsidP="006D2597">
      <w:pPr>
        <w:widowControl w:val="0"/>
        <w:ind w:firstLine="709"/>
        <w:rPr>
          <w:rFonts w:cs="Arial"/>
        </w:rPr>
      </w:pPr>
    </w:p>
    <w:p w:rsidR="000E24A5" w:rsidRPr="002A39E8" w:rsidRDefault="000E24A5" w:rsidP="006D2597">
      <w:pPr>
        <w:widowControl w:val="0"/>
        <w:autoSpaceDE w:val="0"/>
        <w:autoSpaceDN w:val="0"/>
        <w:adjustRightInd w:val="0"/>
        <w:ind w:firstLine="709"/>
        <w:rPr>
          <w:rFonts w:cs="Arial"/>
          <w:bCs/>
        </w:rPr>
      </w:pPr>
      <w:r w:rsidRPr="002A39E8">
        <w:rPr>
          <w:rFonts w:cs="Arial"/>
          <w:bCs/>
        </w:rPr>
        <w:t>1.2. Характеристика сферы реализации подпрограммы, описание основных проблем в указанной сфере и прогноз ее развития</w:t>
      </w:r>
    </w:p>
    <w:p w:rsidR="000E24A5" w:rsidRPr="002A39E8" w:rsidRDefault="000E24A5" w:rsidP="006D2597">
      <w:pPr>
        <w:widowControl w:val="0"/>
        <w:tabs>
          <w:tab w:val="left" w:pos="993"/>
        </w:tabs>
        <w:autoSpaceDE w:val="0"/>
        <w:autoSpaceDN w:val="0"/>
        <w:adjustRightInd w:val="0"/>
        <w:ind w:firstLine="709"/>
        <w:rPr>
          <w:rFonts w:cs="Arial"/>
        </w:rPr>
      </w:pPr>
      <w:r w:rsidRPr="002A39E8">
        <w:rPr>
          <w:rFonts w:cs="Arial"/>
        </w:rPr>
        <w:t xml:space="preserve">Сфера действия данной подпрограммы охватывает систему муниципальных (бюджетных) дошкольных образовательных организаций, расположенных на территории </w:t>
      </w:r>
      <w:bookmarkStart w:id="9" w:name="OLE_LINK8"/>
      <w:bookmarkStart w:id="10" w:name="OLE_LINK7"/>
      <w:r w:rsidRPr="002A39E8">
        <w:rPr>
          <w:rFonts w:cs="Arial"/>
        </w:rPr>
        <w:t xml:space="preserve">Подгоренского муниципального района </w:t>
      </w:r>
      <w:bookmarkEnd w:id="9"/>
      <w:bookmarkEnd w:id="10"/>
      <w:r w:rsidRPr="002A39E8">
        <w:rPr>
          <w:rFonts w:cs="Arial"/>
        </w:rPr>
        <w:t>и устанавливает меры по реализации образовательной политики в области дошкольного образования.</w:t>
      </w:r>
    </w:p>
    <w:p w:rsidR="000E24A5" w:rsidRPr="002A39E8" w:rsidRDefault="000E24A5" w:rsidP="006D2597">
      <w:pPr>
        <w:pStyle w:val="msonormalcxspmiddle"/>
        <w:widowControl w:val="0"/>
        <w:tabs>
          <w:tab w:val="left" w:pos="709"/>
          <w:tab w:val="left" w:pos="993"/>
          <w:tab w:val="left" w:pos="2232"/>
        </w:tabs>
        <w:spacing w:before="0" w:beforeAutospacing="0" w:after="0" w:afterAutospacing="0"/>
        <w:ind w:firstLine="709"/>
        <w:rPr>
          <w:rFonts w:cs="Arial"/>
        </w:rPr>
      </w:pPr>
      <w:r w:rsidRPr="002A39E8">
        <w:rPr>
          <w:rFonts w:cs="Arial"/>
        </w:rPr>
        <w:lastRenderedPageBreak/>
        <w:t>На 1 января 2019 года система дошкольного образования Подгоренского муниципального района представлена 10 образовательными учреждениями, реализующих программу дошкольного образования, в том числе 2 – х самостоятельных учреждений и</w:t>
      </w:r>
      <w:r w:rsidR="002A39E8">
        <w:rPr>
          <w:rFonts w:cs="Arial"/>
        </w:rPr>
        <w:t xml:space="preserve"> </w:t>
      </w:r>
      <w:r w:rsidRPr="002A39E8">
        <w:rPr>
          <w:rFonts w:cs="Arial"/>
        </w:rPr>
        <w:t>8 структурных подразделений школ. Всего услугами дошкольного образования и развития охвачено 814 детей, что составляет 57,1 % от общего количества детей в возрасте от 0 до 7 лет.</w:t>
      </w:r>
    </w:p>
    <w:p w:rsidR="000E24A5" w:rsidRPr="002A39E8" w:rsidRDefault="000E24A5" w:rsidP="006D2597">
      <w:pPr>
        <w:pStyle w:val="msonormalcxspmiddle"/>
        <w:widowControl w:val="0"/>
        <w:tabs>
          <w:tab w:val="left" w:pos="709"/>
          <w:tab w:val="left" w:pos="993"/>
          <w:tab w:val="left" w:pos="2232"/>
        </w:tabs>
        <w:spacing w:before="0" w:beforeAutospacing="0" w:after="0" w:afterAutospacing="0"/>
        <w:ind w:firstLine="709"/>
        <w:rPr>
          <w:rFonts w:cs="Arial"/>
        </w:rPr>
      </w:pPr>
      <w:r w:rsidRPr="002A39E8">
        <w:rPr>
          <w:rFonts w:cs="Arial"/>
        </w:rPr>
        <w:t>В целях расширения предоставления образовательных услуг населению, наиболее полного удовлетворения запросов на предоставление образовательных услуг, увеличения охвата детей раннего и младшего дошкольного возраста дошкольным воспитанием и образованием</w:t>
      </w:r>
      <w:r w:rsidR="002A39E8">
        <w:rPr>
          <w:rFonts w:cs="Arial"/>
        </w:rPr>
        <w:t xml:space="preserve"> </w:t>
      </w:r>
      <w:r w:rsidRPr="002A39E8">
        <w:rPr>
          <w:rFonts w:cs="Arial"/>
        </w:rPr>
        <w:t xml:space="preserve">на базе МКОУ </w:t>
      </w:r>
      <w:proofErr w:type="spellStart"/>
      <w:r w:rsidRPr="002A39E8">
        <w:rPr>
          <w:rFonts w:cs="Arial"/>
        </w:rPr>
        <w:t>Подгоренской</w:t>
      </w:r>
      <w:proofErr w:type="spellEnd"/>
      <w:r w:rsidRPr="002A39E8">
        <w:rPr>
          <w:rFonts w:cs="Arial"/>
        </w:rPr>
        <w:t xml:space="preserve"> СОШ №2 в 2019 году прошло открытие</w:t>
      </w:r>
      <w:r w:rsidR="002A39E8">
        <w:rPr>
          <w:rFonts w:eastAsia="Arial Unicode MS" w:cs="Arial"/>
        </w:rPr>
        <w:t xml:space="preserve"> </w:t>
      </w:r>
      <w:r w:rsidRPr="002A39E8">
        <w:rPr>
          <w:rFonts w:eastAsia="Arial Unicode MS" w:cs="Arial"/>
        </w:rPr>
        <w:t>ясельной группы</w:t>
      </w:r>
      <w:r w:rsidR="002A39E8">
        <w:rPr>
          <w:rFonts w:eastAsia="Arial Unicode MS" w:cs="Arial"/>
        </w:rPr>
        <w:t xml:space="preserve"> </w:t>
      </w:r>
      <w:r w:rsidRPr="002A39E8">
        <w:rPr>
          <w:rFonts w:eastAsia="Arial Unicode MS" w:cs="Arial"/>
        </w:rPr>
        <w:t>общеразвивающей направленности с нормативной наполняемостью на 20 детей в возрасте от 2 месяцев до 3 лет.</w:t>
      </w:r>
    </w:p>
    <w:p w:rsidR="000E24A5" w:rsidRPr="002A39E8" w:rsidRDefault="000E24A5" w:rsidP="006D2597">
      <w:pPr>
        <w:widowControl w:val="0"/>
        <w:tabs>
          <w:tab w:val="left" w:pos="851"/>
        </w:tabs>
        <w:ind w:firstLine="709"/>
        <w:rPr>
          <w:rFonts w:cs="Arial"/>
          <w:bCs/>
          <w:iCs/>
        </w:rPr>
      </w:pPr>
      <w:r w:rsidRPr="002A39E8">
        <w:rPr>
          <w:rFonts w:cs="Arial"/>
          <w:bCs/>
          <w:iCs/>
        </w:rPr>
        <w:t>Проблемы очередности на зачисление детей в дошкольные образовательные организации и потребности в них в районе нет.</w:t>
      </w:r>
    </w:p>
    <w:p w:rsidR="000E24A5" w:rsidRPr="002A39E8" w:rsidRDefault="000E24A5" w:rsidP="006D2597">
      <w:pPr>
        <w:widowControl w:val="0"/>
        <w:tabs>
          <w:tab w:val="left" w:pos="851"/>
        </w:tabs>
        <w:autoSpaceDE w:val="0"/>
        <w:autoSpaceDN w:val="0"/>
        <w:adjustRightInd w:val="0"/>
        <w:ind w:firstLine="709"/>
        <w:rPr>
          <w:rFonts w:cs="Arial"/>
          <w:bCs/>
          <w:iCs/>
        </w:rPr>
      </w:pPr>
      <w:r w:rsidRPr="002A39E8">
        <w:rPr>
          <w:rFonts w:cs="Arial"/>
          <w:bCs/>
          <w:iCs/>
        </w:rPr>
        <w:t xml:space="preserve">В районе организована </w:t>
      </w:r>
      <w:proofErr w:type="spellStart"/>
      <w:r w:rsidRPr="002A39E8">
        <w:rPr>
          <w:rFonts w:cs="Arial"/>
          <w:bCs/>
          <w:iCs/>
        </w:rPr>
        <w:t>предшкольная</w:t>
      </w:r>
      <w:proofErr w:type="spellEnd"/>
      <w:r w:rsidRPr="002A39E8">
        <w:rPr>
          <w:rFonts w:cs="Arial"/>
          <w:bCs/>
          <w:iCs/>
        </w:rPr>
        <w:t xml:space="preserve"> подготовка не только в старших и подготовительных группах ДОУ, но и в группах кратковременного пребывания. Несмотря на положительную динамику внедрения вариативных форм получения услуг по дошкольному образованию, реализации программ </w:t>
      </w:r>
      <w:proofErr w:type="spellStart"/>
      <w:r w:rsidRPr="002A39E8">
        <w:rPr>
          <w:rFonts w:cs="Arial"/>
          <w:bCs/>
          <w:iCs/>
        </w:rPr>
        <w:t>предшкольной</w:t>
      </w:r>
      <w:proofErr w:type="spellEnd"/>
      <w:r w:rsidRPr="002A39E8">
        <w:rPr>
          <w:rFonts w:cs="Arial"/>
          <w:bCs/>
          <w:iCs/>
        </w:rPr>
        <w:t xml:space="preserve"> подготовки, проблема обеспечения качественного дошкольного образования остается актуальной и требует поиска как внешних, так и внутренних резервов развития системы в целом.</w:t>
      </w:r>
    </w:p>
    <w:p w:rsidR="000E24A5" w:rsidRPr="002A39E8" w:rsidRDefault="000E24A5" w:rsidP="006D2597">
      <w:pPr>
        <w:widowControl w:val="0"/>
        <w:autoSpaceDE w:val="0"/>
        <w:autoSpaceDN w:val="0"/>
        <w:adjustRightInd w:val="0"/>
        <w:ind w:firstLine="709"/>
        <w:rPr>
          <w:rFonts w:cs="Arial"/>
        </w:rPr>
      </w:pPr>
      <w:r w:rsidRPr="002A39E8">
        <w:rPr>
          <w:rFonts w:cs="Arial"/>
        </w:rPr>
        <w:t>Численность педагогических работников</w:t>
      </w:r>
      <w:r w:rsidR="002A39E8">
        <w:rPr>
          <w:rFonts w:cs="Arial"/>
        </w:rPr>
        <w:t xml:space="preserve"> </w:t>
      </w:r>
      <w:r w:rsidRPr="002A39E8">
        <w:rPr>
          <w:rFonts w:cs="Arial"/>
        </w:rPr>
        <w:t>в дошкольных образовательных учреждениях составляет</w:t>
      </w:r>
      <w:r w:rsidR="002A39E8">
        <w:rPr>
          <w:rFonts w:cs="Arial"/>
        </w:rPr>
        <w:t xml:space="preserve"> </w:t>
      </w:r>
      <w:r w:rsidRPr="002A39E8">
        <w:rPr>
          <w:rFonts w:cs="Arial"/>
        </w:rPr>
        <w:t>62 человека.</w:t>
      </w:r>
    </w:p>
    <w:p w:rsidR="000E24A5" w:rsidRPr="002A39E8" w:rsidRDefault="000E24A5" w:rsidP="006D2597">
      <w:pPr>
        <w:widowControl w:val="0"/>
        <w:tabs>
          <w:tab w:val="left" w:pos="360"/>
        </w:tabs>
        <w:ind w:firstLine="709"/>
        <w:rPr>
          <w:rFonts w:cs="Arial"/>
          <w:color w:val="000000"/>
        </w:rPr>
      </w:pPr>
      <w:r w:rsidRPr="002A39E8">
        <w:rPr>
          <w:rFonts w:cs="Arial"/>
          <w:color w:val="000000"/>
        </w:rPr>
        <w:t>Вопросы переподготовки кадров для работы в сфере ДОД</w:t>
      </w:r>
      <w:r w:rsidR="002A39E8">
        <w:rPr>
          <w:rFonts w:cs="Arial"/>
          <w:color w:val="000000"/>
        </w:rPr>
        <w:t xml:space="preserve"> </w:t>
      </w:r>
      <w:r w:rsidRPr="002A39E8">
        <w:rPr>
          <w:rFonts w:cs="Arial"/>
          <w:color w:val="000000"/>
        </w:rPr>
        <w:t>полностью</w:t>
      </w:r>
      <w:r w:rsidR="002A39E8">
        <w:rPr>
          <w:rFonts w:cs="Arial"/>
          <w:color w:val="000000"/>
        </w:rPr>
        <w:t xml:space="preserve"> </w:t>
      </w:r>
      <w:r w:rsidRPr="002A39E8">
        <w:rPr>
          <w:rFonts w:cs="Arial"/>
          <w:color w:val="000000"/>
        </w:rPr>
        <w:t xml:space="preserve">решены. </w:t>
      </w:r>
    </w:p>
    <w:p w:rsidR="000E24A5" w:rsidRPr="002A39E8" w:rsidRDefault="000E24A5" w:rsidP="006D2597">
      <w:pPr>
        <w:widowControl w:val="0"/>
        <w:ind w:firstLine="709"/>
        <w:rPr>
          <w:rFonts w:cs="Arial"/>
        </w:rPr>
      </w:pPr>
      <w:r w:rsidRPr="002A39E8">
        <w:rPr>
          <w:rFonts w:cs="Arial"/>
        </w:rPr>
        <w:t>В сфере ДОД</w:t>
      </w:r>
      <w:r w:rsidR="002A39E8">
        <w:rPr>
          <w:rFonts w:cs="Arial"/>
        </w:rPr>
        <w:t xml:space="preserve"> </w:t>
      </w:r>
      <w:r w:rsidRPr="002A39E8">
        <w:rPr>
          <w:rFonts w:cs="Arial"/>
        </w:rPr>
        <w:t xml:space="preserve">не развиты дистанционные формы образования, требуют совершенствования новые образовательные технологии – </w:t>
      </w:r>
      <w:r w:rsidRPr="002A39E8">
        <w:rPr>
          <w:rFonts w:cs="Arial"/>
          <w:kern w:val="1"/>
        </w:rPr>
        <w:t>проектные, исследовательские, профессионально-ориентированные, особенно в области техники,</w:t>
      </w:r>
      <w:r w:rsidR="002A39E8">
        <w:rPr>
          <w:rFonts w:cs="Arial"/>
          <w:kern w:val="1"/>
        </w:rPr>
        <w:t xml:space="preserve"> </w:t>
      </w:r>
      <w:r w:rsidRPr="002A39E8">
        <w:rPr>
          <w:rFonts w:cs="Arial"/>
          <w:kern w:val="1"/>
        </w:rPr>
        <w:t>естественных и социальных наук</w:t>
      </w:r>
      <w:r w:rsidRPr="002A39E8">
        <w:rPr>
          <w:rFonts w:cs="Arial"/>
        </w:rPr>
        <w:t xml:space="preserve">. </w:t>
      </w:r>
    </w:p>
    <w:p w:rsidR="000E24A5" w:rsidRPr="002A39E8" w:rsidRDefault="000E24A5" w:rsidP="006D2597">
      <w:pPr>
        <w:pStyle w:val="ConsPlusNormal"/>
        <w:tabs>
          <w:tab w:val="left" w:pos="851"/>
        </w:tabs>
        <w:ind w:firstLine="709"/>
        <w:jc w:val="both"/>
        <w:rPr>
          <w:sz w:val="24"/>
          <w:szCs w:val="24"/>
        </w:rPr>
      </w:pPr>
      <w:r w:rsidRPr="002A39E8">
        <w:rPr>
          <w:sz w:val="24"/>
          <w:szCs w:val="24"/>
        </w:rPr>
        <w:t>Подпрограмма является инструментом для реализации государственной политики Подгоренского муниципального района в сфере дошкольного образования и направлена на решение выше обозначенных проблем.</w:t>
      </w:r>
    </w:p>
    <w:p w:rsidR="000E24A5" w:rsidRPr="002A39E8" w:rsidRDefault="000E24A5" w:rsidP="006D2597">
      <w:pPr>
        <w:widowControl w:val="0"/>
        <w:autoSpaceDE w:val="0"/>
        <w:autoSpaceDN w:val="0"/>
        <w:adjustRightInd w:val="0"/>
        <w:ind w:firstLine="709"/>
        <w:rPr>
          <w:rFonts w:cs="Arial"/>
          <w:bCs/>
        </w:rPr>
      </w:pPr>
      <w:r w:rsidRPr="002A39E8">
        <w:rPr>
          <w:rFonts w:cs="Arial"/>
          <w:bCs/>
        </w:rPr>
        <w:t>1.3. Приоритеты муниципальной политики в сфере</w:t>
      </w:r>
    </w:p>
    <w:p w:rsidR="000E24A5" w:rsidRPr="002A39E8" w:rsidRDefault="000E24A5" w:rsidP="006D2597">
      <w:pPr>
        <w:widowControl w:val="0"/>
        <w:autoSpaceDE w:val="0"/>
        <w:autoSpaceDN w:val="0"/>
        <w:adjustRightInd w:val="0"/>
        <w:ind w:firstLine="709"/>
        <w:rPr>
          <w:rFonts w:cs="Arial"/>
          <w:bCs/>
        </w:rPr>
      </w:pPr>
      <w:r w:rsidRPr="002A39E8">
        <w:rPr>
          <w:rFonts w:cs="Arial"/>
          <w:bCs/>
        </w:rPr>
        <w:t>реализации подпрограммы, цели, задачи и показатели (индикаторы) достижения целей и решения задач,</w:t>
      </w:r>
      <w:r w:rsidR="002A39E8">
        <w:rPr>
          <w:rFonts w:cs="Arial"/>
          <w:bCs/>
        </w:rPr>
        <w:t xml:space="preserve"> </w:t>
      </w:r>
      <w:r w:rsidRPr="002A39E8">
        <w:rPr>
          <w:rFonts w:cs="Arial"/>
          <w:bCs/>
        </w:rPr>
        <w:t>описание основных ожидаемых конечных</w:t>
      </w:r>
      <w:r w:rsidR="002A39E8">
        <w:rPr>
          <w:rFonts w:cs="Arial"/>
          <w:bCs/>
        </w:rPr>
        <w:t xml:space="preserve"> </w:t>
      </w:r>
      <w:r w:rsidRPr="002A39E8">
        <w:rPr>
          <w:rFonts w:cs="Arial"/>
          <w:bCs/>
        </w:rPr>
        <w:t>результатов подпрограммы, сроков и контрольных этапов реализации</w:t>
      </w:r>
      <w:r w:rsidR="002A39E8">
        <w:rPr>
          <w:rFonts w:cs="Arial"/>
          <w:bCs/>
        </w:rPr>
        <w:t xml:space="preserve"> </w:t>
      </w:r>
      <w:r w:rsidRPr="002A39E8">
        <w:rPr>
          <w:rFonts w:cs="Arial"/>
          <w:bCs/>
        </w:rPr>
        <w:t>подпрограммы 1</w:t>
      </w:r>
    </w:p>
    <w:p w:rsidR="000E24A5" w:rsidRPr="002A39E8" w:rsidRDefault="000E24A5" w:rsidP="006D2597">
      <w:pPr>
        <w:widowControl w:val="0"/>
        <w:autoSpaceDE w:val="0"/>
        <w:autoSpaceDN w:val="0"/>
        <w:adjustRightInd w:val="0"/>
        <w:ind w:firstLine="709"/>
        <w:rPr>
          <w:rFonts w:cs="Arial"/>
        </w:rPr>
      </w:pPr>
      <w:r w:rsidRPr="002A39E8">
        <w:rPr>
          <w:rFonts w:cs="Arial"/>
        </w:rPr>
        <w:t>Важнейшим приоритетом муниципальной политики на данном этапе развития образования является обеспечение доступности дошкольного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Очереди на зачисление детей в дошкольные образовательные организации не существует и почти полностью обеспечена</w:t>
      </w:r>
      <w:r w:rsidR="002A39E8">
        <w:rPr>
          <w:rFonts w:cs="Arial"/>
        </w:rPr>
        <w:t xml:space="preserve"> </w:t>
      </w:r>
      <w:r w:rsidRPr="002A39E8">
        <w:rPr>
          <w:rFonts w:cs="Arial"/>
        </w:rPr>
        <w:t>доступность дошкольного образования для детей в возрасте от трех до семи лет. Решение этой задачи</w:t>
      </w:r>
      <w:r w:rsidR="002A39E8">
        <w:rPr>
          <w:rFonts w:cs="Arial"/>
        </w:rPr>
        <w:t xml:space="preserve"> </w:t>
      </w:r>
      <w:r w:rsidRPr="002A39E8">
        <w:rPr>
          <w:rFonts w:cs="Arial"/>
        </w:rPr>
        <w:t>обеспечено за счет</w:t>
      </w:r>
      <w:r w:rsidR="002A39E8">
        <w:rPr>
          <w:rFonts w:cs="Arial"/>
        </w:rPr>
        <w:t xml:space="preserve"> </w:t>
      </w:r>
      <w:r w:rsidRPr="002A39E8">
        <w:rPr>
          <w:rFonts w:cs="Arial"/>
        </w:rPr>
        <w:t>реконструкции и капитального ремонта зданий образовательных организаций.</w:t>
      </w:r>
    </w:p>
    <w:p w:rsidR="000E24A5" w:rsidRPr="002A39E8" w:rsidRDefault="000E24A5" w:rsidP="006D2597">
      <w:pPr>
        <w:widowControl w:val="0"/>
        <w:autoSpaceDE w:val="0"/>
        <w:autoSpaceDN w:val="0"/>
        <w:adjustRightInd w:val="0"/>
        <w:ind w:firstLine="709"/>
        <w:rPr>
          <w:rFonts w:cs="Arial"/>
        </w:rPr>
      </w:pPr>
      <w:r w:rsidRPr="002A39E8">
        <w:rPr>
          <w:rFonts w:cs="Arial"/>
        </w:rPr>
        <w:t>Достижение нового качества дошкольного образования предполагается за счет обновления состава и компетенций педагогических кадров. Для этого необходимо реализовать следующие меры:</w:t>
      </w:r>
    </w:p>
    <w:p w:rsidR="000E24A5" w:rsidRPr="002A39E8" w:rsidRDefault="000E24A5" w:rsidP="006D2597">
      <w:pPr>
        <w:widowControl w:val="0"/>
        <w:autoSpaceDE w:val="0"/>
        <w:autoSpaceDN w:val="0"/>
        <w:adjustRightInd w:val="0"/>
        <w:ind w:firstLine="709"/>
        <w:rPr>
          <w:rFonts w:cs="Arial"/>
          <w:color w:val="FF0000"/>
        </w:rPr>
      </w:pPr>
      <w:r w:rsidRPr="002A39E8">
        <w:rPr>
          <w:rFonts w:cs="Arial"/>
        </w:rPr>
        <w:t>-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w:t>
      </w:r>
      <w:r w:rsidRPr="002A39E8">
        <w:rPr>
          <w:rFonts w:cs="Arial"/>
          <w:color w:val="FF0000"/>
        </w:rPr>
        <w:t xml:space="preserve"> </w:t>
      </w:r>
    </w:p>
    <w:p w:rsidR="000E24A5" w:rsidRPr="002A39E8" w:rsidRDefault="000E24A5" w:rsidP="006D2597">
      <w:pPr>
        <w:widowControl w:val="0"/>
        <w:autoSpaceDE w:val="0"/>
        <w:autoSpaceDN w:val="0"/>
        <w:adjustRightInd w:val="0"/>
        <w:ind w:firstLine="709"/>
        <w:rPr>
          <w:rFonts w:cs="Arial"/>
        </w:rPr>
      </w:pPr>
      <w:r w:rsidRPr="002A39E8">
        <w:rPr>
          <w:rFonts w:cs="Arial"/>
        </w:rPr>
        <w:t>- повышение уровня квалификации педагогических кадров.</w:t>
      </w:r>
    </w:p>
    <w:p w:rsidR="000E24A5" w:rsidRPr="002A39E8" w:rsidRDefault="000E24A5" w:rsidP="006D2597">
      <w:pPr>
        <w:widowControl w:val="0"/>
        <w:autoSpaceDE w:val="0"/>
        <w:autoSpaceDN w:val="0"/>
        <w:adjustRightInd w:val="0"/>
        <w:ind w:firstLine="709"/>
        <w:rPr>
          <w:rFonts w:cs="Arial"/>
        </w:rPr>
      </w:pPr>
      <w:r w:rsidRPr="002A39E8">
        <w:rPr>
          <w:rFonts w:cs="Arial"/>
        </w:rPr>
        <w:lastRenderedPageBreak/>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0E24A5" w:rsidRPr="002A39E8" w:rsidRDefault="000E24A5" w:rsidP="006D2597">
      <w:pPr>
        <w:widowControl w:val="0"/>
        <w:autoSpaceDE w:val="0"/>
        <w:autoSpaceDN w:val="0"/>
        <w:adjustRightInd w:val="0"/>
        <w:ind w:firstLine="709"/>
        <w:rPr>
          <w:rFonts w:cs="Arial"/>
        </w:rPr>
      </w:pPr>
      <w:r w:rsidRPr="002A39E8">
        <w:rPr>
          <w:rFonts w:cs="Arial"/>
        </w:rPr>
        <w:t>Необходимо преодолеть существующее отставание в масштабе сектора сопровождения раннего развития детей и поддержки семейного воспитания (диагностика и консультирование, информационно-просветительские сервисы для родителей детей, не посещающих дошкольные образовательные учреждения, и др.).</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Цели и задачи подпрограммы 1</w:t>
      </w:r>
    </w:p>
    <w:p w:rsidR="000E24A5" w:rsidRPr="002A39E8" w:rsidRDefault="000E24A5" w:rsidP="006D2597">
      <w:pPr>
        <w:widowControl w:val="0"/>
        <w:autoSpaceDE w:val="0"/>
        <w:autoSpaceDN w:val="0"/>
        <w:adjustRightInd w:val="0"/>
        <w:ind w:firstLine="709"/>
        <w:rPr>
          <w:rFonts w:cs="Arial"/>
        </w:rPr>
      </w:pPr>
      <w:r w:rsidRPr="002A39E8">
        <w:rPr>
          <w:rFonts w:cs="Arial"/>
        </w:rPr>
        <w:t>Целью подпрограммы</w:t>
      </w:r>
      <w:r w:rsidR="002A39E8">
        <w:rPr>
          <w:rFonts w:cs="Arial"/>
        </w:rPr>
        <w:t xml:space="preserve"> </w:t>
      </w:r>
      <w:r w:rsidRPr="002A39E8">
        <w:rPr>
          <w:rFonts w:cs="Arial"/>
        </w:rPr>
        <w:t>является:</w:t>
      </w:r>
    </w:p>
    <w:p w:rsidR="000E24A5" w:rsidRPr="002A39E8" w:rsidRDefault="000E24A5" w:rsidP="006D2597">
      <w:pPr>
        <w:widowControl w:val="0"/>
        <w:autoSpaceDE w:val="0"/>
        <w:autoSpaceDN w:val="0"/>
        <w:adjustRightInd w:val="0"/>
        <w:ind w:firstLine="709"/>
        <w:rPr>
          <w:rFonts w:cs="Arial"/>
        </w:rPr>
      </w:pPr>
      <w:r w:rsidRPr="002A39E8">
        <w:rPr>
          <w:rFonts w:cs="Arial"/>
        </w:rPr>
        <w:t>- создание в системе дошкольного образования детей равных возможностей для получения качественного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Задачи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Целевые показатели (индикаторы) муниципальной 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1.</w:t>
      </w:r>
      <w:r w:rsidR="002A39E8">
        <w:rPr>
          <w:rFonts w:cs="Arial"/>
        </w:rPr>
        <w:t xml:space="preserve"> </w:t>
      </w:r>
      <w:r w:rsidRPr="002A39E8">
        <w:rPr>
          <w:rFonts w:cs="Arial"/>
        </w:rPr>
        <w:t xml:space="preserve">«Удельный вес численности населения в возрасте 1 - 18 лет, охваченного общим и дошкольным образованием, в общей численности населения в возрасте 1 - 18 лет». </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1- 6 лет»</w:t>
      </w:r>
      <w:r w:rsidR="00252AF0">
        <w:rPr>
          <w:rFonts w:cs="Arial"/>
        </w:rPr>
        <w:t xml:space="preserve"> </w:t>
      </w:r>
      <w:r w:rsidRPr="002A39E8">
        <w:rPr>
          <w:rFonts w:cs="Arial"/>
        </w:rPr>
        <w:t xml:space="preserve">подпрограммы 1 </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1.1 «Уровень обеспеченности дошкольными образовательными учреждениями в расчете на 100 детей дошкольного возраста в возрасте 1 - 6 лет».</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Показатель 1.2 «Доступность </w:t>
      </w:r>
      <w:proofErr w:type="spellStart"/>
      <w:r w:rsidRPr="002A39E8">
        <w:rPr>
          <w:rFonts w:cs="Arial"/>
        </w:rPr>
        <w:t>предшкольного</w:t>
      </w:r>
      <w:proofErr w:type="spellEnd"/>
      <w:r w:rsidRPr="002A39E8">
        <w:rPr>
          <w:rFonts w:cs="Arial"/>
        </w:rPr>
        <w:t xml:space="preserve">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1.3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Показатель 1.4. «Удельный вес численности </w:t>
      </w:r>
      <w:proofErr w:type="spellStart"/>
      <w:r w:rsidRPr="002A39E8">
        <w:rPr>
          <w:rFonts w:cs="Arial"/>
        </w:rPr>
        <w:t>педработников</w:t>
      </w:r>
      <w:proofErr w:type="spellEnd"/>
      <w:r w:rsidRPr="002A39E8">
        <w:rPr>
          <w:rFonts w:cs="Arial"/>
        </w:rPr>
        <w:t xml:space="preserve"> и руководителей муниципальных</w:t>
      </w:r>
      <w:r w:rsidR="002A39E8">
        <w:rPr>
          <w:rFonts w:cs="Arial"/>
        </w:rPr>
        <w:t xml:space="preserve"> </w:t>
      </w:r>
      <w:r w:rsidRPr="002A39E8">
        <w:rPr>
          <w:rFonts w:cs="Arial"/>
        </w:rPr>
        <w:t>организаций дошкольного образования, прошедших</w:t>
      </w:r>
      <w:r w:rsidR="002A39E8">
        <w:rPr>
          <w:rFonts w:cs="Arial"/>
        </w:rPr>
        <w:t xml:space="preserve"> </w:t>
      </w:r>
      <w:r w:rsidRPr="002A39E8">
        <w:rPr>
          <w:rFonts w:cs="Arial"/>
        </w:rPr>
        <w:t xml:space="preserve">повышение квалификации или профессиональную переподготовку, в общей численности </w:t>
      </w:r>
      <w:proofErr w:type="spellStart"/>
      <w:r w:rsidRPr="002A39E8">
        <w:rPr>
          <w:rFonts w:cs="Arial"/>
        </w:rPr>
        <w:t>педработников</w:t>
      </w:r>
      <w:proofErr w:type="spellEnd"/>
      <w:r w:rsidRPr="002A39E8">
        <w:rPr>
          <w:rFonts w:cs="Arial"/>
        </w:rPr>
        <w:t xml:space="preserve"> и руководителей дошкольных образовательных организаций» отражает эффективность предусмотренных подпрограммой мер по обновлению компетенций педагогических и</w:t>
      </w:r>
      <w:r w:rsidR="002A39E8">
        <w:rPr>
          <w:rFonts w:cs="Arial"/>
        </w:rPr>
        <w:t xml:space="preserve"> </w:t>
      </w:r>
      <w:r w:rsidRPr="002A39E8">
        <w:rPr>
          <w:rFonts w:cs="Arial"/>
        </w:rPr>
        <w:t>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Показатель 1.5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средней заработной плате в общем образовании в </w:t>
      </w:r>
      <w:r w:rsidRPr="002A39E8">
        <w:rPr>
          <w:rFonts w:cs="Arial"/>
        </w:rPr>
        <w:lastRenderedPageBreak/>
        <w:t>регионе» характеризует результативность перехода на эффективный контракт с воспитателями дошкольных организаций, престиж профессии воспитателя и привлекательность ее для молодых специалистов.</w:t>
      </w:r>
    </w:p>
    <w:p w:rsidR="000E24A5" w:rsidRPr="002A39E8" w:rsidRDefault="000E24A5" w:rsidP="006D2597">
      <w:pPr>
        <w:widowControl w:val="0"/>
        <w:ind w:firstLine="709"/>
        <w:rPr>
          <w:rFonts w:cs="Arial"/>
        </w:rPr>
      </w:pPr>
    </w:p>
    <w:p w:rsidR="000E24A5" w:rsidRPr="002A39E8" w:rsidRDefault="000E24A5" w:rsidP="006D2597">
      <w:pPr>
        <w:widowControl w:val="0"/>
        <w:ind w:firstLine="709"/>
        <w:rPr>
          <w:rFonts w:cs="Arial"/>
        </w:rPr>
      </w:pPr>
      <w:r w:rsidRPr="002A39E8">
        <w:rPr>
          <w:rFonts w:cs="Arial"/>
        </w:rPr>
        <w:t>Сведения о составе и значениях показателей (индикаторов) приводится согласно таблице 3 приложения 2 к муниципальной программе.</w:t>
      </w:r>
    </w:p>
    <w:p w:rsidR="000E24A5" w:rsidRPr="002A39E8" w:rsidRDefault="000E24A5" w:rsidP="006D2597">
      <w:pPr>
        <w:widowControl w:val="0"/>
        <w:autoSpaceDE w:val="0"/>
        <w:autoSpaceDN w:val="0"/>
        <w:adjustRightInd w:val="0"/>
        <w:ind w:firstLine="709"/>
        <w:rPr>
          <w:rFonts w:cs="Arial"/>
        </w:rPr>
      </w:pPr>
      <w:r w:rsidRPr="002A39E8">
        <w:rPr>
          <w:rFonts w:cs="Arial"/>
        </w:rPr>
        <w:t>В рамках подпрограммы</w:t>
      </w:r>
      <w:r w:rsidR="002A39E8">
        <w:rPr>
          <w:rFonts w:cs="Arial"/>
        </w:rPr>
        <w:t xml:space="preserve"> </w:t>
      </w:r>
      <w:r w:rsidRPr="002A39E8">
        <w:rPr>
          <w:rFonts w:cs="Arial"/>
        </w:rPr>
        <w:t>будут обеспечены следующие результаты:</w:t>
      </w:r>
    </w:p>
    <w:p w:rsidR="000E24A5" w:rsidRPr="002A39E8" w:rsidRDefault="000E24A5" w:rsidP="006D2597">
      <w:pPr>
        <w:widowControl w:val="0"/>
        <w:autoSpaceDE w:val="0"/>
        <w:autoSpaceDN w:val="0"/>
        <w:adjustRightInd w:val="0"/>
        <w:ind w:firstLine="709"/>
        <w:rPr>
          <w:rFonts w:cs="Arial"/>
        </w:rPr>
      </w:pPr>
      <w:r w:rsidRPr="002A39E8">
        <w:rPr>
          <w:rFonts w:cs="Arial"/>
        </w:rPr>
        <w:t>выполнение государственных гарантий общедоступности и бесплатности дошкольного образования;</w:t>
      </w:r>
    </w:p>
    <w:p w:rsidR="000E24A5" w:rsidRPr="002A39E8" w:rsidRDefault="000E24A5" w:rsidP="006D2597">
      <w:pPr>
        <w:widowControl w:val="0"/>
        <w:autoSpaceDE w:val="0"/>
        <w:autoSpaceDN w:val="0"/>
        <w:adjustRightInd w:val="0"/>
        <w:ind w:firstLine="709"/>
        <w:rPr>
          <w:rFonts w:cs="Arial"/>
          <w:color w:val="000000"/>
        </w:rPr>
      </w:pPr>
      <w:r w:rsidRPr="002A39E8">
        <w:rPr>
          <w:rFonts w:cs="Arial"/>
          <w:color w:val="000000"/>
        </w:rPr>
        <w:t>семьям, нуждающимся в поддержке в воспитании детей раннего возраста, будут предоставлены услуги по дошкольному образованию и воспитанию;</w:t>
      </w:r>
    </w:p>
    <w:p w:rsidR="000E24A5" w:rsidRPr="002A39E8" w:rsidRDefault="000E24A5" w:rsidP="006D2597">
      <w:pPr>
        <w:widowControl w:val="0"/>
        <w:autoSpaceDE w:val="0"/>
        <w:autoSpaceDN w:val="0"/>
        <w:adjustRightInd w:val="0"/>
        <w:ind w:firstLine="709"/>
        <w:rPr>
          <w:rFonts w:cs="Arial"/>
        </w:rPr>
      </w:pPr>
      <w:r w:rsidRPr="002A39E8">
        <w:rPr>
          <w:rFonts w:cs="Arial"/>
        </w:rPr>
        <w:t>отсутствие очереди в дошкольные образовательные организации;</w:t>
      </w:r>
    </w:p>
    <w:p w:rsidR="000E24A5" w:rsidRPr="002A39E8" w:rsidRDefault="000E24A5" w:rsidP="006D2597">
      <w:pPr>
        <w:widowControl w:val="0"/>
        <w:autoSpaceDE w:val="0"/>
        <w:autoSpaceDN w:val="0"/>
        <w:adjustRightInd w:val="0"/>
        <w:ind w:firstLine="709"/>
        <w:rPr>
          <w:rFonts w:cs="Arial"/>
        </w:rPr>
      </w:pPr>
      <w:r w:rsidRPr="002A39E8">
        <w:rPr>
          <w:rFonts w:cs="Arial"/>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всем воспитателям будут обеспечены возможности непрерывного профессионального развития;</w:t>
      </w:r>
    </w:p>
    <w:p w:rsidR="000E24A5" w:rsidRPr="002A39E8" w:rsidRDefault="000E24A5" w:rsidP="006D2597">
      <w:pPr>
        <w:widowControl w:val="0"/>
        <w:autoSpaceDE w:val="0"/>
        <w:autoSpaceDN w:val="0"/>
        <w:adjustRightInd w:val="0"/>
        <w:ind w:firstLine="709"/>
        <w:rPr>
          <w:rFonts w:cs="Arial"/>
        </w:rPr>
      </w:pPr>
      <w:r w:rsidRPr="002A39E8">
        <w:rPr>
          <w:rFonts w:cs="Arial"/>
        </w:rPr>
        <w:t>будет обеспечено единство образовательного пространства Подгоренского муниципального района.</w:t>
      </w:r>
    </w:p>
    <w:p w:rsidR="000E24A5" w:rsidRPr="002A39E8" w:rsidRDefault="000E24A5" w:rsidP="006D2597">
      <w:pPr>
        <w:widowControl w:val="0"/>
        <w:autoSpaceDE w:val="0"/>
        <w:autoSpaceDN w:val="0"/>
        <w:adjustRightInd w:val="0"/>
        <w:ind w:firstLine="709"/>
        <w:rPr>
          <w:rFonts w:cs="Arial"/>
        </w:rPr>
      </w:pPr>
      <w:r w:rsidRPr="002A39E8">
        <w:rPr>
          <w:rFonts w:cs="Arial"/>
        </w:rPr>
        <w:t>1.4. Методика расчета показателей.</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Значения целевых индикаторов и показателей рассчитываются в соответствии со следующим порядком:</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1.1. «Уровень обеспеченности дошкольными образовательными учреждениями в расчете на 100 детей дошкольного возраста в возрасте 1-6 лет»</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данных мониторинга численности детей в возрасте от</w:t>
      </w:r>
      <w:r w:rsidR="002A39E8">
        <w:rPr>
          <w:rFonts w:cs="Arial"/>
        </w:rPr>
        <w:t xml:space="preserve"> </w:t>
      </w:r>
      <w:r w:rsidRPr="002A39E8">
        <w:rPr>
          <w:rFonts w:cs="Arial"/>
        </w:rPr>
        <w:t>1 до 6 лет, охваченных программами дошкольного образования как отношение численности детей в возрасте от</w:t>
      </w:r>
      <w:r w:rsidR="002A39E8">
        <w:rPr>
          <w:rFonts w:cs="Arial"/>
        </w:rPr>
        <w:t xml:space="preserve"> </w:t>
      </w:r>
      <w:r w:rsidRPr="002A39E8">
        <w:rPr>
          <w:rFonts w:cs="Arial"/>
        </w:rPr>
        <w:t>1 до 6 лет, охваченных программами дошкольного образования</w:t>
      </w:r>
      <w:r w:rsidRPr="002A39E8">
        <w:rPr>
          <w:rFonts w:eastAsia="Calibri" w:cs="Arial"/>
          <w:lang w:eastAsia="en-US"/>
        </w:rPr>
        <w:t xml:space="preserve">, </w:t>
      </w:r>
      <w:r w:rsidRPr="002A39E8">
        <w:rPr>
          <w:rFonts w:cs="Arial"/>
        </w:rPr>
        <w:t>за прошедший год, к общему количеству детей в возрасте от</w:t>
      </w:r>
      <w:r w:rsidR="002A39E8">
        <w:rPr>
          <w:rFonts w:cs="Arial"/>
        </w:rPr>
        <w:t xml:space="preserve"> </w:t>
      </w:r>
      <w:r w:rsidRPr="002A39E8">
        <w:rPr>
          <w:rFonts w:cs="Arial"/>
        </w:rPr>
        <w:t>1 до 6</w:t>
      </w:r>
      <w:r w:rsidRPr="002A39E8">
        <w:rPr>
          <w:rFonts w:cs="Arial"/>
          <w:color w:val="FF0000"/>
        </w:rPr>
        <w:t xml:space="preserve"> </w:t>
      </w:r>
      <w:r w:rsidRPr="002A39E8">
        <w:rPr>
          <w:rFonts w:cs="Arial"/>
        </w:rPr>
        <w:t>лет, проживающих в районе,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Показатель 1.2. «Доступность </w:t>
      </w:r>
      <w:proofErr w:type="spellStart"/>
      <w:r w:rsidRPr="002A39E8">
        <w:rPr>
          <w:rFonts w:cs="Arial"/>
        </w:rPr>
        <w:t>предшкольного</w:t>
      </w:r>
      <w:proofErr w:type="spellEnd"/>
      <w:r w:rsidRPr="002A39E8">
        <w:rPr>
          <w:rFonts w:cs="Arial"/>
        </w:rPr>
        <w:t xml:space="preserve">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данных мониторинга численности детей в возрасте от 5 до 7 лет, которым предоставлена возможность получать услуги дошкольного образования как отношение численности детей в возрасте от 5 до 7 лет, которым предоставлена возможность получать услуги дошкольного образования</w:t>
      </w:r>
      <w:r w:rsidRPr="002A39E8">
        <w:rPr>
          <w:rFonts w:eastAsia="Calibri" w:cs="Arial"/>
          <w:lang w:eastAsia="en-US"/>
        </w:rPr>
        <w:t xml:space="preserve">, </w:t>
      </w:r>
      <w:r w:rsidRPr="002A39E8">
        <w:rPr>
          <w:rFonts w:cs="Arial"/>
        </w:rPr>
        <w:t>за прошедший год, к общему количеству детей в возрасте от</w:t>
      </w:r>
      <w:r w:rsidR="002A39E8">
        <w:rPr>
          <w:rFonts w:cs="Arial"/>
        </w:rPr>
        <w:t xml:space="preserve"> </w:t>
      </w:r>
      <w:r w:rsidRPr="002A39E8">
        <w:rPr>
          <w:rFonts w:cs="Arial"/>
        </w:rPr>
        <w:t>5 до 7 лет, обучающихся в школе,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1.3.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как отношение общего количества детей дошкольного возраста, проживающих в районе, за прошлый год, к общему количеству мест в муниципальных организациях дошкольного образования, умноженное на 1000.</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Показатель 1.4. «Удельный вес численности </w:t>
      </w:r>
      <w:proofErr w:type="spellStart"/>
      <w:r w:rsidRPr="002A39E8">
        <w:rPr>
          <w:rFonts w:cs="Arial"/>
        </w:rPr>
        <w:t>педработников</w:t>
      </w:r>
      <w:proofErr w:type="spellEnd"/>
      <w:r w:rsidRPr="002A39E8">
        <w:rPr>
          <w:rFonts w:cs="Arial"/>
        </w:rPr>
        <w:t xml:space="preserve"> и руководителей</w:t>
      </w:r>
      <w:r w:rsidR="002A39E8">
        <w:rPr>
          <w:rFonts w:cs="Arial"/>
        </w:rPr>
        <w:t xml:space="preserve"> </w:t>
      </w:r>
      <w:r w:rsidRPr="002A39E8">
        <w:rPr>
          <w:rFonts w:cs="Arial"/>
        </w:rPr>
        <w:t>организаций дошкольного образования, прошедших</w:t>
      </w:r>
      <w:r w:rsidR="002A39E8">
        <w:rPr>
          <w:rFonts w:cs="Arial"/>
        </w:rPr>
        <w:t xml:space="preserve"> </w:t>
      </w:r>
      <w:r w:rsidRPr="002A39E8">
        <w:rPr>
          <w:rFonts w:cs="Arial"/>
        </w:rPr>
        <w:t xml:space="preserve">повышение квалификации или </w:t>
      </w:r>
      <w:r w:rsidRPr="002A39E8">
        <w:rPr>
          <w:rFonts w:cs="Arial"/>
        </w:rPr>
        <w:lastRenderedPageBreak/>
        <w:t xml:space="preserve">профессиональную переподготовку, в общей численности </w:t>
      </w:r>
      <w:proofErr w:type="spellStart"/>
      <w:r w:rsidRPr="002A39E8">
        <w:rPr>
          <w:rFonts w:cs="Arial"/>
        </w:rPr>
        <w:t>педработников</w:t>
      </w:r>
      <w:proofErr w:type="spellEnd"/>
      <w:r w:rsidRPr="002A39E8">
        <w:rPr>
          <w:rFonts w:cs="Arial"/>
        </w:rPr>
        <w:t xml:space="preserve"> и руководителей дошкольных образовательных организаций».</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данных мониторинга количества педагогов и руководителей муниципальных организаций дошкольного образования, прошедших в течение последних трех лет повышение квалификации или профессиональную переподготовку как отношение количества педагогов и руководителей муниципальных организаций дошкольного образования, прошедших в течение последних трех лет повышение квалификации или профессиональную переподготовку</w:t>
      </w:r>
      <w:r w:rsidRPr="002A39E8">
        <w:rPr>
          <w:rFonts w:eastAsia="Calibri" w:cs="Arial"/>
          <w:lang w:eastAsia="en-US"/>
        </w:rPr>
        <w:t xml:space="preserve">, </w:t>
      </w:r>
      <w:r w:rsidRPr="002A39E8">
        <w:rPr>
          <w:rFonts w:cs="Arial"/>
        </w:rPr>
        <w:t xml:space="preserve">за прошедшие три года, к общему количеству </w:t>
      </w:r>
      <w:proofErr w:type="spellStart"/>
      <w:r w:rsidRPr="002A39E8">
        <w:rPr>
          <w:rFonts w:cs="Arial"/>
        </w:rPr>
        <w:t>педработников</w:t>
      </w:r>
      <w:proofErr w:type="spellEnd"/>
      <w:r w:rsidRPr="002A39E8">
        <w:rPr>
          <w:rFonts w:cs="Arial"/>
        </w:rPr>
        <w:t xml:space="preserve"> и руководителей организаций дошкольного образования детей,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1.5.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в регионе».</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как отношение</w:t>
      </w:r>
      <w:r w:rsidR="002A39E8">
        <w:rPr>
          <w:rFonts w:cs="Arial"/>
        </w:rPr>
        <w:t xml:space="preserve"> </w:t>
      </w:r>
      <w:r w:rsidRPr="002A39E8">
        <w:rPr>
          <w:rFonts w:cs="Arial"/>
        </w:rPr>
        <w:t>среднемесячной заработной платы педагогических работников муниципальных организаций дошкольного образования, за прошедший год,</w:t>
      </w:r>
      <w:r w:rsidR="002A39E8">
        <w:rPr>
          <w:rFonts w:cs="Arial"/>
        </w:rPr>
        <w:t xml:space="preserve"> </w:t>
      </w:r>
      <w:r w:rsidRPr="002A39E8">
        <w:rPr>
          <w:rFonts w:cs="Arial"/>
        </w:rPr>
        <w:t>к средней заработной плате в регионе, умноженное на 100 процентов.</w:t>
      </w:r>
    </w:p>
    <w:p w:rsidR="000E24A5" w:rsidRPr="002A39E8" w:rsidRDefault="000E24A5" w:rsidP="006D2597">
      <w:pPr>
        <w:widowControl w:val="0"/>
        <w:autoSpaceDE w:val="0"/>
        <w:autoSpaceDN w:val="0"/>
        <w:adjustRightInd w:val="0"/>
        <w:ind w:firstLine="709"/>
        <w:rPr>
          <w:rFonts w:cs="Arial"/>
          <w:bCs/>
        </w:rPr>
      </w:pPr>
      <w:bookmarkStart w:id="11" w:name="Par1928"/>
      <w:bookmarkEnd w:id="11"/>
      <w:r w:rsidRPr="002A39E8">
        <w:rPr>
          <w:rFonts w:cs="Arial"/>
          <w:bCs/>
        </w:rPr>
        <w:t xml:space="preserve">Срок реализации подпрограммы 2019-2024 </w:t>
      </w:r>
      <w:proofErr w:type="spellStart"/>
      <w:r w:rsidRPr="002A39E8">
        <w:rPr>
          <w:rFonts w:cs="Arial"/>
          <w:bCs/>
        </w:rPr>
        <w:t>г.г</w:t>
      </w:r>
      <w:proofErr w:type="spellEnd"/>
      <w:r w:rsidRPr="002A39E8">
        <w:rPr>
          <w:rFonts w:cs="Arial"/>
          <w:bCs/>
        </w:rPr>
        <w:t>.</w:t>
      </w:r>
    </w:p>
    <w:p w:rsidR="000E24A5" w:rsidRPr="002A39E8" w:rsidRDefault="000E24A5" w:rsidP="006D2597">
      <w:pPr>
        <w:widowControl w:val="0"/>
        <w:autoSpaceDE w:val="0"/>
        <w:autoSpaceDN w:val="0"/>
        <w:adjustRightInd w:val="0"/>
        <w:ind w:firstLine="709"/>
        <w:rPr>
          <w:rFonts w:cs="Arial"/>
          <w:bCs/>
        </w:rPr>
      </w:pPr>
      <w:r w:rsidRPr="002A39E8">
        <w:rPr>
          <w:rFonts w:cs="Arial"/>
          <w:bCs/>
        </w:rPr>
        <w:t>1.5. Характеристика основных</w:t>
      </w:r>
      <w:r w:rsidR="002A39E8">
        <w:rPr>
          <w:rFonts w:cs="Arial"/>
          <w:bCs/>
        </w:rPr>
        <w:t xml:space="preserve"> </w:t>
      </w:r>
      <w:r w:rsidRPr="002A39E8">
        <w:rPr>
          <w:rFonts w:cs="Arial"/>
          <w:bCs/>
        </w:rPr>
        <w:t xml:space="preserve">мероприятий подпрограммы 1 </w:t>
      </w:r>
    </w:p>
    <w:p w:rsidR="000E24A5" w:rsidRPr="002A39E8" w:rsidRDefault="000E24A5" w:rsidP="006D2597">
      <w:pPr>
        <w:widowControl w:val="0"/>
        <w:autoSpaceDE w:val="0"/>
        <w:autoSpaceDN w:val="0"/>
        <w:adjustRightInd w:val="0"/>
        <w:ind w:firstLine="709"/>
        <w:rPr>
          <w:rFonts w:cs="Arial"/>
        </w:rPr>
      </w:pPr>
      <w:r w:rsidRPr="002A39E8">
        <w:rPr>
          <w:rFonts w:cs="Arial"/>
          <w:bCs/>
        </w:rPr>
        <w:t xml:space="preserve"> </w:t>
      </w:r>
      <w:r w:rsidRPr="002A39E8">
        <w:rPr>
          <w:rFonts w:cs="Arial"/>
        </w:rPr>
        <w:t>Подпрограмма 1 «Развитие</w:t>
      </w:r>
      <w:r w:rsidR="002A39E8">
        <w:rPr>
          <w:rFonts w:cs="Arial"/>
        </w:rPr>
        <w:t xml:space="preserve"> </w:t>
      </w:r>
      <w:r w:rsidRPr="002A39E8">
        <w:rPr>
          <w:rFonts w:cs="Arial"/>
        </w:rPr>
        <w:t>дошкольного образования» содержит</w:t>
      </w:r>
      <w:r w:rsidR="002A39E8">
        <w:rPr>
          <w:rFonts w:cs="Arial"/>
        </w:rPr>
        <w:t xml:space="preserve"> </w:t>
      </w:r>
      <w:r w:rsidRPr="002A39E8">
        <w:rPr>
          <w:rFonts w:cs="Arial"/>
        </w:rPr>
        <w:t xml:space="preserve">3 основных мероприятия, направленных на обеспечение реализации государственных заданий муниципальными </w:t>
      </w:r>
      <w:r w:rsidRPr="002A39E8">
        <w:rPr>
          <w:rFonts w:cs="Arial"/>
          <w:color w:val="000000"/>
        </w:rPr>
        <w:t>(бюджетными)</w:t>
      </w:r>
      <w:r w:rsidRPr="002A39E8">
        <w:rPr>
          <w:rFonts w:cs="Arial"/>
        </w:rPr>
        <w:t xml:space="preserve"> образовательными организациями дошкольного образования детей, реализацию приоритетов государственной политики дошкольного образования на территории Подгоренского муниципального района Воронежской области.</w:t>
      </w:r>
    </w:p>
    <w:p w:rsidR="000E24A5" w:rsidRPr="002A39E8" w:rsidRDefault="002A39E8" w:rsidP="006D2597">
      <w:pPr>
        <w:widowControl w:val="0"/>
        <w:autoSpaceDE w:val="0"/>
        <w:autoSpaceDN w:val="0"/>
        <w:adjustRightInd w:val="0"/>
        <w:ind w:firstLine="709"/>
        <w:rPr>
          <w:rFonts w:cs="Arial"/>
        </w:rPr>
      </w:pPr>
      <w:r>
        <w:rPr>
          <w:rFonts w:cs="Arial"/>
        </w:rPr>
        <w:t xml:space="preserve"> </w:t>
      </w:r>
      <w:r w:rsidR="000E24A5" w:rsidRPr="002A39E8">
        <w:rPr>
          <w:rFonts w:cs="Arial"/>
        </w:rPr>
        <w:t>Для решения задачи увеличения охвата услугами дошкольного образования предполагаются следующие основные мероприятия:</w:t>
      </w:r>
    </w:p>
    <w:p w:rsidR="000E24A5" w:rsidRPr="002A39E8" w:rsidRDefault="000E24A5" w:rsidP="006D2597">
      <w:pPr>
        <w:widowControl w:val="0"/>
        <w:autoSpaceDE w:val="0"/>
        <w:autoSpaceDN w:val="0"/>
        <w:adjustRightInd w:val="0"/>
        <w:ind w:firstLine="709"/>
        <w:rPr>
          <w:rFonts w:cs="Arial"/>
        </w:rPr>
      </w:pPr>
      <w:r w:rsidRPr="002A39E8">
        <w:rPr>
          <w:rFonts w:cs="Arial"/>
        </w:rPr>
        <w:t>1.1.Реконструкция и капитальный ремонт объектов образования с целью предоставления услуг дошкольного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1.2.Мероприятия в области дошкольного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1.3.Расходы на обеспечение деятельности дошкольных образовательных учреждений.</w:t>
      </w:r>
    </w:p>
    <w:p w:rsidR="000E24A5" w:rsidRPr="002A39E8" w:rsidRDefault="000E24A5" w:rsidP="006D2597">
      <w:pPr>
        <w:widowControl w:val="0"/>
        <w:autoSpaceDE w:val="0"/>
        <w:autoSpaceDN w:val="0"/>
        <w:adjustRightInd w:val="0"/>
        <w:ind w:firstLine="709"/>
        <w:rPr>
          <w:rFonts w:cs="Arial"/>
        </w:rPr>
      </w:pPr>
      <w:r w:rsidRPr="002A39E8">
        <w:rPr>
          <w:rFonts w:cs="Arial"/>
        </w:rPr>
        <w:t>Будут проведены мероприятия, способствующие развитию вариативных форм дошкольного образования с целью создания и развития в районе новых форм дошкольного образования в соответствии с современными потребностями семьи, со своевременным реагированием на потребности общества, государства и школы.</w:t>
      </w:r>
    </w:p>
    <w:p w:rsidR="000E24A5" w:rsidRPr="002A39E8" w:rsidRDefault="000E24A5" w:rsidP="006D2597">
      <w:pPr>
        <w:widowControl w:val="0"/>
        <w:autoSpaceDE w:val="0"/>
        <w:autoSpaceDN w:val="0"/>
        <w:adjustRightInd w:val="0"/>
        <w:ind w:firstLine="709"/>
        <w:rPr>
          <w:rFonts w:cs="Arial"/>
        </w:rPr>
      </w:pPr>
      <w:r w:rsidRPr="002A39E8">
        <w:rPr>
          <w:rFonts w:cs="Arial"/>
        </w:rPr>
        <w:t>Реализация основных мероприятий направлена на достижение:</w:t>
      </w:r>
    </w:p>
    <w:p w:rsidR="000E24A5" w:rsidRPr="002A39E8" w:rsidRDefault="002A39E8" w:rsidP="006D2597">
      <w:pPr>
        <w:widowControl w:val="0"/>
        <w:autoSpaceDE w:val="0"/>
        <w:autoSpaceDN w:val="0"/>
        <w:adjustRightInd w:val="0"/>
        <w:ind w:firstLine="709"/>
        <w:rPr>
          <w:rFonts w:cs="Arial"/>
        </w:rPr>
      </w:pPr>
      <w:r>
        <w:rPr>
          <w:rFonts w:cs="Arial"/>
        </w:rPr>
        <w:t xml:space="preserve"> </w:t>
      </w:r>
      <w:r w:rsidR="000E24A5" w:rsidRPr="002A39E8">
        <w:rPr>
          <w:rFonts w:cs="Arial"/>
        </w:rPr>
        <w:t>а) целевого показателя</w:t>
      </w:r>
      <w:r>
        <w:rPr>
          <w:rFonts w:cs="Arial"/>
        </w:rPr>
        <w:t xml:space="preserve"> </w:t>
      </w:r>
      <w:r w:rsidR="000E24A5" w:rsidRPr="002A39E8">
        <w:rPr>
          <w:rFonts w:cs="Arial"/>
        </w:rPr>
        <w:t>муниципальной программы:</w:t>
      </w:r>
    </w:p>
    <w:p w:rsidR="000E24A5" w:rsidRPr="002A39E8" w:rsidRDefault="002A39E8" w:rsidP="006D2597">
      <w:pPr>
        <w:widowControl w:val="0"/>
        <w:autoSpaceDE w:val="0"/>
        <w:autoSpaceDN w:val="0"/>
        <w:adjustRightInd w:val="0"/>
        <w:ind w:firstLine="709"/>
        <w:rPr>
          <w:rFonts w:cs="Arial"/>
        </w:rPr>
      </w:pPr>
      <w:r>
        <w:rPr>
          <w:rFonts w:cs="Arial"/>
        </w:rPr>
        <w:t xml:space="preserve"> </w:t>
      </w:r>
      <w:r w:rsidR="000E24A5" w:rsidRPr="002A39E8">
        <w:rPr>
          <w:rFonts w:cs="Arial"/>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0E24A5" w:rsidRPr="002A39E8" w:rsidRDefault="002A39E8" w:rsidP="006D2597">
      <w:pPr>
        <w:widowControl w:val="0"/>
        <w:autoSpaceDE w:val="0"/>
        <w:autoSpaceDN w:val="0"/>
        <w:adjustRightInd w:val="0"/>
        <w:ind w:firstLine="709"/>
        <w:rPr>
          <w:rFonts w:cs="Arial"/>
        </w:rPr>
      </w:pPr>
      <w:r>
        <w:rPr>
          <w:rFonts w:cs="Arial"/>
        </w:rPr>
        <w:t xml:space="preserve"> </w:t>
      </w:r>
      <w:r w:rsidR="000E24A5" w:rsidRPr="002A39E8">
        <w:rPr>
          <w:rFonts w:cs="Arial"/>
        </w:rPr>
        <w:t>б) показателей подпрограммы 1:</w:t>
      </w:r>
    </w:p>
    <w:p w:rsidR="000E24A5" w:rsidRPr="002A39E8" w:rsidRDefault="000E24A5" w:rsidP="006D2597">
      <w:pPr>
        <w:widowControl w:val="0"/>
        <w:autoSpaceDE w:val="0"/>
        <w:autoSpaceDN w:val="0"/>
        <w:adjustRightInd w:val="0"/>
        <w:ind w:firstLine="709"/>
        <w:rPr>
          <w:rFonts w:cs="Arial"/>
        </w:rPr>
      </w:pPr>
      <w:r w:rsidRPr="002A39E8">
        <w:rPr>
          <w:rFonts w:cs="Arial"/>
        </w:rPr>
        <w:t>1) удельный вес численности детей в возрасте от 3 до 7 лет, охваченных программами дошкольного образования, в общей численности детей соответствующего возраста;</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2) доступность </w:t>
      </w:r>
      <w:proofErr w:type="spellStart"/>
      <w:r w:rsidRPr="002A39E8">
        <w:rPr>
          <w:rFonts w:cs="Arial"/>
        </w:rPr>
        <w:t>предшкольного</w:t>
      </w:r>
      <w:proofErr w:type="spellEnd"/>
      <w:r w:rsidRPr="002A39E8">
        <w:rPr>
          <w:rFonts w:cs="Arial"/>
        </w:rPr>
        <w:t xml:space="preserve"> образования (отношение численности детей 5 - 7 лет, которым предоставлена возможность получать услуги дошкольного </w:t>
      </w:r>
      <w:r w:rsidRPr="002A39E8">
        <w:rPr>
          <w:rFonts w:cs="Arial"/>
        </w:rPr>
        <w:lastRenderedPageBreak/>
        <w:t>образования, к численности детей в возрасте 5 - 7 лет, скорректированной на численность детей в возрасте 5 - 7 лет, обучающихся в школе);</w:t>
      </w:r>
    </w:p>
    <w:p w:rsidR="000E24A5" w:rsidRPr="002A39E8" w:rsidRDefault="000E24A5" w:rsidP="006D2597">
      <w:pPr>
        <w:widowControl w:val="0"/>
        <w:autoSpaceDE w:val="0"/>
        <w:autoSpaceDN w:val="0"/>
        <w:adjustRightInd w:val="0"/>
        <w:ind w:firstLine="709"/>
        <w:rPr>
          <w:rFonts w:cs="Arial"/>
        </w:rPr>
      </w:pPr>
      <w:r w:rsidRPr="002A39E8">
        <w:rPr>
          <w:rFonts w:cs="Arial"/>
        </w:rPr>
        <w:t>3) обеспеченность детей дошкольного возраста местами в дошкольных образовательных организациях (количество мест на 1 000 детей);</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4) удельный вес численности </w:t>
      </w:r>
      <w:proofErr w:type="spellStart"/>
      <w:r w:rsidRPr="002A39E8">
        <w:rPr>
          <w:rFonts w:cs="Arial"/>
        </w:rPr>
        <w:t>педработников</w:t>
      </w:r>
      <w:proofErr w:type="spellEnd"/>
      <w:r w:rsidRPr="002A39E8">
        <w:rPr>
          <w:rFonts w:cs="Arial"/>
        </w:rPr>
        <w:t xml:space="preserve"> и руководителей муниципальных </w:t>
      </w:r>
      <w:r w:rsidRPr="002A39E8">
        <w:rPr>
          <w:rFonts w:cs="Arial"/>
          <w:color w:val="000000"/>
        </w:rPr>
        <w:t>(бюджетных)</w:t>
      </w:r>
      <w:r w:rsidRPr="002A39E8">
        <w:rPr>
          <w:rFonts w:cs="Arial"/>
        </w:rPr>
        <w:t xml:space="preserve"> организаций дошкольного образования,</w:t>
      </w:r>
      <w:r w:rsidR="002A39E8">
        <w:rPr>
          <w:rFonts w:cs="Arial"/>
        </w:rPr>
        <w:t xml:space="preserve"> </w:t>
      </w:r>
      <w:r w:rsidRPr="002A39E8">
        <w:rPr>
          <w:rFonts w:cs="Arial"/>
        </w:rPr>
        <w:t xml:space="preserve">прошедших в течение последних трех лет повышение квалификации или профессиональную переподготовку, в общей численности </w:t>
      </w:r>
      <w:proofErr w:type="spellStart"/>
      <w:r w:rsidRPr="002A39E8">
        <w:rPr>
          <w:rFonts w:cs="Arial"/>
        </w:rPr>
        <w:t>педработников</w:t>
      </w:r>
      <w:proofErr w:type="spellEnd"/>
      <w:r w:rsidRPr="002A39E8">
        <w:rPr>
          <w:rFonts w:cs="Arial"/>
        </w:rPr>
        <w:t xml:space="preserve"> и руководителей организаций дошкольного образования детей;</w:t>
      </w:r>
    </w:p>
    <w:p w:rsidR="000E24A5" w:rsidRPr="002A39E8" w:rsidRDefault="000E24A5" w:rsidP="006D2597">
      <w:pPr>
        <w:widowControl w:val="0"/>
        <w:autoSpaceDE w:val="0"/>
        <w:autoSpaceDN w:val="0"/>
        <w:adjustRightInd w:val="0"/>
        <w:ind w:firstLine="709"/>
        <w:rPr>
          <w:rFonts w:cs="Arial"/>
        </w:rPr>
      </w:pPr>
      <w:r w:rsidRPr="002A39E8">
        <w:rPr>
          <w:rFonts w:cs="Arial"/>
        </w:rPr>
        <w:t>5)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w:t>
      </w:r>
    </w:p>
    <w:p w:rsidR="000E24A5" w:rsidRPr="002A39E8" w:rsidRDefault="000E24A5" w:rsidP="006D2597">
      <w:pPr>
        <w:pStyle w:val="ConsPlusCell"/>
        <w:ind w:firstLine="709"/>
        <w:jc w:val="both"/>
        <w:rPr>
          <w:rFonts w:ascii="Arial" w:hAnsi="Arial"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Основное мероприятие 1.1. «Реконструкция и капитальный ремонт объектов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Мероприятие предполагает:</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капитальный ремонт части здания МКОУ </w:t>
      </w:r>
      <w:proofErr w:type="spellStart"/>
      <w:r w:rsidRPr="002A39E8">
        <w:rPr>
          <w:rFonts w:cs="Arial"/>
        </w:rPr>
        <w:t>Подгоренской</w:t>
      </w:r>
      <w:proofErr w:type="spellEnd"/>
      <w:r w:rsidRPr="002A39E8">
        <w:rPr>
          <w:rFonts w:cs="Arial"/>
        </w:rPr>
        <w:t xml:space="preserve"> СОШ №2 по адресу: сл. Подгорное, ул. Свобода,70-б для создания дополнительных 20 мест. </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Сроки реализации мероприятия – 2019 год.</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Основное мероприятие 1.2. «Мероприятия в области дошкольного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Мероприятие предполагает:</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-проведение мероприятий, способствующих развитию вариативных форм дошкольного образования; </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-формирование инфраструктуры услуг по сопровождению раннего развития детей (от 2 – х месяцев - 3 года), включая широкую информационную поддержку семей; </w:t>
      </w:r>
    </w:p>
    <w:p w:rsidR="000E24A5" w:rsidRPr="002A39E8" w:rsidRDefault="000E24A5" w:rsidP="006D2597">
      <w:pPr>
        <w:widowControl w:val="0"/>
        <w:autoSpaceDE w:val="0"/>
        <w:autoSpaceDN w:val="0"/>
        <w:adjustRightInd w:val="0"/>
        <w:ind w:firstLine="709"/>
        <w:rPr>
          <w:rFonts w:cs="Arial"/>
        </w:rPr>
      </w:pPr>
      <w:r w:rsidRPr="002A39E8">
        <w:rPr>
          <w:rFonts w:cs="Arial"/>
        </w:rPr>
        <w:t>-повышение квалификации и переподготовки педагогических и руководящих работников дошкольных образовательных учреждений;</w:t>
      </w:r>
    </w:p>
    <w:p w:rsidR="000E24A5" w:rsidRPr="002A39E8" w:rsidRDefault="000E24A5" w:rsidP="006D2597">
      <w:pPr>
        <w:widowControl w:val="0"/>
        <w:autoSpaceDE w:val="0"/>
        <w:autoSpaceDN w:val="0"/>
        <w:adjustRightInd w:val="0"/>
        <w:ind w:firstLine="709"/>
        <w:rPr>
          <w:rFonts w:cs="Arial"/>
        </w:rPr>
      </w:pPr>
      <w:r w:rsidRPr="002A39E8">
        <w:rPr>
          <w:rFonts w:cs="Arial"/>
        </w:rPr>
        <w:t>-организация мероприятий, направленных на совершенствование научно-методического обеспечения системы дошкольного образования;</w:t>
      </w:r>
    </w:p>
    <w:p w:rsidR="000E24A5" w:rsidRPr="002A39E8" w:rsidRDefault="000E24A5" w:rsidP="006D2597">
      <w:pPr>
        <w:widowControl w:val="0"/>
        <w:ind w:firstLine="709"/>
        <w:rPr>
          <w:rFonts w:cs="Arial"/>
        </w:rPr>
      </w:pPr>
      <w:r w:rsidRPr="002A39E8">
        <w:rPr>
          <w:rFonts w:cs="Arial"/>
        </w:rPr>
        <w:t>-создание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w:t>
      </w:r>
    </w:p>
    <w:p w:rsidR="000E24A5" w:rsidRPr="002A39E8" w:rsidRDefault="000E24A5" w:rsidP="006D2597">
      <w:pPr>
        <w:widowControl w:val="0"/>
        <w:autoSpaceDE w:val="0"/>
        <w:autoSpaceDN w:val="0"/>
        <w:adjustRightInd w:val="0"/>
        <w:ind w:firstLine="709"/>
        <w:rPr>
          <w:rFonts w:cs="Arial"/>
        </w:rPr>
      </w:pPr>
      <w:r w:rsidRPr="002A39E8">
        <w:rPr>
          <w:rFonts w:cs="Arial"/>
        </w:rPr>
        <w:t>-организация и проведение районных конкурсов, фестивалей, смотров;</w:t>
      </w:r>
    </w:p>
    <w:p w:rsidR="000E24A5" w:rsidRPr="002A39E8" w:rsidRDefault="000E24A5" w:rsidP="006D2597">
      <w:pPr>
        <w:widowControl w:val="0"/>
        <w:autoSpaceDE w:val="0"/>
        <w:autoSpaceDN w:val="0"/>
        <w:adjustRightInd w:val="0"/>
        <w:ind w:firstLine="709"/>
        <w:rPr>
          <w:rFonts w:cs="Arial"/>
        </w:rPr>
      </w:pPr>
      <w:r w:rsidRPr="002A39E8">
        <w:rPr>
          <w:rFonts w:cs="Arial"/>
        </w:rPr>
        <w:t>-обобщение и распространение педагогического опыта путем проведения районных конкурсов профессионального мастерства;</w:t>
      </w:r>
    </w:p>
    <w:p w:rsidR="000E24A5" w:rsidRPr="002A39E8" w:rsidRDefault="000E24A5" w:rsidP="006D2597">
      <w:pPr>
        <w:widowControl w:val="0"/>
        <w:autoSpaceDE w:val="0"/>
        <w:autoSpaceDN w:val="0"/>
        <w:adjustRightInd w:val="0"/>
        <w:ind w:firstLine="709"/>
        <w:rPr>
          <w:rFonts w:cs="Arial"/>
        </w:rPr>
      </w:pPr>
      <w:r w:rsidRPr="002A39E8">
        <w:rPr>
          <w:rFonts w:cs="Arial"/>
        </w:rPr>
        <w:t>-выплата компенсации родителям (законным представителям) в целях материальной поддержки воспитания и обучения детей.</w:t>
      </w:r>
    </w:p>
    <w:p w:rsidR="000E24A5" w:rsidRPr="002A39E8" w:rsidRDefault="000E24A5" w:rsidP="006D2597">
      <w:pPr>
        <w:widowControl w:val="0"/>
        <w:autoSpaceDE w:val="0"/>
        <w:autoSpaceDN w:val="0"/>
        <w:adjustRightInd w:val="0"/>
        <w:ind w:firstLine="709"/>
        <w:rPr>
          <w:rFonts w:cs="Arial"/>
        </w:rPr>
      </w:pPr>
      <w:r w:rsidRPr="002A39E8">
        <w:rPr>
          <w:rFonts w:cs="Arial"/>
        </w:rPr>
        <w:t>Сроки реализации мероприятия - 2019 - 2024 годы.</w:t>
      </w:r>
    </w:p>
    <w:p w:rsidR="000E24A5" w:rsidRPr="002A39E8" w:rsidRDefault="000E24A5" w:rsidP="006D2597">
      <w:pPr>
        <w:widowControl w:val="0"/>
        <w:autoSpaceDE w:val="0"/>
        <w:autoSpaceDN w:val="0"/>
        <w:adjustRightInd w:val="0"/>
        <w:ind w:firstLine="709"/>
        <w:rPr>
          <w:rFonts w:cs="Arial"/>
        </w:rPr>
      </w:pPr>
      <w:r w:rsidRPr="002A39E8">
        <w:rPr>
          <w:rFonts w:cs="Arial"/>
        </w:rPr>
        <w:t>Основное мероприятие 1.3. «Расходы на обеспечение деятельности дошкольных образовательных учреждений».</w:t>
      </w:r>
    </w:p>
    <w:p w:rsidR="000E24A5" w:rsidRPr="002A39E8" w:rsidRDefault="002A39E8" w:rsidP="006D2597">
      <w:pPr>
        <w:widowControl w:val="0"/>
        <w:autoSpaceDE w:val="0"/>
        <w:autoSpaceDN w:val="0"/>
        <w:adjustRightInd w:val="0"/>
        <w:ind w:firstLine="709"/>
        <w:rPr>
          <w:rFonts w:cs="Arial"/>
        </w:rPr>
      </w:pPr>
      <w:r>
        <w:rPr>
          <w:rFonts w:cs="Arial"/>
        </w:rPr>
        <w:t xml:space="preserve"> </w:t>
      </w:r>
      <w:r w:rsidR="000E24A5" w:rsidRPr="002A39E8">
        <w:rPr>
          <w:rFonts w:cs="Arial"/>
        </w:rPr>
        <w:t>Мероприятие предполагает:</w:t>
      </w:r>
      <w:r>
        <w:rPr>
          <w:rFonts w:cs="Arial"/>
        </w:rPr>
        <w:t xml:space="preserve"> </w:t>
      </w:r>
    </w:p>
    <w:p w:rsidR="000E24A5" w:rsidRPr="002A39E8" w:rsidRDefault="000E24A5" w:rsidP="006D2597">
      <w:pPr>
        <w:widowControl w:val="0"/>
        <w:autoSpaceDE w:val="0"/>
        <w:autoSpaceDN w:val="0"/>
        <w:adjustRightInd w:val="0"/>
        <w:ind w:firstLine="709"/>
        <w:rPr>
          <w:rFonts w:cs="Arial"/>
        </w:rPr>
      </w:pPr>
      <w:r w:rsidRPr="002A39E8">
        <w:rPr>
          <w:rFonts w:cs="Arial"/>
        </w:rPr>
        <w:t>-материально-техническое оснащение муниципальных дошкольных образовательных учреждений в соответствии с современными требованиями за счет средств бюджетов разных уровней;</w:t>
      </w:r>
    </w:p>
    <w:p w:rsidR="000E24A5" w:rsidRPr="002A39E8" w:rsidRDefault="000E24A5" w:rsidP="006D2597">
      <w:pPr>
        <w:widowControl w:val="0"/>
        <w:autoSpaceDE w:val="0"/>
        <w:autoSpaceDN w:val="0"/>
        <w:adjustRightInd w:val="0"/>
        <w:ind w:firstLine="709"/>
        <w:rPr>
          <w:rFonts w:cs="Arial"/>
        </w:rPr>
      </w:pPr>
      <w:r w:rsidRPr="002A39E8">
        <w:rPr>
          <w:rFonts w:cs="Arial"/>
        </w:rPr>
        <w:t>-обеспечение кадровых ресурсов дошкольных учреждений;</w:t>
      </w:r>
    </w:p>
    <w:p w:rsidR="000E24A5" w:rsidRPr="002A39E8" w:rsidRDefault="000E24A5" w:rsidP="006D2597">
      <w:pPr>
        <w:widowControl w:val="0"/>
        <w:autoSpaceDE w:val="0"/>
        <w:autoSpaceDN w:val="0"/>
        <w:adjustRightInd w:val="0"/>
        <w:ind w:firstLine="709"/>
        <w:rPr>
          <w:rFonts w:cs="Arial"/>
        </w:rPr>
      </w:pPr>
      <w:r w:rsidRPr="002A39E8">
        <w:rPr>
          <w:rFonts w:cs="Arial"/>
        </w:rPr>
        <w:lastRenderedPageBreak/>
        <w:t>-обеспечение стабильности функционирования дошкольных учреждений за счет оплаты услуг связи, коммунальных услуг в пределах выделенных лимитов;</w:t>
      </w:r>
    </w:p>
    <w:p w:rsidR="000E24A5" w:rsidRPr="002A39E8" w:rsidRDefault="000E24A5" w:rsidP="006D2597">
      <w:pPr>
        <w:widowControl w:val="0"/>
        <w:autoSpaceDE w:val="0"/>
        <w:autoSpaceDN w:val="0"/>
        <w:adjustRightInd w:val="0"/>
        <w:ind w:firstLine="709"/>
        <w:rPr>
          <w:rFonts w:cs="Arial"/>
        </w:rPr>
      </w:pPr>
      <w:r w:rsidRPr="002A39E8">
        <w:rPr>
          <w:rFonts w:cs="Arial"/>
        </w:rPr>
        <w:t>-обеспечение текущего содержания дошкольных учреждений.</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Срок реализации мероприятия - 2019 – 2024 годы.</w:t>
      </w:r>
    </w:p>
    <w:p w:rsidR="000E24A5" w:rsidRPr="002A39E8" w:rsidRDefault="000E24A5" w:rsidP="006D2597">
      <w:pPr>
        <w:widowControl w:val="0"/>
        <w:autoSpaceDE w:val="0"/>
        <w:autoSpaceDN w:val="0"/>
        <w:adjustRightInd w:val="0"/>
        <w:ind w:firstLine="709"/>
        <w:rPr>
          <w:rFonts w:cs="Arial"/>
          <w:bCs/>
        </w:rPr>
      </w:pPr>
    </w:p>
    <w:p w:rsidR="000E24A5" w:rsidRPr="002A39E8" w:rsidRDefault="000E24A5" w:rsidP="006D2597">
      <w:pPr>
        <w:widowControl w:val="0"/>
        <w:autoSpaceDE w:val="0"/>
        <w:autoSpaceDN w:val="0"/>
        <w:adjustRightInd w:val="0"/>
        <w:ind w:firstLine="709"/>
        <w:rPr>
          <w:rFonts w:cs="Arial"/>
          <w:bCs/>
        </w:rPr>
      </w:pPr>
      <w:r w:rsidRPr="002A39E8">
        <w:rPr>
          <w:rFonts w:cs="Arial"/>
          <w:bCs/>
        </w:rPr>
        <w:t>1.6. Характеристика мер муниципального</w:t>
      </w:r>
      <w:r w:rsidR="002A39E8">
        <w:rPr>
          <w:rFonts w:cs="Arial"/>
          <w:bCs/>
        </w:rPr>
        <w:t xml:space="preserve"> </w:t>
      </w:r>
      <w:r w:rsidRPr="002A39E8">
        <w:rPr>
          <w:rFonts w:cs="Arial"/>
          <w:bCs/>
        </w:rPr>
        <w:t xml:space="preserve">регулирования </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Выполнение мероприятий подпрограммы будет осуществляться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
    <w:p w:rsidR="000E24A5" w:rsidRPr="002A39E8" w:rsidRDefault="000E24A5" w:rsidP="006D2597">
      <w:pPr>
        <w:widowControl w:val="0"/>
        <w:autoSpaceDE w:val="0"/>
        <w:autoSpaceDN w:val="0"/>
        <w:adjustRightInd w:val="0"/>
        <w:ind w:firstLine="709"/>
        <w:rPr>
          <w:rFonts w:cs="Arial"/>
        </w:rPr>
      </w:pPr>
      <w:r w:rsidRPr="002A39E8">
        <w:rPr>
          <w:rFonts w:cs="Arial"/>
        </w:rPr>
        <w:t>Финансирование основных мероприятий осуществляется из средств местного бюджета, в том числе с выделением из областного бюджета субвенций:</w:t>
      </w:r>
    </w:p>
    <w:p w:rsidR="000E24A5" w:rsidRPr="002A39E8" w:rsidRDefault="000E24A5" w:rsidP="006D2597">
      <w:pPr>
        <w:widowControl w:val="0"/>
        <w:autoSpaceDE w:val="0"/>
        <w:autoSpaceDN w:val="0"/>
        <w:adjustRightInd w:val="0"/>
        <w:ind w:firstLine="709"/>
        <w:rPr>
          <w:rFonts w:cs="Arial"/>
        </w:rPr>
      </w:pPr>
      <w:r w:rsidRPr="002A39E8">
        <w:rPr>
          <w:rFonts w:cs="Arial"/>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на</w:t>
      </w:r>
      <w:r w:rsidRPr="002A39E8">
        <w:rPr>
          <w:rFonts w:cs="Arial"/>
          <w:bCs/>
        </w:rPr>
        <w:t xml:space="preserve"> </w:t>
      </w:r>
      <w:r w:rsidRPr="002A39E8">
        <w:rPr>
          <w:rFonts w:cs="Arial"/>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0E24A5" w:rsidRPr="002A39E8" w:rsidRDefault="000E24A5" w:rsidP="006D2597">
      <w:pPr>
        <w:widowControl w:val="0"/>
        <w:autoSpaceDE w:val="0"/>
        <w:autoSpaceDN w:val="0"/>
        <w:adjustRightInd w:val="0"/>
        <w:ind w:firstLine="709"/>
        <w:rPr>
          <w:rFonts w:cs="Arial"/>
          <w:bCs/>
        </w:rPr>
      </w:pPr>
    </w:p>
    <w:p w:rsidR="000E24A5" w:rsidRPr="002A39E8" w:rsidRDefault="000E24A5" w:rsidP="006D2597">
      <w:pPr>
        <w:widowControl w:val="0"/>
        <w:autoSpaceDE w:val="0"/>
        <w:autoSpaceDN w:val="0"/>
        <w:adjustRightInd w:val="0"/>
        <w:ind w:firstLine="709"/>
        <w:rPr>
          <w:rFonts w:cs="Arial"/>
          <w:bCs/>
        </w:rPr>
      </w:pPr>
      <w:r w:rsidRPr="002A39E8">
        <w:rPr>
          <w:rFonts w:cs="Arial"/>
          <w:bCs/>
        </w:rPr>
        <w:t>1.7.</w:t>
      </w:r>
      <w:r w:rsidR="002A39E8">
        <w:rPr>
          <w:rFonts w:cs="Arial"/>
          <w:bCs/>
        </w:rPr>
        <w:t xml:space="preserve"> </w:t>
      </w:r>
      <w:r w:rsidRPr="002A39E8">
        <w:rPr>
          <w:rFonts w:cs="Arial"/>
          <w:bCs/>
        </w:rPr>
        <w:t>Финансовое обеспечение</w:t>
      </w:r>
      <w:r w:rsidR="002A39E8">
        <w:rPr>
          <w:rFonts w:cs="Arial"/>
          <w:bCs/>
        </w:rPr>
        <w:t xml:space="preserve"> </w:t>
      </w:r>
      <w:r w:rsidRPr="002A39E8">
        <w:rPr>
          <w:rFonts w:cs="Arial"/>
          <w:bCs/>
        </w:rPr>
        <w:t>реализации подпрограммы 1</w:t>
      </w:r>
    </w:p>
    <w:p w:rsidR="000E24A5" w:rsidRPr="002A39E8" w:rsidRDefault="000E24A5" w:rsidP="006D2597">
      <w:pPr>
        <w:widowControl w:val="0"/>
        <w:autoSpaceDE w:val="0"/>
        <w:autoSpaceDN w:val="0"/>
        <w:adjustRightInd w:val="0"/>
        <w:ind w:firstLine="709"/>
        <w:rPr>
          <w:rFonts w:cs="Arial"/>
        </w:rPr>
      </w:pPr>
      <w:r w:rsidRPr="002A39E8">
        <w:rPr>
          <w:rFonts w:cs="Arial"/>
        </w:rPr>
        <w:t>Общий объем финансирования мероприятий подпрограммы в 2019 - 2024 годах составит –</w:t>
      </w:r>
      <w:r w:rsidRPr="002A39E8">
        <w:rPr>
          <w:rFonts w:cs="Arial"/>
          <w:color w:val="FF0000"/>
        </w:rPr>
        <w:t xml:space="preserve"> </w:t>
      </w:r>
      <w:r w:rsidRPr="002A39E8">
        <w:rPr>
          <w:rFonts w:cs="Arial"/>
        </w:rPr>
        <w:t>всего – 308</w:t>
      </w:r>
      <w:r w:rsidR="002A39E8">
        <w:rPr>
          <w:rFonts w:cs="Arial"/>
        </w:rPr>
        <w:t xml:space="preserve"> </w:t>
      </w:r>
      <w:r w:rsidRPr="002A39E8">
        <w:rPr>
          <w:rFonts w:cs="Arial"/>
        </w:rPr>
        <w:t>165,96 тыс. рублей,</w:t>
      </w:r>
      <w:r w:rsidR="00967146">
        <w:rPr>
          <w:rFonts w:cs="Arial"/>
        </w:rPr>
        <w:t xml:space="preserve"> </w:t>
      </w:r>
      <w:r w:rsidRPr="002A39E8">
        <w:rPr>
          <w:rFonts w:cs="Arial"/>
        </w:rPr>
        <w:t>в том числе:</w:t>
      </w:r>
    </w:p>
    <w:p w:rsidR="000E24A5" w:rsidRPr="002A39E8" w:rsidRDefault="000E24A5" w:rsidP="006D2597">
      <w:pPr>
        <w:widowControl w:val="0"/>
        <w:autoSpaceDE w:val="0"/>
        <w:autoSpaceDN w:val="0"/>
        <w:adjustRightInd w:val="0"/>
        <w:ind w:firstLine="709"/>
        <w:rPr>
          <w:rFonts w:cs="Arial"/>
        </w:rPr>
      </w:pPr>
      <w:r w:rsidRPr="002A39E8">
        <w:rPr>
          <w:rFonts w:cs="Arial"/>
        </w:rPr>
        <w:t>- из федерального бюджета – 0,00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2019 год – 0,00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2020 год – 0,00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2021 год – 0,00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2022 год – 0,00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2023 год – 0,00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2024 год – 0,00 тыс. рублей. </w:t>
      </w:r>
    </w:p>
    <w:p w:rsidR="000E24A5" w:rsidRPr="002A39E8" w:rsidRDefault="000E24A5" w:rsidP="006D2597">
      <w:pPr>
        <w:widowControl w:val="0"/>
        <w:autoSpaceDE w:val="0"/>
        <w:autoSpaceDN w:val="0"/>
        <w:adjustRightInd w:val="0"/>
        <w:ind w:firstLine="709"/>
        <w:rPr>
          <w:rFonts w:cs="Arial"/>
        </w:rPr>
      </w:pPr>
      <w:r w:rsidRPr="002A39E8">
        <w:rPr>
          <w:rFonts w:cs="Arial"/>
        </w:rPr>
        <w:t>- из областного бюджета –</w:t>
      </w:r>
      <w:r w:rsidR="002A39E8">
        <w:rPr>
          <w:rFonts w:cs="Arial"/>
        </w:rPr>
        <w:t xml:space="preserve"> </w:t>
      </w:r>
      <w:r w:rsidRPr="002A39E8">
        <w:rPr>
          <w:rFonts w:cs="Arial"/>
        </w:rPr>
        <w:t>226</w:t>
      </w:r>
      <w:r w:rsidR="002A39E8">
        <w:rPr>
          <w:rFonts w:cs="Arial"/>
        </w:rPr>
        <w:t xml:space="preserve"> </w:t>
      </w:r>
      <w:r w:rsidRPr="002A39E8">
        <w:rPr>
          <w:rFonts w:cs="Arial"/>
        </w:rPr>
        <w:t>471,26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2019 год – 37</w:t>
      </w:r>
      <w:r w:rsidR="002A39E8">
        <w:rPr>
          <w:rFonts w:cs="Arial"/>
        </w:rPr>
        <w:t xml:space="preserve"> </w:t>
      </w:r>
      <w:r w:rsidRPr="002A39E8">
        <w:rPr>
          <w:rFonts w:cs="Arial"/>
        </w:rPr>
        <w:t>337,56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2020 год – 36</w:t>
      </w:r>
      <w:r w:rsidR="002A39E8" w:rsidRPr="002A39E8">
        <w:rPr>
          <w:rFonts w:cs="Arial"/>
        </w:rPr>
        <w:t xml:space="preserve"> </w:t>
      </w:r>
      <w:r w:rsidRPr="002A39E8">
        <w:rPr>
          <w:rFonts w:cs="Arial"/>
        </w:rPr>
        <w:t>135,80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2021 год – 36</w:t>
      </w:r>
      <w:r w:rsidR="002A39E8">
        <w:rPr>
          <w:rFonts w:cs="Arial"/>
        </w:rPr>
        <w:t xml:space="preserve"> </w:t>
      </w:r>
      <w:r w:rsidRPr="002A39E8">
        <w:rPr>
          <w:rFonts w:cs="Arial"/>
        </w:rPr>
        <w:t>168,30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2022 год – 38</w:t>
      </w:r>
      <w:r w:rsidR="002A39E8">
        <w:rPr>
          <w:rFonts w:cs="Arial"/>
        </w:rPr>
        <w:t xml:space="preserve"> </w:t>
      </w:r>
      <w:r w:rsidRPr="002A39E8">
        <w:rPr>
          <w:rFonts w:cs="Arial"/>
        </w:rPr>
        <w:t>943,20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2023 год – 38</w:t>
      </w:r>
      <w:r w:rsidR="002A39E8">
        <w:rPr>
          <w:rFonts w:cs="Arial"/>
        </w:rPr>
        <w:t xml:space="preserve"> </w:t>
      </w:r>
      <w:r w:rsidRPr="002A39E8">
        <w:rPr>
          <w:rFonts w:cs="Arial"/>
        </w:rPr>
        <w:t>943,20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2024 год – 38</w:t>
      </w:r>
      <w:r w:rsidR="002A39E8">
        <w:rPr>
          <w:rFonts w:cs="Arial"/>
        </w:rPr>
        <w:t xml:space="preserve"> </w:t>
      </w:r>
      <w:r w:rsidRPr="002A39E8">
        <w:rPr>
          <w:rFonts w:cs="Arial"/>
        </w:rPr>
        <w:t xml:space="preserve">943,20 тыс. рублей. </w:t>
      </w:r>
    </w:p>
    <w:p w:rsidR="000E24A5" w:rsidRPr="002A39E8" w:rsidRDefault="000E24A5" w:rsidP="006D2597">
      <w:pPr>
        <w:widowControl w:val="0"/>
        <w:autoSpaceDE w:val="0"/>
        <w:autoSpaceDN w:val="0"/>
        <w:adjustRightInd w:val="0"/>
        <w:ind w:firstLine="709"/>
        <w:rPr>
          <w:rFonts w:cs="Arial"/>
        </w:rPr>
      </w:pPr>
      <w:r w:rsidRPr="002A39E8">
        <w:rPr>
          <w:rFonts w:cs="Arial"/>
        </w:rPr>
        <w:t>- из местного бюджета – 81</w:t>
      </w:r>
      <w:r w:rsidR="002A39E8">
        <w:rPr>
          <w:rFonts w:cs="Arial"/>
        </w:rPr>
        <w:t xml:space="preserve"> </w:t>
      </w:r>
      <w:r w:rsidRPr="002A39E8">
        <w:rPr>
          <w:rFonts w:cs="Arial"/>
        </w:rPr>
        <w:t>694,70</w:t>
      </w:r>
      <w:r w:rsidR="002A39E8">
        <w:rPr>
          <w:rFonts w:cs="Arial"/>
        </w:rPr>
        <w:t xml:space="preserve"> </w:t>
      </w:r>
      <w:r w:rsidRPr="002A39E8">
        <w:rPr>
          <w:rFonts w:cs="Arial"/>
        </w:rPr>
        <w:t>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2019 год – 18</w:t>
      </w:r>
      <w:r w:rsidR="002A39E8">
        <w:rPr>
          <w:rFonts w:cs="Arial"/>
        </w:rPr>
        <w:t xml:space="preserve"> </w:t>
      </w:r>
      <w:r w:rsidRPr="002A39E8">
        <w:rPr>
          <w:rFonts w:cs="Arial"/>
        </w:rPr>
        <w:t>591,37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2020 год – 20</w:t>
      </w:r>
      <w:r w:rsidR="002A39E8" w:rsidRPr="002A39E8">
        <w:rPr>
          <w:rFonts w:cs="Arial"/>
        </w:rPr>
        <w:t xml:space="preserve"> </w:t>
      </w:r>
      <w:r w:rsidRPr="002A39E8">
        <w:rPr>
          <w:rFonts w:cs="Arial"/>
        </w:rPr>
        <w:t>407,01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2021 год – 10</w:t>
      </w:r>
      <w:r w:rsidR="002A39E8">
        <w:rPr>
          <w:rFonts w:cs="Arial"/>
        </w:rPr>
        <w:t xml:space="preserve"> </w:t>
      </w:r>
      <w:r w:rsidRPr="002A39E8">
        <w:rPr>
          <w:rFonts w:cs="Arial"/>
        </w:rPr>
        <w:t>674,08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2022 год – 10</w:t>
      </w:r>
      <w:r w:rsidR="002A39E8">
        <w:rPr>
          <w:rFonts w:cs="Arial"/>
        </w:rPr>
        <w:t xml:space="preserve"> </w:t>
      </w:r>
      <w:r w:rsidRPr="002A39E8">
        <w:rPr>
          <w:rFonts w:cs="Arial"/>
        </w:rPr>
        <w:t>674,08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2023 год – 10</w:t>
      </w:r>
      <w:r w:rsidR="002A39E8">
        <w:rPr>
          <w:rFonts w:cs="Arial"/>
        </w:rPr>
        <w:t xml:space="preserve"> </w:t>
      </w:r>
      <w:r w:rsidRPr="002A39E8">
        <w:rPr>
          <w:rFonts w:cs="Arial"/>
        </w:rPr>
        <w:t>674,08 тыс. рублей;</w:t>
      </w:r>
    </w:p>
    <w:p w:rsidR="000E24A5" w:rsidRPr="002A39E8" w:rsidRDefault="000E24A5" w:rsidP="006D2597">
      <w:pPr>
        <w:widowControl w:val="0"/>
        <w:autoSpaceDE w:val="0"/>
        <w:autoSpaceDN w:val="0"/>
        <w:adjustRightInd w:val="0"/>
        <w:ind w:firstLine="709"/>
        <w:rPr>
          <w:rFonts w:cs="Arial"/>
          <w:color w:val="FF0000"/>
        </w:rPr>
      </w:pPr>
      <w:r w:rsidRPr="002A39E8">
        <w:rPr>
          <w:rFonts w:cs="Arial"/>
        </w:rPr>
        <w:t>2024 год – 10</w:t>
      </w:r>
      <w:r w:rsidR="002A39E8">
        <w:rPr>
          <w:rFonts w:cs="Arial"/>
        </w:rPr>
        <w:t xml:space="preserve"> </w:t>
      </w:r>
      <w:r w:rsidRPr="002A39E8">
        <w:rPr>
          <w:rFonts w:cs="Arial"/>
        </w:rPr>
        <w:t>674,08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Основным источником финансирования для реализации</w:t>
      </w:r>
      <w:r w:rsidR="002A39E8">
        <w:rPr>
          <w:rFonts w:cs="Arial"/>
        </w:rPr>
        <w:t xml:space="preserve"> </w:t>
      </w:r>
      <w:r w:rsidRPr="002A39E8">
        <w:rPr>
          <w:rFonts w:cs="Arial"/>
        </w:rPr>
        <w:t xml:space="preserve">основных мероприятий подпрограммы являются средства областного и местного бюджетов в </w:t>
      </w:r>
      <w:r w:rsidRPr="002A39E8">
        <w:rPr>
          <w:rFonts w:cs="Arial"/>
        </w:rPr>
        <w:lastRenderedPageBreak/>
        <w:t>общей сумме</w:t>
      </w:r>
      <w:r w:rsidR="002A39E8">
        <w:rPr>
          <w:rFonts w:cs="Arial"/>
        </w:rPr>
        <w:t xml:space="preserve"> </w:t>
      </w:r>
      <w:r w:rsidRPr="002A39E8">
        <w:rPr>
          <w:rFonts w:cs="Arial"/>
        </w:rPr>
        <w:t>308</w:t>
      </w:r>
      <w:r w:rsidR="002A39E8">
        <w:rPr>
          <w:rFonts w:cs="Arial"/>
        </w:rPr>
        <w:t xml:space="preserve"> </w:t>
      </w:r>
      <w:r w:rsidRPr="002A39E8">
        <w:rPr>
          <w:rFonts w:cs="Arial"/>
        </w:rPr>
        <w:t>165,96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Реализация подпрограммы предусматривает целевое использование денежных средств в соответствии с поставленными задачами, определенными основным мероприятием.</w:t>
      </w:r>
    </w:p>
    <w:p w:rsidR="000E24A5" w:rsidRPr="002A39E8" w:rsidRDefault="000E24A5" w:rsidP="006D2597">
      <w:pPr>
        <w:widowControl w:val="0"/>
        <w:autoSpaceDE w:val="0"/>
        <w:autoSpaceDN w:val="0"/>
        <w:adjustRightInd w:val="0"/>
        <w:ind w:firstLine="709"/>
        <w:rPr>
          <w:rFonts w:cs="Arial"/>
        </w:rPr>
      </w:pPr>
      <w:r w:rsidRPr="002A39E8">
        <w:rPr>
          <w:rFonts w:cs="Arial"/>
        </w:rPr>
        <w:t>Финансирование подпрограммы в заявленных объемах позволит достичь поставленной цели.</w:t>
      </w:r>
    </w:p>
    <w:p w:rsidR="000E24A5" w:rsidRPr="002A39E8" w:rsidRDefault="000E24A5" w:rsidP="006D2597">
      <w:pPr>
        <w:widowControl w:val="0"/>
        <w:autoSpaceDE w:val="0"/>
        <w:autoSpaceDN w:val="0"/>
        <w:adjustRightInd w:val="0"/>
        <w:ind w:firstLine="709"/>
        <w:rPr>
          <w:rFonts w:cs="Arial"/>
        </w:rPr>
      </w:pPr>
      <w:r w:rsidRPr="002A39E8">
        <w:rPr>
          <w:rFonts w:cs="Arial"/>
        </w:rPr>
        <w:t>Объемы бюджетных ассигнований будут уточняться ежегодно при формировании местного бюджета на очередной финансовый год и плановый период.</w:t>
      </w:r>
    </w:p>
    <w:p w:rsidR="000E24A5" w:rsidRPr="002A39E8" w:rsidRDefault="000E24A5" w:rsidP="006D2597">
      <w:pPr>
        <w:widowControl w:val="0"/>
        <w:autoSpaceDE w:val="0"/>
        <w:autoSpaceDN w:val="0"/>
        <w:adjustRightInd w:val="0"/>
        <w:ind w:firstLine="709"/>
        <w:rPr>
          <w:rFonts w:cs="Arial"/>
          <w:bCs/>
        </w:rPr>
      </w:pPr>
      <w:r w:rsidRPr="002A39E8">
        <w:rPr>
          <w:rFonts w:cs="Arial"/>
          <w:bCs/>
        </w:rPr>
        <w:t>1.8. Анализ рисков реализации подпрограммы 1 и описание мер управления рисками реализации подпрограммы</w:t>
      </w:r>
    </w:p>
    <w:p w:rsidR="000E24A5" w:rsidRPr="002A39E8" w:rsidRDefault="000E24A5" w:rsidP="006D2597">
      <w:pPr>
        <w:widowControl w:val="0"/>
        <w:autoSpaceDE w:val="0"/>
        <w:autoSpaceDN w:val="0"/>
        <w:adjustRightInd w:val="0"/>
        <w:ind w:firstLine="709"/>
        <w:rPr>
          <w:rFonts w:cs="Arial"/>
          <w:bCs/>
        </w:rPr>
      </w:pPr>
    </w:p>
    <w:p w:rsidR="000E24A5" w:rsidRPr="002A39E8" w:rsidRDefault="000E24A5" w:rsidP="006D2597">
      <w:pPr>
        <w:widowControl w:val="0"/>
        <w:autoSpaceDE w:val="0"/>
        <w:autoSpaceDN w:val="0"/>
        <w:adjustRightInd w:val="0"/>
        <w:ind w:firstLine="709"/>
        <w:rPr>
          <w:rFonts w:cs="Arial"/>
        </w:rPr>
      </w:pPr>
      <w:r w:rsidRPr="002A39E8">
        <w:rPr>
          <w:rFonts w:cs="Arial"/>
        </w:rPr>
        <w:t>К рискам, которые могут оказать влияние на достижение запланированных целей подпрограммы, относятся:</w:t>
      </w:r>
    </w:p>
    <w:p w:rsidR="000E24A5" w:rsidRPr="002A39E8" w:rsidRDefault="000E24A5" w:rsidP="006D2597">
      <w:pPr>
        <w:widowControl w:val="0"/>
        <w:autoSpaceDE w:val="0"/>
        <w:autoSpaceDN w:val="0"/>
        <w:adjustRightInd w:val="0"/>
        <w:ind w:firstLine="709"/>
        <w:rPr>
          <w:rFonts w:cs="Arial"/>
        </w:rPr>
      </w:pPr>
      <w:r w:rsidRPr="002A39E8">
        <w:rPr>
          <w:rFonts w:cs="Arial"/>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0E24A5" w:rsidRPr="002A39E8" w:rsidRDefault="000E24A5" w:rsidP="006D2597">
      <w:pPr>
        <w:widowControl w:val="0"/>
        <w:autoSpaceDE w:val="0"/>
        <w:autoSpaceDN w:val="0"/>
        <w:adjustRightInd w:val="0"/>
        <w:ind w:firstLine="709"/>
        <w:rPr>
          <w:rFonts w:cs="Arial"/>
        </w:rPr>
      </w:pPr>
      <w:r w:rsidRPr="002A39E8">
        <w:rPr>
          <w:rFonts w:cs="Arial"/>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0E24A5" w:rsidRPr="002A39E8" w:rsidRDefault="000E24A5" w:rsidP="006D2597">
      <w:pPr>
        <w:widowControl w:val="0"/>
        <w:autoSpaceDE w:val="0"/>
        <w:autoSpaceDN w:val="0"/>
        <w:adjustRightInd w:val="0"/>
        <w:ind w:firstLine="709"/>
        <w:rPr>
          <w:rFonts w:cs="Arial"/>
        </w:rPr>
      </w:pPr>
      <w:r w:rsidRPr="002A39E8">
        <w:rPr>
          <w:rFonts w:cs="Arial"/>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0E24A5" w:rsidRPr="002A39E8" w:rsidRDefault="000E24A5" w:rsidP="006D2597">
      <w:pPr>
        <w:widowControl w:val="0"/>
        <w:autoSpaceDE w:val="0"/>
        <w:autoSpaceDN w:val="0"/>
        <w:adjustRightInd w:val="0"/>
        <w:ind w:firstLine="709"/>
        <w:rPr>
          <w:rFonts w:cs="Arial"/>
        </w:rPr>
      </w:pPr>
      <w:r w:rsidRPr="002A39E8">
        <w:rPr>
          <w:rFonts w:cs="Arial"/>
        </w:rPr>
        <w:t>Управление рисками будет осуществляться на основе:</w:t>
      </w:r>
    </w:p>
    <w:p w:rsidR="000E24A5" w:rsidRPr="002A39E8" w:rsidRDefault="000E24A5" w:rsidP="006D2597">
      <w:pPr>
        <w:widowControl w:val="0"/>
        <w:autoSpaceDE w:val="0"/>
        <w:autoSpaceDN w:val="0"/>
        <w:adjustRightInd w:val="0"/>
        <w:ind w:firstLine="709"/>
        <w:rPr>
          <w:rFonts w:cs="Arial"/>
        </w:rPr>
      </w:pPr>
      <w:r w:rsidRPr="002A39E8">
        <w:rPr>
          <w:rFonts w:cs="Arial"/>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-проведения регулярного мониторинга планируемых изменений в федеральном и областном законодательстве;</w:t>
      </w:r>
    </w:p>
    <w:p w:rsidR="000E24A5" w:rsidRPr="002A39E8" w:rsidRDefault="000E24A5" w:rsidP="006D2597">
      <w:pPr>
        <w:widowControl w:val="0"/>
        <w:autoSpaceDE w:val="0"/>
        <w:autoSpaceDN w:val="0"/>
        <w:adjustRightInd w:val="0"/>
        <w:ind w:firstLine="709"/>
        <w:rPr>
          <w:rFonts w:cs="Arial"/>
        </w:rPr>
      </w:pPr>
      <w:r w:rsidRPr="002A39E8">
        <w:rPr>
          <w:rFonts w:cs="Arial"/>
        </w:rPr>
        <w:t>-мониторинга результативности реализации подпрограммы.</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bCs/>
        </w:rPr>
      </w:pPr>
      <w:r w:rsidRPr="002A39E8">
        <w:rPr>
          <w:rFonts w:cs="Arial"/>
          <w:bCs/>
        </w:rPr>
        <w:t>1.9. Оценка эффективности</w:t>
      </w:r>
      <w:r w:rsidR="002A39E8">
        <w:rPr>
          <w:rFonts w:cs="Arial"/>
          <w:bCs/>
        </w:rPr>
        <w:t xml:space="preserve"> </w:t>
      </w:r>
      <w:r w:rsidRPr="002A39E8">
        <w:rPr>
          <w:rFonts w:cs="Arial"/>
          <w:bCs/>
        </w:rPr>
        <w:t>реализации подпрограммы 1</w:t>
      </w:r>
    </w:p>
    <w:p w:rsidR="000E24A5" w:rsidRPr="002A39E8" w:rsidRDefault="000E24A5" w:rsidP="006D2597">
      <w:pPr>
        <w:widowControl w:val="0"/>
        <w:autoSpaceDE w:val="0"/>
        <w:autoSpaceDN w:val="0"/>
        <w:adjustRightInd w:val="0"/>
        <w:ind w:firstLine="709"/>
        <w:rPr>
          <w:rFonts w:cs="Arial"/>
        </w:rPr>
      </w:pPr>
      <w:r w:rsidRPr="002A39E8">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степени достижения целей и решения задач подпрограммы в целом осуществляется на основании показателей (индикаторов) достижения целей и 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0E24A5" w:rsidRPr="002A39E8" w:rsidRDefault="00DD31A6" w:rsidP="006D2597">
      <w:pPr>
        <w:widowControl w:val="0"/>
        <w:ind w:firstLine="709"/>
        <w:rPr>
          <w:rFonts w:cs="Arial"/>
        </w:rPr>
      </w:pPr>
      <w:r>
        <w:rPr>
          <w:rFonts w:cs="Arial"/>
          <w:noProof/>
          <w:position w:val="-28"/>
        </w:rPr>
        <w:drawing>
          <wp:inline distT="0" distB="0" distL="0" distR="0">
            <wp:extent cx="1382395" cy="431800"/>
            <wp:effectExtent l="0" t="0" r="8255" b="635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395" cy="431800"/>
                    </a:xfrm>
                    <a:prstGeom prst="rect">
                      <a:avLst/>
                    </a:prstGeom>
                    <a:noFill/>
                    <a:ln>
                      <a:noFill/>
                    </a:ln>
                  </pic:spPr>
                </pic:pic>
              </a:graphicData>
            </a:graphic>
          </wp:inline>
        </w:drawing>
      </w:r>
      <w:r w:rsidR="000E24A5" w:rsidRPr="002A39E8">
        <w:rPr>
          <w:rFonts w:cs="Arial"/>
        </w:rPr>
        <w:t>(1),</w:t>
      </w:r>
    </w:p>
    <w:p w:rsidR="000E24A5" w:rsidRPr="002A39E8" w:rsidRDefault="000E24A5" w:rsidP="006D2597">
      <w:pPr>
        <w:widowControl w:val="0"/>
        <w:ind w:firstLine="709"/>
        <w:rPr>
          <w:rFonts w:cs="Arial"/>
        </w:rPr>
      </w:pPr>
      <w:r w:rsidRPr="002A39E8">
        <w:rPr>
          <w:rFonts w:cs="Arial"/>
        </w:rPr>
        <w:t>где:</w:t>
      </w:r>
    </w:p>
    <w:p w:rsidR="000E24A5" w:rsidRPr="002A39E8" w:rsidRDefault="00DD31A6" w:rsidP="006D2597">
      <w:pPr>
        <w:widowControl w:val="0"/>
        <w:autoSpaceDE w:val="0"/>
        <w:autoSpaceDN w:val="0"/>
        <w:adjustRightInd w:val="0"/>
        <w:ind w:firstLine="709"/>
        <w:rPr>
          <w:rFonts w:cs="Arial"/>
        </w:rPr>
      </w:pPr>
      <w:r>
        <w:rPr>
          <w:rFonts w:cs="Arial"/>
          <w:noProof/>
        </w:rPr>
        <w:lastRenderedPageBreak/>
        <w:drawing>
          <wp:inline distT="0" distB="0" distL="0" distR="0">
            <wp:extent cx="592455" cy="226695"/>
            <wp:effectExtent l="0" t="0" r="0" b="1905"/>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226695"/>
                    </a:xfrm>
                    <a:prstGeom prst="rect">
                      <a:avLst/>
                    </a:prstGeom>
                    <a:noFill/>
                    <a:ln>
                      <a:noFill/>
                    </a:ln>
                  </pic:spPr>
                </pic:pic>
              </a:graphicData>
            </a:graphic>
          </wp:inline>
        </w:drawing>
      </w:r>
      <w:r w:rsidR="000E24A5" w:rsidRPr="002A39E8">
        <w:rPr>
          <w:rFonts w:cs="Arial"/>
        </w:rPr>
        <w:t>- значение показателя степени достижения целей и решения задач подпрограммы в целом;</w:t>
      </w:r>
    </w:p>
    <w:p w:rsidR="000E24A5" w:rsidRPr="002A39E8" w:rsidRDefault="000E24A5" w:rsidP="006D2597">
      <w:pPr>
        <w:widowControl w:val="0"/>
        <w:autoSpaceDE w:val="0"/>
        <w:autoSpaceDN w:val="0"/>
        <w:adjustRightInd w:val="0"/>
        <w:ind w:firstLine="709"/>
        <w:rPr>
          <w:rFonts w:cs="Arial"/>
        </w:rPr>
      </w:pPr>
      <w:r w:rsidRPr="002A39E8">
        <w:rPr>
          <w:rFonts w:cs="Arial"/>
        </w:rPr>
        <w:t>n - число показателей (индикаторов) достижения целей и решения задач подпрограммы;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73380" cy="241300"/>
            <wp:effectExtent l="0" t="0" r="7620" b="635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 cy="241300"/>
                    </a:xfrm>
                    <a:prstGeom prst="rect">
                      <a:avLst/>
                    </a:prstGeom>
                    <a:noFill/>
                    <a:ln>
                      <a:noFill/>
                    </a:ln>
                  </pic:spPr>
                </pic:pic>
              </a:graphicData>
            </a:graphic>
          </wp:inline>
        </w:drawing>
      </w:r>
      <w:r w:rsidR="000E24A5" w:rsidRPr="002A39E8">
        <w:rPr>
          <w:rFonts w:cs="Arial"/>
        </w:rPr>
        <w:t xml:space="preserve"> - соотношение фактического и планового значения k-</w:t>
      </w:r>
      <w:proofErr w:type="spellStart"/>
      <w:r w:rsidR="000E24A5" w:rsidRPr="002A39E8">
        <w:rPr>
          <w:rFonts w:cs="Arial"/>
        </w:rPr>
        <w:t>го</w:t>
      </w:r>
      <w:proofErr w:type="spellEnd"/>
      <w:r w:rsidR="000E24A5" w:rsidRPr="002A39E8">
        <w:rPr>
          <w:rFonts w:cs="Arial"/>
        </w:rPr>
        <w:t xml:space="preserve"> показателя (индикатора) достижения целей и решения задач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ПДЦ, превышающее единицу, свидетельствует о высокой степени эффективности реализации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0E24A5" w:rsidRPr="002A39E8" w:rsidRDefault="00DD31A6" w:rsidP="006D2597">
      <w:pPr>
        <w:widowControl w:val="0"/>
        <w:ind w:firstLine="709"/>
        <w:rPr>
          <w:rFonts w:cs="Arial"/>
        </w:rPr>
      </w:pPr>
      <w:r>
        <w:rPr>
          <w:rFonts w:cs="Arial"/>
          <w:noProof/>
          <w:position w:val="-30"/>
        </w:rPr>
        <w:drawing>
          <wp:inline distT="0" distB="0" distL="0" distR="0">
            <wp:extent cx="1455420" cy="431800"/>
            <wp:effectExtent l="0" t="0" r="0" b="635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420" cy="431800"/>
                    </a:xfrm>
                    <a:prstGeom prst="rect">
                      <a:avLst/>
                    </a:prstGeom>
                    <a:noFill/>
                    <a:ln>
                      <a:noFill/>
                    </a:ln>
                  </pic:spPr>
                </pic:pic>
              </a:graphicData>
            </a:graphic>
          </wp:inline>
        </w:drawing>
      </w:r>
      <w:r w:rsidR="000E24A5" w:rsidRPr="002A39E8">
        <w:rPr>
          <w:rFonts w:cs="Arial"/>
        </w:rPr>
        <w:t>(2),</w:t>
      </w:r>
    </w:p>
    <w:p w:rsidR="000E24A5" w:rsidRPr="002A39E8" w:rsidRDefault="000E24A5" w:rsidP="006D2597">
      <w:pPr>
        <w:widowControl w:val="0"/>
        <w:ind w:firstLine="709"/>
        <w:rPr>
          <w:rFonts w:cs="Arial"/>
        </w:rPr>
      </w:pPr>
      <w:r w:rsidRPr="002A39E8">
        <w:rPr>
          <w:rFonts w:cs="Arial"/>
        </w:rPr>
        <w:t>где:</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497205" cy="241300"/>
            <wp:effectExtent l="0" t="0" r="0" b="635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000E24A5" w:rsidRPr="002A39E8">
        <w:rPr>
          <w:rFonts w:cs="Arial"/>
        </w:rPr>
        <w:t xml:space="preserve"> - значение показателя степени достижения целей и решения задач i-й подпрограммы;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160655" cy="226695"/>
            <wp:effectExtent l="0" t="0" r="0" b="1905"/>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655" cy="226695"/>
                    </a:xfrm>
                    <a:prstGeom prst="rect">
                      <a:avLst/>
                    </a:prstGeom>
                    <a:noFill/>
                    <a:ln>
                      <a:noFill/>
                    </a:ln>
                  </pic:spPr>
                </pic:pic>
              </a:graphicData>
            </a:graphic>
          </wp:inline>
        </w:drawing>
      </w:r>
      <w:r w:rsidR="000E24A5" w:rsidRPr="002A39E8">
        <w:rPr>
          <w:rFonts w:cs="Arial"/>
        </w:rPr>
        <w:t xml:space="preserve"> - число показателей (индикаторов) i-й подпрограммы;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36550" cy="241300"/>
            <wp:effectExtent l="0" t="0" r="0" b="635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000E24A5" w:rsidRPr="002A39E8">
        <w:rPr>
          <w:rFonts w:cs="Arial"/>
        </w:rPr>
        <w:t xml:space="preserve"> - соотношение фактического и планового значения k-</w:t>
      </w:r>
      <w:proofErr w:type="spellStart"/>
      <w:r w:rsidR="000E24A5" w:rsidRPr="002A39E8">
        <w:rPr>
          <w:rFonts w:cs="Arial"/>
        </w:rPr>
        <w:t>го</w:t>
      </w:r>
      <w:proofErr w:type="spellEnd"/>
      <w:r w:rsidR="000E24A5" w:rsidRPr="002A39E8">
        <w:rPr>
          <w:rFonts w:cs="Arial"/>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Значения </w:t>
      </w:r>
      <w:r w:rsidR="00DD31A6">
        <w:rPr>
          <w:rFonts w:cs="Arial"/>
          <w:noProof/>
        </w:rPr>
        <w:drawing>
          <wp:inline distT="0" distB="0" distL="0" distR="0">
            <wp:extent cx="497205" cy="241300"/>
            <wp:effectExtent l="0" t="0" r="0" b="635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Pr="002A39E8">
        <w:rPr>
          <w:rFonts w:cs="Arial"/>
        </w:rPr>
        <w:t>, превышающие единицу, свидетельствуют о высокой степени эффективности реализации подпрограмм.</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степени соответствия запланированному уровню затрат и эффективности использования средств</w:t>
      </w:r>
      <w:r w:rsidR="002A39E8">
        <w:rPr>
          <w:rFonts w:cs="Arial"/>
        </w:rPr>
        <w:t xml:space="preserve"> </w:t>
      </w:r>
      <w:r w:rsidRPr="002A39E8">
        <w:rPr>
          <w:rFonts w:cs="Arial"/>
        </w:rPr>
        <w:t>бюджета рассчитывается согласно формуле:</w:t>
      </w:r>
    </w:p>
    <w:p w:rsidR="000E24A5" w:rsidRPr="002A39E8" w:rsidRDefault="00DD31A6" w:rsidP="006D2597">
      <w:pPr>
        <w:widowControl w:val="0"/>
        <w:ind w:firstLine="709"/>
        <w:rPr>
          <w:rFonts w:cs="Arial"/>
        </w:rPr>
      </w:pPr>
      <w:r>
        <w:rPr>
          <w:rFonts w:cs="Arial"/>
          <w:noProof/>
          <w:position w:val="-24"/>
        </w:rPr>
        <w:drawing>
          <wp:inline distT="0" distB="0" distL="0" distR="0">
            <wp:extent cx="650875" cy="417195"/>
            <wp:effectExtent l="0" t="0" r="0" b="1905"/>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000E24A5" w:rsidRPr="002A39E8">
        <w:rPr>
          <w:rFonts w:cs="Arial"/>
        </w:rPr>
        <w:t>(3),</w:t>
      </w:r>
    </w:p>
    <w:p w:rsidR="000E24A5" w:rsidRPr="002A39E8" w:rsidRDefault="000E24A5" w:rsidP="006D2597">
      <w:pPr>
        <w:widowControl w:val="0"/>
        <w:ind w:firstLine="709"/>
        <w:rPr>
          <w:rFonts w:cs="Arial"/>
        </w:rPr>
      </w:pPr>
      <w:r w:rsidRPr="002A39E8">
        <w:rPr>
          <w:rFonts w:cs="Arial"/>
        </w:rPr>
        <w:t>где:</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w:t>
      </w:r>
      <w:r w:rsidR="00DD31A6">
        <w:rPr>
          <w:rFonts w:cs="Arial"/>
          <w:noProof/>
        </w:rPr>
        <w:drawing>
          <wp:inline distT="0" distB="0" distL="0" distR="0">
            <wp:extent cx="182880" cy="197485"/>
            <wp:effectExtent l="0" t="0" r="7620" b="0"/>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002A39E8">
        <w:rPr>
          <w:rFonts w:cs="Arial"/>
        </w:rPr>
        <w:t xml:space="preserve"> </w:t>
      </w:r>
      <w:r w:rsidRPr="002A39E8">
        <w:rPr>
          <w:rFonts w:cs="Arial"/>
        </w:rPr>
        <w:t>- запланированный объем затрат из средств</w:t>
      </w:r>
      <w:r w:rsidR="002A39E8">
        <w:rPr>
          <w:rFonts w:cs="Arial"/>
        </w:rPr>
        <w:t xml:space="preserve"> </w:t>
      </w:r>
      <w:r w:rsidRPr="002A39E8">
        <w:rPr>
          <w:rFonts w:cs="Arial"/>
        </w:rPr>
        <w:t>бюджета на реализацию 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w:t>
      </w:r>
      <w:r w:rsidR="00DD31A6">
        <w:rPr>
          <w:rFonts w:cs="Arial"/>
          <w:noProof/>
        </w:rPr>
        <w:drawing>
          <wp:inline distT="0" distB="0" distL="0" distR="0">
            <wp:extent cx="197485" cy="197485"/>
            <wp:effectExtent l="0" t="0" r="0" b="0"/>
            <wp:docPr id="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2A39E8">
        <w:rPr>
          <w:rFonts w:cs="Arial"/>
        </w:rPr>
        <w:t xml:space="preserve"> - фактический объем затрат из средств</w:t>
      </w:r>
      <w:r w:rsidR="002A39E8">
        <w:rPr>
          <w:rFonts w:cs="Arial"/>
        </w:rPr>
        <w:t xml:space="preserve"> </w:t>
      </w:r>
      <w:r w:rsidRPr="002A39E8">
        <w:rPr>
          <w:rFonts w:cs="Arial"/>
        </w:rPr>
        <w:t>бюджета на реализацию 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2A39E8">
        <w:rPr>
          <w:rFonts w:cs="Arial"/>
        </w:rPr>
        <w:t xml:space="preserve"> </w:t>
      </w:r>
      <w:r w:rsidRPr="002A39E8">
        <w:rPr>
          <w:rFonts w:cs="Arial"/>
        </w:rPr>
        <w:t>бюджета.</w:t>
      </w:r>
    </w:p>
    <w:p w:rsidR="000E24A5" w:rsidRPr="002A39E8" w:rsidRDefault="000E24A5" w:rsidP="006D2597">
      <w:pPr>
        <w:widowControl w:val="0"/>
        <w:autoSpaceDE w:val="0"/>
        <w:autoSpaceDN w:val="0"/>
        <w:adjustRightInd w:val="0"/>
        <w:ind w:firstLine="709"/>
        <w:rPr>
          <w:rFonts w:cs="Arial"/>
        </w:rPr>
      </w:pPr>
      <w:r w:rsidRPr="002A39E8">
        <w:rPr>
          <w:rFonts w:cs="Arial"/>
        </w:rPr>
        <w:t>Общая эффективность и результативность подпрограммы определяется по формуле:</w:t>
      </w:r>
    </w:p>
    <w:p w:rsidR="000E24A5" w:rsidRPr="002A39E8" w:rsidRDefault="00DD31A6" w:rsidP="006D2597">
      <w:pPr>
        <w:widowControl w:val="0"/>
        <w:ind w:firstLine="709"/>
        <w:rPr>
          <w:rFonts w:cs="Arial"/>
        </w:rPr>
      </w:pPr>
      <w:r>
        <w:rPr>
          <w:rFonts w:cs="Arial"/>
          <w:noProof/>
          <w:position w:val="-34"/>
        </w:rPr>
        <w:drawing>
          <wp:inline distT="0" distB="0" distL="0" distR="0">
            <wp:extent cx="2435860" cy="504825"/>
            <wp:effectExtent l="0" t="0" r="0" b="9525"/>
            <wp:docPr id="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5860" cy="504825"/>
                    </a:xfrm>
                    <a:prstGeom prst="rect">
                      <a:avLst/>
                    </a:prstGeom>
                    <a:noFill/>
                    <a:ln>
                      <a:noFill/>
                    </a:ln>
                  </pic:spPr>
                </pic:pic>
              </a:graphicData>
            </a:graphic>
          </wp:inline>
        </w:drawing>
      </w:r>
      <w:r w:rsidR="000E24A5" w:rsidRPr="002A39E8">
        <w:rPr>
          <w:rFonts w:cs="Arial"/>
        </w:rPr>
        <w:t>(4),</w:t>
      </w:r>
    </w:p>
    <w:p w:rsidR="000E24A5" w:rsidRPr="002A39E8" w:rsidRDefault="000E24A5" w:rsidP="006D2597">
      <w:pPr>
        <w:widowControl w:val="0"/>
        <w:autoSpaceDE w:val="0"/>
        <w:autoSpaceDN w:val="0"/>
        <w:adjustRightInd w:val="0"/>
        <w:ind w:firstLine="709"/>
        <w:rPr>
          <w:rFonts w:cs="Arial"/>
        </w:rPr>
      </w:pPr>
      <w:r w:rsidRPr="002A39E8">
        <w:rPr>
          <w:rFonts w:cs="Arial"/>
        </w:rPr>
        <w:t>где:</w:t>
      </w:r>
    </w:p>
    <w:p w:rsidR="000E24A5" w:rsidRPr="002A39E8" w:rsidRDefault="000E24A5" w:rsidP="006D2597">
      <w:pPr>
        <w:widowControl w:val="0"/>
        <w:autoSpaceDE w:val="0"/>
        <w:autoSpaceDN w:val="0"/>
        <w:adjustRightInd w:val="0"/>
        <w:ind w:firstLine="709"/>
        <w:rPr>
          <w:rFonts w:cs="Arial"/>
        </w:rPr>
      </w:pPr>
      <w:r w:rsidRPr="002A39E8">
        <w:rPr>
          <w:rFonts w:cs="Arial"/>
        </w:rPr>
        <w:t>М - число мероприятий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Значения ПР, превышающие единицу, свидетельствуют о высокой </w:t>
      </w:r>
      <w:r w:rsidRPr="002A39E8">
        <w:rPr>
          <w:rFonts w:cs="Arial"/>
        </w:rPr>
        <w:lastRenderedPageBreak/>
        <w:t>эффективности и результативности подпрограммы.</w:t>
      </w:r>
    </w:p>
    <w:p w:rsidR="00533393" w:rsidRPr="002A39E8" w:rsidRDefault="000E24A5" w:rsidP="006D2597">
      <w:pPr>
        <w:widowControl w:val="0"/>
        <w:ind w:firstLine="709"/>
        <w:rPr>
          <w:rFonts w:cs="Arial"/>
        </w:rPr>
      </w:pPr>
      <w:r w:rsidRPr="002A39E8">
        <w:rPr>
          <w:rFonts w:cs="Arial"/>
        </w:rPr>
        <w:br w:type="page"/>
      </w:r>
    </w:p>
    <w:p w:rsidR="000E24A5" w:rsidRPr="002A39E8" w:rsidRDefault="000E24A5" w:rsidP="00252AF0">
      <w:pPr>
        <w:widowControl w:val="0"/>
        <w:autoSpaceDE w:val="0"/>
        <w:autoSpaceDN w:val="0"/>
        <w:adjustRightInd w:val="0"/>
        <w:ind w:firstLine="709"/>
        <w:jc w:val="center"/>
        <w:rPr>
          <w:rFonts w:cs="Arial"/>
          <w:bCs/>
        </w:rPr>
      </w:pPr>
      <w:r w:rsidRPr="002A39E8">
        <w:rPr>
          <w:rFonts w:cs="Arial"/>
          <w:bCs/>
        </w:rPr>
        <w:lastRenderedPageBreak/>
        <w:t>2.1.ПАСПОРТ</w:t>
      </w:r>
    </w:p>
    <w:p w:rsidR="000E24A5" w:rsidRPr="002A39E8" w:rsidRDefault="000E24A5" w:rsidP="00252AF0">
      <w:pPr>
        <w:widowControl w:val="0"/>
        <w:autoSpaceDE w:val="0"/>
        <w:autoSpaceDN w:val="0"/>
        <w:adjustRightInd w:val="0"/>
        <w:ind w:firstLine="709"/>
        <w:jc w:val="center"/>
        <w:rPr>
          <w:rFonts w:cs="Arial"/>
          <w:bCs/>
        </w:rPr>
      </w:pPr>
      <w:r w:rsidRPr="002A39E8">
        <w:rPr>
          <w:rFonts w:cs="Arial"/>
          <w:bCs/>
        </w:rPr>
        <w:t>подпрограммы 2 «Развитие</w:t>
      </w:r>
      <w:r w:rsidR="002A39E8">
        <w:rPr>
          <w:rFonts w:cs="Arial"/>
          <w:bCs/>
        </w:rPr>
        <w:t xml:space="preserve"> </w:t>
      </w:r>
      <w:r w:rsidRPr="002A39E8">
        <w:rPr>
          <w:rFonts w:cs="Arial"/>
          <w:bCs/>
        </w:rPr>
        <w:t>общего образования» муниципальной</w:t>
      </w:r>
      <w:r w:rsidR="002A39E8">
        <w:rPr>
          <w:rFonts w:cs="Arial"/>
          <w:bCs/>
        </w:rPr>
        <w:t xml:space="preserve"> </w:t>
      </w:r>
      <w:r w:rsidRPr="002A39E8">
        <w:rPr>
          <w:rFonts w:cs="Arial"/>
          <w:bCs/>
        </w:rPr>
        <w:t>программы Подгоренского муниципального района Воронежской области «Развитие образования» на 2019 - 2024 годы</w:t>
      </w:r>
    </w:p>
    <w:p w:rsidR="000E24A5" w:rsidRPr="002A39E8" w:rsidRDefault="000E24A5" w:rsidP="00252AF0">
      <w:pPr>
        <w:widowControl w:val="0"/>
        <w:autoSpaceDE w:val="0"/>
        <w:autoSpaceDN w:val="0"/>
        <w:adjustRightInd w:val="0"/>
        <w:ind w:firstLine="709"/>
        <w:jc w:val="center"/>
        <w:rPr>
          <w:rFonts w:cs="Arial"/>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0E24A5" w:rsidRPr="00252AF0" w:rsidTr="000E24A5">
        <w:tc>
          <w:tcPr>
            <w:tcW w:w="4784" w:type="dxa"/>
          </w:tcPr>
          <w:p w:rsidR="000E24A5" w:rsidRPr="00252AF0" w:rsidRDefault="000E24A5" w:rsidP="00967146">
            <w:pPr>
              <w:widowControl w:val="0"/>
              <w:autoSpaceDE w:val="0"/>
              <w:autoSpaceDN w:val="0"/>
              <w:adjustRightInd w:val="0"/>
              <w:ind w:firstLine="0"/>
              <w:rPr>
                <w:rFonts w:cs="Arial"/>
                <w:sz w:val="20"/>
                <w:szCs w:val="20"/>
              </w:rPr>
            </w:pPr>
            <w:r w:rsidRPr="00252AF0">
              <w:rPr>
                <w:rFonts w:cs="Arial"/>
                <w:sz w:val="20"/>
                <w:szCs w:val="20"/>
              </w:rPr>
              <w:t>Исполнители</w:t>
            </w:r>
            <w:r w:rsidR="002A39E8" w:rsidRPr="00252AF0">
              <w:rPr>
                <w:rFonts w:cs="Arial"/>
                <w:sz w:val="20"/>
                <w:szCs w:val="20"/>
              </w:rPr>
              <w:t xml:space="preserve"> </w:t>
            </w:r>
            <w:r w:rsidRPr="00252AF0">
              <w:rPr>
                <w:rFonts w:cs="Arial"/>
                <w:sz w:val="20"/>
                <w:szCs w:val="20"/>
              </w:rPr>
              <w:t>подпрограммы</w:t>
            </w:r>
            <w:r w:rsidR="00967146">
              <w:rPr>
                <w:rFonts w:cs="Arial"/>
                <w:sz w:val="20"/>
                <w:szCs w:val="20"/>
              </w:rPr>
              <w:t xml:space="preserve"> </w:t>
            </w:r>
            <w:r w:rsidRPr="00252AF0">
              <w:rPr>
                <w:rFonts w:cs="Arial"/>
                <w:sz w:val="20"/>
                <w:szCs w:val="20"/>
              </w:rPr>
              <w:t>муниципальной программы</w:t>
            </w:r>
          </w:p>
        </w:tc>
        <w:tc>
          <w:tcPr>
            <w:tcW w:w="4786" w:type="dxa"/>
          </w:tcPr>
          <w:p w:rsidR="000E24A5" w:rsidRPr="00252AF0" w:rsidRDefault="000E24A5" w:rsidP="00252AF0">
            <w:pPr>
              <w:widowControl w:val="0"/>
              <w:autoSpaceDE w:val="0"/>
              <w:autoSpaceDN w:val="0"/>
              <w:adjustRightInd w:val="0"/>
              <w:ind w:firstLine="0"/>
              <w:rPr>
                <w:rFonts w:cs="Arial"/>
                <w:sz w:val="20"/>
                <w:szCs w:val="20"/>
              </w:rPr>
            </w:pPr>
            <w:r w:rsidRPr="00252AF0">
              <w:rPr>
                <w:rFonts w:cs="Arial"/>
                <w:sz w:val="20"/>
                <w:szCs w:val="20"/>
              </w:rPr>
              <w:t>Отдел образования администрации Подгоренского муниципального района</w:t>
            </w:r>
          </w:p>
        </w:tc>
      </w:tr>
      <w:tr w:rsidR="000E24A5" w:rsidRPr="00252AF0" w:rsidTr="000E24A5">
        <w:trPr>
          <w:trHeight w:val="1596"/>
        </w:trPr>
        <w:tc>
          <w:tcPr>
            <w:tcW w:w="4784" w:type="dxa"/>
          </w:tcPr>
          <w:p w:rsidR="000E24A5" w:rsidRPr="00252AF0" w:rsidRDefault="000E24A5" w:rsidP="00967146">
            <w:pPr>
              <w:widowControl w:val="0"/>
              <w:autoSpaceDE w:val="0"/>
              <w:autoSpaceDN w:val="0"/>
              <w:adjustRightInd w:val="0"/>
              <w:ind w:firstLine="0"/>
              <w:rPr>
                <w:rFonts w:cs="Arial"/>
                <w:sz w:val="20"/>
                <w:szCs w:val="20"/>
              </w:rPr>
            </w:pPr>
            <w:r w:rsidRPr="00252AF0">
              <w:rPr>
                <w:rFonts w:cs="Arial"/>
                <w:sz w:val="20"/>
                <w:szCs w:val="20"/>
              </w:rPr>
              <w:t>Основные мероприятия, входящие</w:t>
            </w:r>
            <w:r w:rsidR="00967146">
              <w:rPr>
                <w:rFonts w:cs="Arial"/>
                <w:sz w:val="20"/>
                <w:szCs w:val="20"/>
              </w:rPr>
              <w:t xml:space="preserve"> </w:t>
            </w:r>
            <w:r w:rsidRPr="00252AF0">
              <w:rPr>
                <w:rFonts w:cs="Arial"/>
                <w:sz w:val="20"/>
                <w:szCs w:val="20"/>
              </w:rPr>
              <w:t>в состав подпрограммы</w:t>
            </w:r>
            <w:r w:rsidR="00967146">
              <w:rPr>
                <w:rFonts w:cs="Arial"/>
                <w:sz w:val="20"/>
                <w:szCs w:val="20"/>
              </w:rPr>
              <w:t xml:space="preserve"> </w:t>
            </w:r>
            <w:r w:rsidRPr="00252AF0">
              <w:rPr>
                <w:rFonts w:cs="Arial"/>
                <w:sz w:val="20"/>
                <w:szCs w:val="20"/>
              </w:rPr>
              <w:t>муниципальной программы</w:t>
            </w:r>
          </w:p>
        </w:tc>
        <w:tc>
          <w:tcPr>
            <w:tcW w:w="4786" w:type="dxa"/>
          </w:tcPr>
          <w:p w:rsidR="000E24A5" w:rsidRPr="00252AF0" w:rsidRDefault="000E24A5" w:rsidP="00252AF0">
            <w:pPr>
              <w:widowControl w:val="0"/>
              <w:autoSpaceDE w:val="0"/>
              <w:autoSpaceDN w:val="0"/>
              <w:adjustRightInd w:val="0"/>
              <w:ind w:firstLine="0"/>
              <w:rPr>
                <w:rFonts w:cs="Arial"/>
                <w:sz w:val="20"/>
                <w:szCs w:val="20"/>
              </w:rPr>
            </w:pPr>
            <w:r w:rsidRPr="00252AF0">
              <w:rPr>
                <w:rFonts w:cs="Arial"/>
                <w:sz w:val="20"/>
                <w:szCs w:val="20"/>
              </w:rPr>
              <w:t>Основное мероприятие 2.1 «Мероприятия в области общего образования»</w:t>
            </w:r>
            <w:r w:rsidR="002A39E8" w:rsidRPr="00252AF0">
              <w:rPr>
                <w:rFonts w:cs="Arial"/>
                <w:sz w:val="20"/>
                <w:szCs w:val="20"/>
              </w:rPr>
              <w:t xml:space="preserve"> </w:t>
            </w:r>
            <w:r w:rsidRPr="00252AF0">
              <w:rPr>
                <w:rFonts w:cs="Arial"/>
                <w:sz w:val="20"/>
                <w:szCs w:val="20"/>
              </w:rPr>
              <w:t>Основное мероприятие</w:t>
            </w:r>
            <w:r w:rsidR="002A39E8" w:rsidRPr="00252AF0">
              <w:rPr>
                <w:rFonts w:cs="Arial"/>
                <w:sz w:val="20"/>
                <w:szCs w:val="20"/>
              </w:rPr>
              <w:t xml:space="preserve"> </w:t>
            </w:r>
            <w:r w:rsidRPr="00252AF0">
              <w:rPr>
                <w:rFonts w:cs="Arial"/>
                <w:sz w:val="20"/>
                <w:szCs w:val="20"/>
              </w:rPr>
              <w:t>2.2. «Расходы на обеспечение деятельности общего образования»</w:t>
            </w:r>
          </w:p>
        </w:tc>
      </w:tr>
      <w:tr w:rsidR="000E24A5" w:rsidRPr="00252AF0" w:rsidTr="000E24A5">
        <w:tc>
          <w:tcPr>
            <w:tcW w:w="4784" w:type="dxa"/>
          </w:tcPr>
          <w:p w:rsidR="000E24A5" w:rsidRPr="00252AF0" w:rsidRDefault="000E24A5" w:rsidP="00967146">
            <w:pPr>
              <w:widowControl w:val="0"/>
              <w:autoSpaceDE w:val="0"/>
              <w:autoSpaceDN w:val="0"/>
              <w:adjustRightInd w:val="0"/>
              <w:ind w:firstLine="0"/>
              <w:rPr>
                <w:rFonts w:cs="Arial"/>
                <w:sz w:val="20"/>
                <w:szCs w:val="20"/>
              </w:rPr>
            </w:pPr>
            <w:r w:rsidRPr="00252AF0">
              <w:rPr>
                <w:rFonts w:cs="Arial"/>
                <w:sz w:val="20"/>
                <w:szCs w:val="20"/>
              </w:rPr>
              <w:t>Цель</w:t>
            </w:r>
            <w:r w:rsidR="002A39E8" w:rsidRPr="00252AF0">
              <w:rPr>
                <w:rFonts w:cs="Arial"/>
                <w:sz w:val="20"/>
                <w:szCs w:val="20"/>
              </w:rPr>
              <w:t xml:space="preserve"> </w:t>
            </w:r>
            <w:r w:rsidRPr="00252AF0">
              <w:rPr>
                <w:rFonts w:cs="Arial"/>
                <w:sz w:val="20"/>
                <w:szCs w:val="20"/>
              </w:rPr>
              <w:t>подпрограммы</w:t>
            </w:r>
            <w:r w:rsidR="00967146">
              <w:rPr>
                <w:rFonts w:cs="Arial"/>
                <w:sz w:val="20"/>
                <w:szCs w:val="20"/>
              </w:rPr>
              <w:t xml:space="preserve"> </w:t>
            </w:r>
            <w:r w:rsidRPr="00252AF0">
              <w:rPr>
                <w:rFonts w:cs="Arial"/>
                <w:sz w:val="20"/>
                <w:szCs w:val="20"/>
              </w:rPr>
              <w:t>муниципальной программы</w:t>
            </w:r>
          </w:p>
        </w:tc>
        <w:tc>
          <w:tcPr>
            <w:tcW w:w="4786" w:type="dxa"/>
          </w:tcPr>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создание в системе</w:t>
            </w:r>
            <w:r w:rsidR="002A39E8" w:rsidRPr="00252AF0">
              <w:rPr>
                <w:rFonts w:ascii="Arial" w:hAnsi="Arial" w:cs="Arial"/>
                <w:sz w:val="20"/>
                <w:szCs w:val="20"/>
              </w:rPr>
              <w:t xml:space="preserve"> </w:t>
            </w:r>
            <w:r w:rsidRPr="00252AF0">
              <w:rPr>
                <w:rFonts w:ascii="Arial" w:hAnsi="Arial" w:cs="Arial"/>
                <w:sz w:val="20"/>
                <w:szCs w:val="20"/>
              </w:rPr>
              <w:t>общего образования равных возможностей для современного</w:t>
            </w:r>
            <w:r w:rsidR="002A39E8" w:rsidRPr="00252AF0">
              <w:rPr>
                <w:rFonts w:ascii="Arial" w:hAnsi="Arial" w:cs="Arial"/>
                <w:sz w:val="20"/>
                <w:szCs w:val="20"/>
              </w:rPr>
              <w:t xml:space="preserve"> </w:t>
            </w:r>
            <w:r w:rsidRPr="00252AF0">
              <w:rPr>
                <w:rFonts w:ascii="Arial" w:hAnsi="Arial" w:cs="Arial"/>
                <w:sz w:val="20"/>
                <w:szCs w:val="20"/>
              </w:rPr>
              <w:t>качественного образования</w:t>
            </w:r>
          </w:p>
        </w:tc>
      </w:tr>
      <w:tr w:rsidR="000E24A5" w:rsidRPr="00252AF0" w:rsidTr="000E24A5">
        <w:tc>
          <w:tcPr>
            <w:tcW w:w="4784" w:type="dxa"/>
          </w:tcPr>
          <w:p w:rsidR="000E24A5" w:rsidRPr="00252AF0" w:rsidRDefault="000E24A5" w:rsidP="00252AF0">
            <w:pPr>
              <w:widowControl w:val="0"/>
              <w:autoSpaceDE w:val="0"/>
              <w:autoSpaceDN w:val="0"/>
              <w:adjustRightInd w:val="0"/>
              <w:ind w:firstLine="0"/>
              <w:rPr>
                <w:rFonts w:cs="Arial"/>
                <w:sz w:val="20"/>
                <w:szCs w:val="20"/>
              </w:rPr>
            </w:pPr>
            <w:r w:rsidRPr="00252AF0">
              <w:rPr>
                <w:rFonts w:cs="Arial"/>
                <w:sz w:val="20"/>
                <w:szCs w:val="20"/>
              </w:rPr>
              <w:t>Задачи подпрограммы муниципальной программы</w:t>
            </w:r>
          </w:p>
          <w:p w:rsidR="000E24A5" w:rsidRPr="00252AF0" w:rsidRDefault="000E24A5" w:rsidP="00252AF0">
            <w:pPr>
              <w:widowControl w:val="0"/>
              <w:autoSpaceDE w:val="0"/>
              <w:autoSpaceDN w:val="0"/>
              <w:adjustRightInd w:val="0"/>
              <w:ind w:firstLine="0"/>
              <w:rPr>
                <w:rFonts w:cs="Arial"/>
                <w:sz w:val="20"/>
                <w:szCs w:val="20"/>
              </w:rPr>
            </w:pPr>
          </w:p>
        </w:tc>
        <w:tc>
          <w:tcPr>
            <w:tcW w:w="4786" w:type="dxa"/>
          </w:tcPr>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формирование образовательной сети и финансово-экономических механизмов, обеспечивающих равный доступ населения к качественным услугам</w:t>
            </w:r>
            <w:r w:rsidR="002A39E8" w:rsidRPr="00252AF0">
              <w:rPr>
                <w:rFonts w:ascii="Arial" w:hAnsi="Arial" w:cs="Arial"/>
                <w:sz w:val="20"/>
                <w:szCs w:val="20"/>
              </w:rPr>
              <w:t xml:space="preserve"> </w:t>
            </w:r>
            <w:r w:rsidRPr="00252AF0">
              <w:rPr>
                <w:rFonts w:ascii="Arial" w:hAnsi="Arial" w:cs="Arial"/>
                <w:sz w:val="20"/>
                <w:szCs w:val="20"/>
              </w:rPr>
              <w:t>общего образования</w:t>
            </w:r>
            <w:r w:rsidR="002A39E8" w:rsidRPr="00252AF0">
              <w:rPr>
                <w:rFonts w:ascii="Arial" w:hAnsi="Arial" w:cs="Arial"/>
                <w:sz w:val="20"/>
                <w:szCs w:val="20"/>
              </w:rPr>
              <w:t xml:space="preserve"> </w:t>
            </w:r>
            <w:r w:rsidRPr="00252AF0">
              <w:rPr>
                <w:rFonts w:ascii="Arial" w:hAnsi="Arial" w:cs="Arial"/>
                <w:sz w:val="20"/>
                <w:szCs w:val="20"/>
              </w:rPr>
              <w:t>детей;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w:t>
            </w:r>
            <w:r w:rsidR="002A39E8" w:rsidRPr="00252AF0">
              <w:rPr>
                <w:rFonts w:ascii="Arial" w:hAnsi="Arial" w:cs="Arial"/>
                <w:sz w:val="20"/>
                <w:szCs w:val="20"/>
              </w:rPr>
              <w:t xml:space="preserve"> </w:t>
            </w:r>
            <w:r w:rsidRPr="00252AF0">
              <w:rPr>
                <w:rFonts w:ascii="Arial" w:hAnsi="Arial" w:cs="Arial"/>
                <w:sz w:val="20"/>
                <w:szCs w:val="20"/>
              </w:rPr>
              <w:t>развитию;</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xml:space="preserve">- организация бесплатного горячего питания обучающихся, получающих начальное общее образование в муниципальных общеобразовательных организациях Подгоренского муниципального района. </w:t>
            </w:r>
          </w:p>
          <w:p w:rsidR="000E24A5" w:rsidRPr="00252AF0" w:rsidRDefault="000E24A5" w:rsidP="00252AF0">
            <w:pPr>
              <w:pStyle w:val="ConsPlusCell"/>
              <w:jc w:val="both"/>
              <w:rPr>
                <w:rFonts w:ascii="Arial" w:hAnsi="Arial" w:cs="Arial"/>
                <w:sz w:val="20"/>
                <w:szCs w:val="20"/>
              </w:rPr>
            </w:pPr>
          </w:p>
        </w:tc>
      </w:tr>
      <w:tr w:rsidR="000E24A5" w:rsidRPr="00252AF0" w:rsidTr="000E24A5">
        <w:tc>
          <w:tcPr>
            <w:tcW w:w="4784" w:type="dxa"/>
          </w:tcPr>
          <w:p w:rsidR="000E24A5" w:rsidRPr="00252AF0" w:rsidRDefault="000E24A5" w:rsidP="00252AF0">
            <w:pPr>
              <w:widowControl w:val="0"/>
              <w:autoSpaceDE w:val="0"/>
              <w:autoSpaceDN w:val="0"/>
              <w:adjustRightInd w:val="0"/>
              <w:ind w:firstLine="0"/>
              <w:rPr>
                <w:rFonts w:cs="Arial"/>
                <w:sz w:val="20"/>
                <w:szCs w:val="20"/>
              </w:rPr>
            </w:pPr>
            <w:r w:rsidRPr="00252AF0">
              <w:rPr>
                <w:rFonts w:cs="Arial"/>
                <w:sz w:val="20"/>
                <w:szCs w:val="20"/>
              </w:rPr>
              <w:t>Основные целевые показатели и</w:t>
            </w:r>
            <w:r w:rsidR="002A39E8" w:rsidRPr="00252AF0">
              <w:rPr>
                <w:rFonts w:cs="Arial"/>
                <w:sz w:val="20"/>
                <w:szCs w:val="20"/>
              </w:rPr>
              <w:t xml:space="preserve"> </w:t>
            </w:r>
            <w:r w:rsidRPr="00252AF0">
              <w:rPr>
                <w:rFonts w:cs="Arial"/>
                <w:sz w:val="20"/>
                <w:szCs w:val="20"/>
              </w:rPr>
              <w:t>индикаторы</w:t>
            </w:r>
            <w:r w:rsidR="002A39E8" w:rsidRPr="00252AF0">
              <w:rPr>
                <w:rFonts w:cs="Arial"/>
                <w:sz w:val="20"/>
                <w:szCs w:val="20"/>
              </w:rPr>
              <w:t xml:space="preserve"> </w:t>
            </w:r>
            <w:r w:rsidRPr="00252AF0">
              <w:rPr>
                <w:rFonts w:cs="Arial"/>
                <w:sz w:val="20"/>
                <w:szCs w:val="20"/>
              </w:rPr>
              <w:t>подпрограммы муниципальной программы</w:t>
            </w:r>
          </w:p>
          <w:p w:rsidR="000E24A5" w:rsidRPr="00252AF0" w:rsidRDefault="000E24A5" w:rsidP="00252AF0">
            <w:pPr>
              <w:widowControl w:val="0"/>
              <w:autoSpaceDE w:val="0"/>
              <w:autoSpaceDN w:val="0"/>
              <w:adjustRightInd w:val="0"/>
              <w:ind w:firstLine="0"/>
              <w:rPr>
                <w:rFonts w:cs="Arial"/>
                <w:sz w:val="20"/>
                <w:szCs w:val="20"/>
              </w:rPr>
            </w:pPr>
          </w:p>
          <w:p w:rsidR="000E24A5" w:rsidRPr="00252AF0" w:rsidRDefault="000E24A5" w:rsidP="00252AF0">
            <w:pPr>
              <w:widowControl w:val="0"/>
              <w:autoSpaceDE w:val="0"/>
              <w:autoSpaceDN w:val="0"/>
              <w:adjustRightInd w:val="0"/>
              <w:ind w:firstLine="0"/>
              <w:rPr>
                <w:rFonts w:cs="Arial"/>
                <w:sz w:val="20"/>
                <w:szCs w:val="20"/>
              </w:rPr>
            </w:pPr>
          </w:p>
        </w:tc>
        <w:tc>
          <w:tcPr>
            <w:tcW w:w="4786" w:type="dxa"/>
          </w:tcPr>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доля обучающихся муниципальных общеобразовательных учреждений, успешно прошедших государственную итоговую аттестацию по программам основного (общего) образования, в общей численности обучающихся</w:t>
            </w:r>
            <w:r w:rsidR="002A39E8" w:rsidRPr="00252AF0">
              <w:rPr>
                <w:rFonts w:ascii="Arial" w:hAnsi="Arial" w:cs="Arial"/>
                <w:sz w:val="20"/>
                <w:szCs w:val="20"/>
              </w:rPr>
              <w:t xml:space="preserve"> </w:t>
            </w:r>
            <w:r w:rsidRPr="00252AF0">
              <w:rPr>
                <w:rFonts w:ascii="Arial" w:hAnsi="Arial" w:cs="Arial"/>
                <w:sz w:val="20"/>
                <w:szCs w:val="20"/>
              </w:rPr>
              <w:t>9-х классов муниципальных общеобразовательных учреждений – 99%;</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учреждений- 98,7%;</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xml:space="preserve">-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w:t>
            </w:r>
            <w:r w:rsidRPr="00252AF0">
              <w:rPr>
                <w:rFonts w:ascii="Arial" w:hAnsi="Arial" w:cs="Arial"/>
                <w:sz w:val="20"/>
                <w:szCs w:val="20"/>
              </w:rPr>
              <w:lastRenderedPageBreak/>
              <w:t>общей численности обучающихся по программам общего образования – 53 %;</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доля педагогических работников в возрасте до 35 лет в общей численности педагогических работников – 26,5%;</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-удельный вес численности руководителей и педагогов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общеобразовательных организаций – 100%</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-отношение средней заработной платы педагогических работников образовательных организаций общего образования к средней заработной плате в регионе- 100%;</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 100%;</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к 2024 году в рамках регионального проекта «Современная школа» будут созданы современные материально-технические базы в школах, реализованы общеобразовательные программ в сетевой форме;</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к 2024 году в рамках регионального проекта «Успех каждого ребенка» Будет обновлена материально-техническая база общеобразовательных организаций в сельской местности для занятий физкультурой и спортом;</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xml:space="preserve">- к 2024 году в рамках регионального проекта «Цифровая образовательная среда» будут внедрены целевая модель цифровой образовательной среды, современные цифровые технологии в образовательные программы </w:t>
            </w:r>
          </w:p>
        </w:tc>
      </w:tr>
      <w:tr w:rsidR="000E24A5" w:rsidRPr="00252AF0" w:rsidTr="000E24A5">
        <w:tc>
          <w:tcPr>
            <w:tcW w:w="4784" w:type="dxa"/>
          </w:tcPr>
          <w:p w:rsidR="000E24A5" w:rsidRPr="00252AF0" w:rsidRDefault="000E24A5" w:rsidP="00252AF0">
            <w:pPr>
              <w:widowControl w:val="0"/>
              <w:autoSpaceDE w:val="0"/>
              <w:autoSpaceDN w:val="0"/>
              <w:adjustRightInd w:val="0"/>
              <w:ind w:firstLine="0"/>
              <w:rPr>
                <w:rFonts w:cs="Arial"/>
                <w:sz w:val="20"/>
                <w:szCs w:val="20"/>
              </w:rPr>
            </w:pPr>
            <w:r w:rsidRPr="00252AF0">
              <w:rPr>
                <w:rFonts w:cs="Arial"/>
                <w:sz w:val="20"/>
                <w:szCs w:val="20"/>
              </w:rPr>
              <w:lastRenderedPageBreak/>
              <w:t>Сроки реализации подпр</w:t>
            </w:r>
            <w:r w:rsidR="00967146">
              <w:rPr>
                <w:rFonts w:cs="Arial"/>
                <w:sz w:val="20"/>
                <w:szCs w:val="20"/>
              </w:rPr>
              <w:t>ограммы муниципальной программы</w:t>
            </w:r>
          </w:p>
        </w:tc>
        <w:tc>
          <w:tcPr>
            <w:tcW w:w="4786" w:type="dxa"/>
          </w:tcPr>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срок реализации Программы - 2019 – 2024 годы:</w:t>
            </w:r>
            <w:r w:rsidR="002A39E8" w:rsidRPr="00252AF0">
              <w:rPr>
                <w:rFonts w:ascii="Arial" w:hAnsi="Arial" w:cs="Arial"/>
                <w:sz w:val="20"/>
                <w:szCs w:val="20"/>
              </w:rPr>
              <w:t xml:space="preserve"> </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первый этап - 2019 - 2020 годы;</w:t>
            </w:r>
            <w:r w:rsidR="002A39E8" w:rsidRPr="00252AF0">
              <w:rPr>
                <w:rFonts w:ascii="Arial" w:hAnsi="Arial" w:cs="Arial"/>
                <w:sz w:val="20"/>
                <w:szCs w:val="20"/>
              </w:rPr>
              <w:t xml:space="preserve"> </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второй этап - 2021 - 2022 годы;</w:t>
            </w:r>
            <w:r w:rsidR="002A39E8" w:rsidRPr="00252AF0">
              <w:rPr>
                <w:rFonts w:ascii="Arial" w:hAnsi="Arial" w:cs="Arial"/>
                <w:sz w:val="20"/>
                <w:szCs w:val="20"/>
              </w:rPr>
              <w:t xml:space="preserve"> </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третий этап - 2023 - 2024 годы</w:t>
            </w:r>
          </w:p>
        </w:tc>
      </w:tr>
      <w:tr w:rsidR="000E24A5" w:rsidRPr="00252AF0" w:rsidTr="000E24A5">
        <w:tc>
          <w:tcPr>
            <w:tcW w:w="4784" w:type="dxa"/>
          </w:tcPr>
          <w:p w:rsidR="000E24A5" w:rsidRPr="00252AF0" w:rsidRDefault="000E24A5" w:rsidP="00252AF0">
            <w:pPr>
              <w:widowControl w:val="0"/>
              <w:autoSpaceDE w:val="0"/>
              <w:autoSpaceDN w:val="0"/>
              <w:adjustRightInd w:val="0"/>
              <w:ind w:firstLine="0"/>
              <w:rPr>
                <w:rFonts w:cs="Arial"/>
                <w:sz w:val="20"/>
                <w:szCs w:val="20"/>
              </w:rPr>
            </w:pPr>
            <w:r w:rsidRPr="00252AF0">
              <w:rPr>
                <w:rFonts w:cs="Arial"/>
                <w:sz w:val="20"/>
                <w:szCs w:val="20"/>
              </w:rPr>
              <w:t>Объемы и источники финансирования подпрограммы муниципальной программы</w:t>
            </w:r>
          </w:p>
          <w:p w:rsidR="000E24A5" w:rsidRPr="00252AF0" w:rsidRDefault="000E24A5" w:rsidP="00252AF0">
            <w:pPr>
              <w:widowControl w:val="0"/>
              <w:autoSpaceDE w:val="0"/>
              <w:autoSpaceDN w:val="0"/>
              <w:adjustRightInd w:val="0"/>
              <w:ind w:firstLine="0"/>
              <w:rPr>
                <w:rFonts w:cs="Arial"/>
                <w:sz w:val="20"/>
                <w:szCs w:val="20"/>
              </w:rPr>
            </w:pPr>
          </w:p>
        </w:tc>
        <w:tc>
          <w:tcPr>
            <w:tcW w:w="4786" w:type="dxa"/>
          </w:tcPr>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Всего –</w:t>
            </w:r>
            <w:r w:rsidR="002A39E8" w:rsidRPr="00252AF0">
              <w:rPr>
                <w:rFonts w:ascii="Arial" w:hAnsi="Arial" w:cs="Arial"/>
                <w:sz w:val="20"/>
                <w:szCs w:val="20"/>
              </w:rPr>
              <w:t xml:space="preserve"> </w:t>
            </w:r>
            <w:r w:rsidRPr="00252AF0">
              <w:rPr>
                <w:rFonts w:ascii="Arial" w:hAnsi="Arial" w:cs="Arial"/>
                <w:sz w:val="20"/>
                <w:szCs w:val="20"/>
              </w:rPr>
              <w:t>1</w:t>
            </w:r>
            <w:r w:rsidR="002A39E8" w:rsidRPr="00252AF0">
              <w:rPr>
                <w:rFonts w:ascii="Arial" w:hAnsi="Arial" w:cs="Arial"/>
                <w:sz w:val="20"/>
                <w:szCs w:val="20"/>
              </w:rPr>
              <w:t xml:space="preserve"> </w:t>
            </w:r>
            <w:r w:rsidRPr="00252AF0">
              <w:rPr>
                <w:rFonts w:ascii="Arial" w:hAnsi="Arial" w:cs="Arial"/>
                <w:sz w:val="20"/>
                <w:szCs w:val="20"/>
              </w:rPr>
              <w:t>112</w:t>
            </w:r>
            <w:r w:rsidR="002A39E8" w:rsidRPr="00252AF0">
              <w:rPr>
                <w:rFonts w:ascii="Arial" w:hAnsi="Arial" w:cs="Arial"/>
                <w:sz w:val="20"/>
                <w:szCs w:val="20"/>
              </w:rPr>
              <w:t xml:space="preserve"> </w:t>
            </w:r>
            <w:r w:rsidRPr="00252AF0">
              <w:rPr>
                <w:rFonts w:ascii="Arial" w:hAnsi="Arial" w:cs="Arial"/>
                <w:sz w:val="20"/>
                <w:szCs w:val="20"/>
              </w:rPr>
              <w:t>356,76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в том числе:</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из федерального бюджета – 15</w:t>
            </w:r>
            <w:r w:rsidR="002A39E8" w:rsidRPr="00252AF0">
              <w:rPr>
                <w:rFonts w:ascii="Arial" w:hAnsi="Arial" w:cs="Arial"/>
                <w:sz w:val="20"/>
                <w:szCs w:val="20"/>
              </w:rPr>
              <w:t xml:space="preserve"> </w:t>
            </w:r>
            <w:r w:rsidRPr="00252AF0">
              <w:rPr>
                <w:rFonts w:ascii="Arial" w:hAnsi="Arial" w:cs="Arial"/>
                <w:sz w:val="20"/>
                <w:szCs w:val="20"/>
              </w:rPr>
              <w:t>471,84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2019 год – 4</w:t>
            </w:r>
            <w:r w:rsidR="002A39E8" w:rsidRPr="00252AF0">
              <w:rPr>
                <w:rFonts w:ascii="Arial" w:hAnsi="Arial" w:cs="Arial"/>
                <w:sz w:val="20"/>
                <w:szCs w:val="20"/>
              </w:rPr>
              <w:t xml:space="preserve"> </w:t>
            </w:r>
            <w:r w:rsidRPr="00252AF0">
              <w:rPr>
                <w:rFonts w:ascii="Arial" w:hAnsi="Arial" w:cs="Arial"/>
                <w:sz w:val="20"/>
                <w:szCs w:val="20"/>
              </w:rPr>
              <w:t>797,33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2020 год – 10</w:t>
            </w:r>
            <w:r w:rsidR="002A39E8" w:rsidRPr="00252AF0">
              <w:rPr>
                <w:rFonts w:ascii="Arial" w:hAnsi="Arial" w:cs="Arial"/>
                <w:sz w:val="20"/>
                <w:szCs w:val="20"/>
              </w:rPr>
              <w:t xml:space="preserve"> </w:t>
            </w:r>
            <w:r w:rsidRPr="00252AF0">
              <w:rPr>
                <w:rFonts w:ascii="Arial" w:hAnsi="Arial" w:cs="Arial"/>
                <w:sz w:val="20"/>
                <w:szCs w:val="20"/>
              </w:rPr>
              <w:t>674,51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2021 год – 0,00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2022 год – 0,00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2023 год – 0,00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xml:space="preserve">2024 год – 0,00 тыс. рублей. </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из областного бюджета – 983</w:t>
            </w:r>
            <w:r w:rsidR="002A39E8" w:rsidRPr="00252AF0">
              <w:rPr>
                <w:rFonts w:ascii="Arial" w:hAnsi="Arial" w:cs="Arial"/>
                <w:sz w:val="20"/>
                <w:szCs w:val="20"/>
              </w:rPr>
              <w:t xml:space="preserve"> </w:t>
            </w:r>
            <w:r w:rsidRPr="00252AF0">
              <w:rPr>
                <w:rFonts w:ascii="Arial" w:hAnsi="Arial" w:cs="Arial"/>
                <w:sz w:val="20"/>
                <w:szCs w:val="20"/>
              </w:rPr>
              <w:t>892,35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2019 год – 167</w:t>
            </w:r>
            <w:r w:rsidR="002A39E8" w:rsidRPr="00252AF0">
              <w:rPr>
                <w:rFonts w:ascii="Arial" w:hAnsi="Arial" w:cs="Arial"/>
                <w:sz w:val="20"/>
                <w:szCs w:val="20"/>
              </w:rPr>
              <w:t xml:space="preserve"> </w:t>
            </w:r>
            <w:r w:rsidRPr="00252AF0">
              <w:rPr>
                <w:rFonts w:ascii="Arial" w:hAnsi="Arial" w:cs="Arial"/>
                <w:sz w:val="20"/>
                <w:szCs w:val="20"/>
              </w:rPr>
              <w:t>424,96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lastRenderedPageBreak/>
              <w:t>2020 год – 177</w:t>
            </w:r>
            <w:r w:rsidR="002A39E8" w:rsidRPr="00252AF0">
              <w:rPr>
                <w:rFonts w:ascii="Arial" w:hAnsi="Arial" w:cs="Arial"/>
                <w:sz w:val="20"/>
                <w:szCs w:val="20"/>
              </w:rPr>
              <w:t xml:space="preserve"> </w:t>
            </w:r>
            <w:r w:rsidRPr="00252AF0">
              <w:rPr>
                <w:rFonts w:ascii="Arial" w:hAnsi="Arial" w:cs="Arial"/>
                <w:sz w:val="20"/>
                <w:szCs w:val="20"/>
              </w:rPr>
              <w:t>410,38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2021 год – 165 960,80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2022 год – 161</w:t>
            </w:r>
            <w:r w:rsidR="002A39E8" w:rsidRPr="00252AF0">
              <w:rPr>
                <w:rFonts w:ascii="Arial" w:hAnsi="Arial" w:cs="Arial"/>
                <w:sz w:val="20"/>
                <w:szCs w:val="20"/>
              </w:rPr>
              <w:t xml:space="preserve"> </w:t>
            </w:r>
            <w:r w:rsidRPr="00252AF0">
              <w:rPr>
                <w:rFonts w:ascii="Arial" w:hAnsi="Arial" w:cs="Arial"/>
                <w:sz w:val="20"/>
                <w:szCs w:val="20"/>
              </w:rPr>
              <w:t>450,80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2023 год – 155</w:t>
            </w:r>
            <w:r w:rsidR="002A39E8" w:rsidRPr="00252AF0">
              <w:rPr>
                <w:rFonts w:ascii="Arial" w:hAnsi="Arial" w:cs="Arial"/>
                <w:sz w:val="20"/>
                <w:szCs w:val="20"/>
              </w:rPr>
              <w:t xml:space="preserve"> </w:t>
            </w:r>
            <w:r w:rsidRPr="00252AF0">
              <w:rPr>
                <w:rFonts w:ascii="Arial" w:hAnsi="Arial" w:cs="Arial"/>
                <w:sz w:val="20"/>
                <w:szCs w:val="20"/>
              </w:rPr>
              <w:t>822,70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2024 год –</w:t>
            </w:r>
            <w:r w:rsidR="002A39E8" w:rsidRPr="00252AF0">
              <w:rPr>
                <w:rFonts w:ascii="Arial" w:hAnsi="Arial" w:cs="Arial"/>
                <w:sz w:val="20"/>
                <w:szCs w:val="20"/>
              </w:rPr>
              <w:t xml:space="preserve"> </w:t>
            </w:r>
            <w:r w:rsidRPr="00252AF0">
              <w:rPr>
                <w:rFonts w:ascii="Arial" w:hAnsi="Arial" w:cs="Arial"/>
                <w:sz w:val="20"/>
                <w:szCs w:val="20"/>
              </w:rPr>
              <w:t>155</w:t>
            </w:r>
            <w:r w:rsidR="002A39E8" w:rsidRPr="00252AF0">
              <w:rPr>
                <w:rFonts w:ascii="Arial" w:hAnsi="Arial" w:cs="Arial"/>
                <w:sz w:val="20"/>
                <w:szCs w:val="20"/>
              </w:rPr>
              <w:t xml:space="preserve"> </w:t>
            </w:r>
            <w:r w:rsidRPr="00252AF0">
              <w:rPr>
                <w:rFonts w:ascii="Arial" w:hAnsi="Arial" w:cs="Arial"/>
                <w:sz w:val="20"/>
                <w:szCs w:val="20"/>
              </w:rPr>
              <w:t xml:space="preserve">822,70 тыс. рублей. </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из местного бюджета – 112</w:t>
            </w:r>
            <w:r w:rsidR="002A39E8" w:rsidRPr="00252AF0">
              <w:rPr>
                <w:rFonts w:ascii="Arial" w:hAnsi="Arial" w:cs="Arial"/>
                <w:sz w:val="20"/>
                <w:szCs w:val="20"/>
              </w:rPr>
              <w:t xml:space="preserve"> </w:t>
            </w:r>
            <w:r w:rsidRPr="00252AF0">
              <w:rPr>
                <w:rFonts w:ascii="Arial" w:hAnsi="Arial" w:cs="Arial"/>
                <w:sz w:val="20"/>
                <w:szCs w:val="20"/>
              </w:rPr>
              <w:t>992,58</w:t>
            </w:r>
            <w:r w:rsidR="002A39E8" w:rsidRPr="00252AF0">
              <w:rPr>
                <w:rFonts w:ascii="Arial" w:hAnsi="Arial" w:cs="Arial"/>
                <w:sz w:val="20"/>
                <w:szCs w:val="20"/>
              </w:rPr>
              <w:t xml:space="preserve"> </w:t>
            </w:r>
            <w:r w:rsidRPr="00252AF0">
              <w:rPr>
                <w:rFonts w:ascii="Arial" w:hAnsi="Arial" w:cs="Arial"/>
                <w:sz w:val="20"/>
                <w:szCs w:val="20"/>
              </w:rPr>
              <w:t>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2019 год – 47</w:t>
            </w:r>
            <w:r w:rsidR="002A39E8" w:rsidRPr="00252AF0">
              <w:rPr>
                <w:rFonts w:ascii="Arial" w:hAnsi="Arial" w:cs="Arial"/>
                <w:sz w:val="20"/>
                <w:szCs w:val="20"/>
              </w:rPr>
              <w:t xml:space="preserve"> </w:t>
            </w:r>
            <w:r w:rsidRPr="00252AF0">
              <w:rPr>
                <w:rFonts w:ascii="Arial" w:hAnsi="Arial" w:cs="Arial"/>
                <w:sz w:val="20"/>
                <w:szCs w:val="20"/>
              </w:rPr>
              <w:t>411,71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2020 год – 44</w:t>
            </w:r>
            <w:r w:rsidR="002A39E8" w:rsidRPr="00252AF0">
              <w:rPr>
                <w:rFonts w:ascii="Arial" w:hAnsi="Arial" w:cs="Arial"/>
                <w:sz w:val="20"/>
                <w:szCs w:val="20"/>
              </w:rPr>
              <w:t xml:space="preserve"> </w:t>
            </w:r>
            <w:r w:rsidRPr="00252AF0">
              <w:rPr>
                <w:rFonts w:ascii="Arial" w:hAnsi="Arial" w:cs="Arial"/>
                <w:sz w:val="20"/>
                <w:szCs w:val="20"/>
              </w:rPr>
              <w:t>104,13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2021 год – 2 854,21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2022 год – 6</w:t>
            </w:r>
            <w:r w:rsidR="002A39E8" w:rsidRPr="00252AF0">
              <w:rPr>
                <w:rFonts w:ascii="Arial" w:hAnsi="Arial" w:cs="Arial"/>
                <w:sz w:val="20"/>
                <w:szCs w:val="20"/>
              </w:rPr>
              <w:t xml:space="preserve"> </w:t>
            </w:r>
            <w:r w:rsidRPr="00252AF0">
              <w:rPr>
                <w:rFonts w:ascii="Arial" w:hAnsi="Arial" w:cs="Arial"/>
                <w:sz w:val="20"/>
                <w:szCs w:val="20"/>
              </w:rPr>
              <w:t>207,51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2023 год – 6</w:t>
            </w:r>
            <w:r w:rsidR="002A39E8" w:rsidRPr="00252AF0">
              <w:rPr>
                <w:rFonts w:ascii="Arial" w:hAnsi="Arial" w:cs="Arial"/>
                <w:sz w:val="20"/>
                <w:szCs w:val="20"/>
              </w:rPr>
              <w:t xml:space="preserve"> </w:t>
            </w:r>
            <w:r w:rsidRPr="00252AF0">
              <w:rPr>
                <w:rFonts w:ascii="Arial" w:hAnsi="Arial" w:cs="Arial"/>
                <w:sz w:val="20"/>
                <w:szCs w:val="20"/>
              </w:rPr>
              <w:t>207,51 тыс. рублей;</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2024 год – 6</w:t>
            </w:r>
            <w:r w:rsidR="002A39E8" w:rsidRPr="00252AF0">
              <w:rPr>
                <w:rFonts w:ascii="Arial" w:hAnsi="Arial" w:cs="Arial"/>
                <w:sz w:val="20"/>
                <w:szCs w:val="20"/>
              </w:rPr>
              <w:t xml:space="preserve"> </w:t>
            </w:r>
            <w:r w:rsidRPr="00252AF0">
              <w:rPr>
                <w:rFonts w:ascii="Arial" w:hAnsi="Arial" w:cs="Arial"/>
                <w:sz w:val="20"/>
                <w:szCs w:val="20"/>
              </w:rPr>
              <w:t>207,51 тыс. рублей.</w:t>
            </w:r>
          </w:p>
          <w:p w:rsidR="000E24A5" w:rsidRPr="00252AF0" w:rsidRDefault="000E24A5" w:rsidP="00252AF0">
            <w:pPr>
              <w:pStyle w:val="ConsPlusCell"/>
              <w:jc w:val="both"/>
              <w:rPr>
                <w:rFonts w:ascii="Arial" w:hAnsi="Arial" w:cs="Arial"/>
                <w:sz w:val="20"/>
                <w:szCs w:val="20"/>
              </w:rPr>
            </w:pPr>
          </w:p>
        </w:tc>
      </w:tr>
      <w:tr w:rsidR="000E24A5" w:rsidRPr="00252AF0" w:rsidTr="000E24A5">
        <w:tc>
          <w:tcPr>
            <w:tcW w:w="4784" w:type="dxa"/>
          </w:tcPr>
          <w:p w:rsidR="000E24A5" w:rsidRPr="00252AF0" w:rsidRDefault="000E24A5" w:rsidP="00252AF0">
            <w:pPr>
              <w:widowControl w:val="0"/>
              <w:autoSpaceDE w:val="0"/>
              <w:autoSpaceDN w:val="0"/>
              <w:adjustRightInd w:val="0"/>
              <w:ind w:firstLine="0"/>
              <w:rPr>
                <w:rFonts w:cs="Arial"/>
                <w:sz w:val="20"/>
                <w:szCs w:val="20"/>
              </w:rPr>
            </w:pPr>
            <w:r w:rsidRPr="00252AF0">
              <w:rPr>
                <w:rFonts w:cs="Arial"/>
                <w:sz w:val="20"/>
                <w:szCs w:val="20"/>
              </w:rPr>
              <w:lastRenderedPageBreak/>
              <w:t>Ожидаемые непосредственные результаты реализации</w:t>
            </w:r>
            <w:r w:rsidR="002A39E8" w:rsidRPr="00252AF0">
              <w:rPr>
                <w:rFonts w:cs="Arial"/>
                <w:sz w:val="20"/>
                <w:szCs w:val="20"/>
              </w:rPr>
              <w:t xml:space="preserve"> </w:t>
            </w:r>
            <w:r w:rsidRPr="00252AF0">
              <w:rPr>
                <w:rFonts w:cs="Arial"/>
                <w:sz w:val="20"/>
                <w:szCs w:val="20"/>
              </w:rPr>
              <w:t>подпрограммы муниципальной программы</w:t>
            </w:r>
          </w:p>
          <w:p w:rsidR="000E24A5" w:rsidRPr="00252AF0" w:rsidRDefault="000E24A5" w:rsidP="00252AF0">
            <w:pPr>
              <w:widowControl w:val="0"/>
              <w:autoSpaceDE w:val="0"/>
              <w:autoSpaceDN w:val="0"/>
              <w:adjustRightInd w:val="0"/>
              <w:ind w:firstLine="0"/>
              <w:rPr>
                <w:rFonts w:cs="Arial"/>
                <w:sz w:val="20"/>
                <w:szCs w:val="20"/>
              </w:rPr>
            </w:pPr>
          </w:p>
        </w:tc>
        <w:tc>
          <w:tcPr>
            <w:tcW w:w="4786" w:type="dxa"/>
          </w:tcPr>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-будет</w:t>
            </w:r>
            <w:r w:rsidR="002A39E8" w:rsidRPr="00252AF0">
              <w:rPr>
                <w:rFonts w:ascii="Arial" w:hAnsi="Arial" w:cs="Arial"/>
                <w:sz w:val="20"/>
                <w:szCs w:val="20"/>
              </w:rPr>
              <w:t xml:space="preserve"> </w:t>
            </w:r>
            <w:r w:rsidRPr="00252AF0">
              <w:rPr>
                <w:rFonts w:ascii="Arial" w:hAnsi="Arial" w:cs="Arial"/>
                <w:sz w:val="20"/>
                <w:szCs w:val="20"/>
              </w:rPr>
              <w:t>обеспечено выполнение государственных гарантий общедоступности и бесплатности</w:t>
            </w:r>
            <w:r w:rsidR="002A39E8" w:rsidRPr="00252AF0">
              <w:rPr>
                <w:rFonts w:ascii="Arial" w:hAnsi="Arial" w:cs="Arial"/>
                <w:sz w:val="20"/>
                <w:szCs w:val="20"/>
              </w:rPr>
              <w:t xml:space="preserve"> </w:t>
            </w:r>
            <w:r w:rsidRPr="00252AF0">
              <w:rPr>
                <w:rFonts w:ascii="Arial" w:hAnsi="Arial" w:cs="Arial"/>
                <w:sz w:val="20"/>
                <w:szCs w:val="20"/>
              </w:rPr>
              <w:t>общего образования;</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всем обучающимся независимо от места жительства будет обеспечен доступ к современным условиям обучения;</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xml:space="preserve">-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 </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всем педагогам будут обеспечены возможности непрерывного профессионального развития;</w:t>
            </w:r>
          </w:p>
          <w:p w:rsidR="000E24A5" w:rsidRPr="00252AF0" w:rsidRDefault="000E24A5" w:rsidP="00252AF0">
            <w:pPr>
              <w:pStyle w:val="ConsPlusCell"/>
              <w:jc w:val="both"/>
              <w:rPr>
                <w:rFonts w:ascii="Arial" w:hAnsi="Arial" w:cs="Arial"/>
                <w:sz w:val="20"/>
                <w:szCs w:val="20"/>
              </w:rPr>
            </w:pPr>
            <w:r w:rsidRPr="00252AF0">
              <w:rPr>
                <w:rFonts w:ascii="Arial" w:hAnsi="Arial" w:cs="Arial"/>
                <w:sz w:val="20"/>
                <w:szCs w:val="20"/>
              </w:rPr>
              <w:t>- в общеобразовательных организациях увеличится доля молодых педагогов.</w:t>
            </w:r>
          </w:p>
        </w:tc>
      </w:tr>
    </w:tbl>
    <w:p w:rsidR="000E24A5" w:rsidRPr="002A39E8" w:rsidRDefault="000E24A5" w:rsidP="006D2597">
      <w:pPr>
        <w:widowControl w:val="0"/>
        <w:ind w:firstLine="709"/>
        <w:rPr>
          <w:rFonts w:cs="Arial"/>
        </w:rPr>
      </w:pPr>
    </w:p>
    <w:p w:rsidR="000E24A5" w:rsidRPr="002A39E8" w:rsidRDefault="000E24A5" w:rsidP="006D2597">
      <w:pPr>
        <w:widowControl w:val="0"/>
        <w:autoSpaceDE w:val="0"/>
        <w:autoSpaceDN w:val="0"/>
        <w:adjustRightInd w:val="0"/>
        <w:ind w:firstLine="709"/>
        <w:rPr>
          <w:rFonts w:cs="Arial"/>
          <w:bCs/>
        </w:rPr>
      </w:pPr>
      <w:r w:rsidRPr="002A39E8">
        <w:rPr>
          <w:rFonts w:cs="Arial"/>
          <w:bCs/>
        </w:rPr>
        <w:t>2.2. Характеристика сферы реализации подпрограммы 2, описание основных проблем в указанной сфере и прогноз ее развития</w:t>
      </w:r>
    </w:p>
    <w:p w:rsidR="000E24A5" w:rsidRPr="002A39E8" w:rsidRDefault="000E24A5" w:rsidP="006D2597">
      <w:pPr>
        <w:widowControl w:val="0"/>
        <w:autoSpaceDE w:val="0"/>
        <w:autoSpaceDN w:val="0"/>
        <w:adjustRightInd w:val="0"/>
        <w:ind w:firstLine="709"/>
        <w:rPr>
          <w:rFonts w:cs="Arial"/>
          <w:bCs/>
        </w:rPr>
      </w:pPr>
    </w:p>
    <w:p w:rsidR="000E24A5" w:rsidRPr="002A39E8" w:rsidRDefault="000E24A5" w:rsidP="006D2597">
      <w:pPr>
        <w:widowControl w:val="0"/>
        <w:autoSpaceDE w:val="0"/>
        <w:autoSpaceDN w:val="0"/>
        <w:adjustRightInd w:val="0"/>
        <w:ind w:firstLine="709"/>
        <w:rPr>
          <w:rFonts w:cs="Arial"/>
        </w:rPr>
      </w:pPr>
      <w:r w:rsidRPr="002A39E8">
        <w:rPr>
          <w:rFonts w:cs="Arial"/>
        </w:rPr>
        <w:t>В Подгоренском муниципальном районе Воронежской области</w:t>
      </w:r>
      <w:r w:rsidR="002A39E8">
        <w:rPr>
          <w:rFonts w:cs="Arial"/>
        </w:rPr>
        <w:t xml:space="preserve"> </w:t>
      </w:r>
      <w:r w:rsidRPr="002A39E8">
        <w:rPr>
          <w:rFonts w:cs="Arial"/>
        </w:rPr>
        <w:t>в настоящее время действует 16 общеобразовательных организаций: 7 средних общеобразовательных школы, 9 основных общеобразовательных школ.</w:t>
      </w:r>
    </w:p>
    <w:p w:rsidR="000E24A5" w:rsidRPr="002A39E8" w:rsidRDefault="000E24A5" w:rsidP="006D2597">
      <w:pPr>
        <w:widowControl w:val="0"/>
        <w:autoSpaceDE w:val="0"/>
        <w:autoSpaceDN w:val="0"/>
        <w:adjustRightInd w:val="0"/>
        <w:ind w:firstLine="709"/>
        <w:rPr>
          <w:rFonts w:cs="Arial"/>
        </w:rPr>
      </w:pPr>
      <w:r w:rsidRPr="002A39E8">
        <w:rPr>
          <w:rFonts w:cs="Arial"/>
        </w:rPr>
        <w:t>Численность обучающихся на 01.09.2019г. составляет 2004 человек.</w:t>
      </w:r>
    </w:p>
    <w:p w:rsidR="000E24A5" w:rsidRPr="002A39E8" w:rsidRDefault="000E24A5" w:rsidP="006D2597">
      <w:pPr>
        <w:widowControl w:val="0"/>
        <w:autoSpaceDE w:val="0"/>
        <w:autoSpaceDN w:val="0"/>
        <w:adjustRightInd w:val="0"/>
        <w:ind w:firstLine="709"/>
        <w:rPr>
          <w:rFonts w:cs="Arial"/>
        </w:rPr>
      </w:pPr>
      <w:r w:rsidRPr="002A39E8">
        <w:rPr>
          <w:rFonts w:cs="Arial"/>
        </w:rPr>
        <w:t>Определяющее влияние на развитие общего образования оказывают демографические тенденции.</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Следствием спада рождаемости и уменьшения численности, обучающихся в 90-е годы </w:t>
      </w:r>
      <w:r w:rsidRPr="002A39E8">
        <w:rPr>
          <w:rFonts w:cs="Arial"/>
          <w:lang w:val="en-US"/>
        </w:rPr>
        <w:t>XX</w:t>
      </w:r>
      <w:r w:rsidRPr="002A39E8">
        <w:rPr>
          <w:rFonts w:cs="Arial"/>
        </w:rPr>
        <w:t xml:space="preserve"> века стало сокращение числа</w:t>
      </w:r>
      <w:r w:rsidR="002A39E8">
        <w:rPr>
          <w:rFonts w:cs="Arial"/>
        </w:rPr>
        <w:t xml:space="preserve"> </w:t>
      </w:r>
      <w:r w:rsidRPr="002A39E8">
        <w:rPr>
          <w:rFonts w:cs="Arial"/>
        </w:rPr>
        <w:t>общеобразовательных организаций.</w:t>
      </w:r>
    </w:p>
    <w:p w:rsidR="000E24A5" w:rsidRPr="002A39E8" w:rsidRDefault="000E24A5" w:rsidP="006D2597">
      <w:pPr>
        <w:widowControl w:val="0"/>
        <w:autoSpaceDE w:val="0"/>
        <w:autoSpaceDN w:val="0"/>
        <w:adjustRightInd w:val="0"/>
        <w:ind w:firstLine="709"/>
        <w:rPr>
          <w:rFonts w:cs="Arial"/>
          <w:bCs/>
        </w:rPr>
      </w:pPr>
      <w:r w:rsidRPr="002A39E8">
        <w:rPr>
          <w:rFonts w:cs="Arial"/>
        </w:rPr>
        <w:t>Численность учителей в общеобразовательных организациях – 234 человека.</w:t>
      </w:r>
    </w:p>
    <w:p w:rsidR="000E24A5" w:rsidRPr="002A39E8" w:rsidRDefault="000E24A5" w:rsidP="006D2597">
      <w:pPr>
        <w:widowControl w:val="0"/>
        <w:autoSpaceDE w:val="0"/>
        <w:autoSpaceDN w:val="0"/>
        <w:adjustRightInd w:val="0"/>
        <w:ind w:firstLine="709"/>
        <w:rPr>
          <w:rFonts w:cs="Arial"/>
          <w:bCs/>
        </w:rPr>
      </w:pPr>
      <w:r w:rsidRPr="002A39E8">
        <w:rPr>
          <w:rFonts w:cs="Arial"/>
        </w:rPr>
        <w:t>Оптимизация сети и реализация новых финансово-экономических механизмов привели к увеличению показателя соотношения учащихся и преподавателей в общеобразовательной школе до 8,6.</w:t>
      </w:r>
    </w:p>
    <w:p w:rsidR="000E24A5" w:rsidRPr="002A39E8" w:rsidRDefault="000E24A5" w:rsidP="006D2597">
      <w:pPr>
        <w:widowControl w:val="0"/>
        <w:autoSpaceDE w:val="0"/>
        <w:autoSpaceDN w:val="0"/>
        <w:adjustRightInd w:val="0"/>
        <w:ind w:firstLine="709"/>
        <w:rPr>
          <w:rFonts w:cs="Arial"/>
        </w:rPr>
      </w:pPr>
      <w:r w:rsidRPr="002A39E8">
        <w:rPr>
          <w:rFonts w:cs="Arial"/>
        </w:rPr>
        <w:t>На текущий момент в сфере общего образования детей сохраняются следующие острые проблемы, требующие решения:</w:t>
      </w:r>
    </w:p>
    <w:p w:rsidR="000E24A5" w:rsidRPr="002A39E8" w:rsidRDefault="000E24A5" w:rsidP="006D2597">
      <w:pPr>
        <w:widowControl w:val="0"/>
        <w:autoSpaceDE w:val="0"/>
        <w:autoSpaceDN w:val="0"/>
        <w:adjustRightInd w:val="0"/>
        <w:ind w:firstLine="709"/>
        <w:rPr>
          <w:rFonts w:cs="Arial"/>
        </w:rPr>
      </w:pPr>
      <w:r w:rsidRPr="002A39E8">
        <w:rPr>
          <w:rFonts w:cs="Arial"/>
        </w:rPr>
        <w:t>разрывы в качестве образовательных результатов между общеобразовательными организациями, работающими в разных социокультурных условиях;</w:t>
      </w:r>
    </w:p>
    <w:p w:rsidR="000E24A5" w:rsidRPr="002A39E8" w:rsidRDefault="000E24A5" w:rsidP="006D2597">
      <w:pPr>
        <w:widowControl w:val="0"/>
        <w:autoSpaceDE w:val="0"/>
        <w:autoSpaceDN w:val="0"/>
        <w:adjustRightInd w:val="0"/>
        <w:ind w:firstLine="709"/>
        <w:rPr>
          <w:rFonts w:cs="Arial"/>
        </w:rPr>
      </w:pPr>
      <w:r w:rsidRPr="002A39E8">
        <w:rPr>
          <w:rFonts w:cs="Arial"/>
        </w:rPr>
        <w:t>низкие темпы обновления состава и компетенций педагогических кадров;</w:t>
      </w:r>
    </w:p>
    <w:p w:rsidR="000E24A5" w:rsidRPr="002A39E8" w:rsidRDefault="000E24A5" w:rsidP="006D2597">
      <w:pPr>
        <w:widowControl w:val="0"/>
        <w:autoSpaceDE w:val="0"/>
        <w:autoSpaceDN w:val="0"/>
        <w:adjustRightInd w:val="0"/>
        <w:ind w:firstLine="709"/>
        <w:rPr>
          <w:rFonts w:cs="Arial"/>
        </w:rPr>
      </w:pPr>
      <w:r w:rsidRPr="002A39E8">
        <w:rPr>
          <w:rFonts w:cs="Arial"/>
        </w:rPr>
        <w:t>значительная доля школьников, не достигающих удовлетворительного уровня функциональной грамотности;</w:t>
      </w:r>
    </w:p>
    <w:p w:rsidR="000E24A5" w:rsidRPr="002A39E8" w:rsidRDefault="000E24A5" w:rsidP="006D2597">
      <w:pPr>
        <w:widowControl w:val="0"/>
        <w:autoSpaceDE w:val="0"/>
        <w:autoSpaceDN w:val="0"/>
        <w:adjustRightInd w:val="0"/>
        <w:ind w:firstLine="709"/>
        <w:rPr>
          <w:rFonts w:cs="Arial"/>
        </w:rPr>
      </w:pPr>
      <w:r w:rsidRPr="002A39E8">
        <w:rPr>
          <w:rFonts w:cs="Arial"/>
        </w:rPr>
        <w:lastRenderedPageBreak/>
        <w:t>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w:t>
      </w:r>
      <w:proofErr w:type="spellStart"/>
      <w:r w:rsidRPr="002A39E8">
        <w:rPr>
          <w:rFonts w:cs="Arial"/>
        </w:rPr>
        <w:t>медико</w:t>
      </w:r>
      <w:proofErr w:type="spellEnd"/>
      <w:r w:rsidRPr="002A39E8">
        <w:rPr>
          <w:rFonts w:cs="Arial"/>
        </w:rPr>
        <w:t xml:space="preserve"> - социального сопровождения.</w:t>
      </w:r>
    </w:p>
    <w:p w:rsidR="000E24A5" w:rsidRPr="002A39E8" w:rsidRDefault="000E24A5" w:rsidP="006D2597">
      <w:pPr>
        <w:widowControl w:val="0"/>
        <w:autoSpaceDE w:val="0"/>
        <w:autoSpaceDN w:val="0"/>
        <w:adjustRightInd w:val="0"/>
        <w:ind w:firstLine="709"/>
        <w:rPr>
          <w:rFonts w:cs="Arial"/>
        </w:rPr>
      </w:pPr>
      <w:r w:rsidRPr="002A39E8">
        <w:rPr>
          <w:rFonts w:cs="Arial"/>
        </w:rPr>
        <w:t>Отсутствие эффективных мер по решению этих проблем может вести к возникновению следующих рисков:</w:t>
      </w:r>
    </w:p>
    <w:p w:rsidR="000E24A5" w:rsidRPr="002A39E8" w:rsidRDefault="000E24A5" w:rsidP="006D2597">
      <w:pPr>
        <w:widowControl w:val="0"/>
        <w:autoSpaceDE w:val="0"/>
        <w:autoSpaceDN w:val="0"/>
        <w:adjustRightInd w:val="0"/>
        <w:ind w:firstLine="709"/>
        <w:rPr>
          <w:rFonts w:cs="Arial"/>
        </w:rPr>
      </w:pPr>
      <w:r w:rsidRPr="002A39E8">
        <w:rPr>
          <w:rFonts w:cs="Arial"/>
        </w:rPr>
        <w:t>ограничение доступа к качественным услугам общего образования детей в отдельных общеобразовательных организациях, особенно в сельской местности;</w:t>
      </w:r>
    </w:p>
    <w:p w:rsidR="000E24A5" w:rsidRPr="002A39E8" w:rsidRDefault="000E24A5" w:rsidP="006D2597">
      <w:pPr>
        <w:widowControl w:val="0"/>
        <w:autoSpaceDE w:val="0"/>
        <w:autoSpaceDN w:val="0"/>
        <w:adjustRightInd w:val="0"/>
        <w:ind w:firstLine="709"/>
        <w:rPr>
          <w:rFonts w:cs="Arial"/>
        </w:rPr>
      </w:pPr>
      <w:r w:rsidRPr="002A39E8">
        <w:rPr>
          <w:rFonts w:cs="Arial"/>
        </w:rPr>
        <w:t>снижение потенциала образования как канала вертикальной социальной мобильности;</w:t>
      </w:r>
    </w:p>
    <w:p w:rsidR="000E24A5" w:rsidRPr="002A39E8" w:rsidRDefault="000E24A5" w:rsidP="006D2597">
      <w:pPr>
        <w:widowControl w:val="0"/>
        <w:autoSpaceDE w:val="0"/>
        <w:autoSpaceDN w:val="0"/>
        <w:adjustRightInd w:val="0"/>
        <w:ind w:firstLine="709"/>
        <w:rPr>
          <w:rFonts w:cs="Arial"/>
        </w:rPr>
      </w:pPr>
      <w:r w:rsidRPr="002A39E8">
        <w:rPr>
          <w:rFonts w:cs="Arial"/>
        </w:rPr>
        <w:t>недостаточное качество подготовки выпускников к освоению стандартов профессионального образования и работе в высокотехнологичной экономике;</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недостаточный уровень </w:t>
      </w:r>
      <w:proofErr w:type="spellStart"/>
      <w:r w:rsidRPr="002A39E8">
        <w:rPr>
          <w:rFonts w:cs="Arial"/>
        </w:rPr>
        <w:t>сформированности</w:t>
      </w:r>
      <w:proofErr w:type="spellEnd"/>
      <w:r w:rsidRPr="002A39E8">
        <w:rPr>
          <w:rFonts w:cs="Arial"/>
        </w:rPr>
        <w:t xml:space="preserve">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0E24A5" w:rsidRPr="002A39E8" w:rsidRDefault="000E24A5" w:rsidP="006D2597">
      <w:pPr>
        <w:widowControl w:val="0"/>
        <w:autoSpaceDE w:val="0"/>
        <w:autoSpaceDN w:val="0"/>
        <w:adjustRightInd w:val="0"/>
        <w:ind w:firstLine="709"/>
        <w:rPr>
          <w:rFonts w:cs="Arial"/>
        </w:rPr>
      </w:pPr>
      <w:r w:rsidRPr="002A39E8">
        <w:rPr>
          <w:rFonts w:cs="Arial"/>
        </w:rPr>
        <w:t>неудовлетворенность населения качеством образовательных услуг.</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bCs/>
        </w:rPr>
      </w:pPr>
      <w:r w:rsidRPr="002A39E8">
        <w:rPr>
          <w:rFonts w:cs="Arial"/>
          <w:bCs/>
        </w:rPr>
        <w:t>2.3. Приоритеты муниципальной политики в сфере</w:t>
      </w:r>
      <w:r w:rsidR="00252AF0">
        <w:rPr>
          <w:rFonts w:cs="Arial"/>
          <w:bCs/>
        </w:rPr>
        <w:t xml:space="preserve"> </w:t>
      </w:r>
      <w:r w:rsidRPr="002A39E8">
        <w:rPr>
          <w:rFonts w:cs="Arial"/>
          <w:bCs/>
        </w:rPr>
        <w:t>реализации подпрограммы 2, цели, задачи и показатели (индикаторы) достижения целей и решения задач,</w:t>
      </w:r>
      <w:r w:rsidR="002A39E8">
        <w:rPr>
          <w:rFonts w:cs="Arial"/>
          <w:bCs/>
        </w:rPr>
        <w:t xml:space="preserve"> </w:t>
      </w:r>
      <w:r w:rsidRPr="002A39E8">
        <w:rPr>
          <w:rFonts w:cs="Arial"/>
          <w:bCs/>
        </w:rPr>
        <w:t>описание основных ожидаемых конечных</w:t>
      </w:r>
      <w:r w:rsidR="002A39E8">
        <w:rPr>
          <w:rFonts w:cs="Arial"/>
          <w:bCs/>
        </w:rPr>
        <w:t xml:space="preserve"> </w:t>
      </w:r>
      <w:r w:rsidRPr="002A39E8">
        <w:rPr>
          <w:rFonts w:cs="Arial"/>
          <w:bCs/>
        </w:rPr>
        <w:t>результатов подпрограммы, сроков и контрольных этапов реализации</w:t>
      </w:r>
      <w:r w:rsidR="002A39E8">
        <w:rPr>
          <w:rFonts w:cs="Arial"/>
          <w:bCs/>
        </w:rPr>
        <w:t xml:space="preserve"> </w:t>
      </w:r>
      <w:r w:rsidRPr="002A39E8">
        <w:rPr>
          <w:rFonts w:cs="Arial"/>
          <w:bCs/>
        </w:rPr>
        <w:t>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Основным направлением муниципальной политики в сфере общего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0E24A5" w:rsidRPr="002A39E8" w:rsidRDefault="000E24A5" w:rsidP="006D2597">
      <w:pPr>
        <w:widowControl w:val="0"/>
        <w:autoSpaceDE w:val="0"/>
        <w:autoSpaceDN w:val="0"/>
        <w:adjustRightInd w:val="0"/>
        <w:ind w:firstLine="709"/>
        <w:rPr>
          <w:rFonts w:cs="Arial"/>
        </w:rPr>
      </w:pPr>
      <w:r w:rsidRPr="002A39E8">
        <w:rPr>
          <w:rFonts w:cs="Arial"/>
        </w:rPr>
        <w:t>Принципиальные изменения будут происходить в следующих направлениях:</w:t>
      </w:r>
    </w:p>
    <w:p w:rsidR="000E24A5" w:rsidRPr="002A39E8" w:rsidRDefault="000E24A5" w:rsidP="006D2597">
      <w:pPr>
        <w:widowControl w:val="0"/>
        <w:autoSpaceDE w:val="0"/>
        <w:autoSpaceDN w:val="0"/>
        <w:adjustRightInd w:val="0"/>
        <w:ind w:firstLine="709"/>
        <w:rPr>
          <w:rFonts w:cs="Arial"/>
        </w:rPr>
      </w:pPr>
      <w:r w:rsidRPr="002A39E8">
        <w:rPr>
          <w:rFonts w:cs="Arial"/>
        </w:rPr>
        <w:t>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w:t>
      </w:r>
    </w:p>
    <w:p w:rsidR="000E24A5" w:rsidRPr="002A39E8" w:rsidRDefault="000E24A5" w:rsidP="006D2597">
      <w:pPr>
        <w:widowControl w:val="0"/>
        <w:autoSpaceDE w:val="0"/>
        <w:autoSpaceDN w:val="0"/>
        <w:adjustRightInd w:val="0"/>
        <w:ind w:firstLine="709"/>
        <w:rPr>
          <w:rFonts w:cs="Arial"/>
        </w:rPr>
      </w:pPr>
      <w:r w:rsidRPr="002A39E8">
        <w:rPr>
          <w:rFonts w:cs="Arial"/>
        </w:rPr>
        <w:t>внедрение механизмов выравнивания возможностей детей, оказавшихся в трудной жизненной ситуации, на получение качественного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формирование эффективной системы выявления и поддержки молодых талантов.</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В общем образовании приоритетом первого этапа реализации Программы является завершение модернизации инфраструктуры, направленной на обеспечение во всех школах современных условий обучения. </w:t>
      </w:r>
    </w:p>
    <w:p w:rsidR="000E24A5" w:rsidRPr="002A39E8" w:rsidRDefault="000E24A5" w:rsidP="006D2597">
      <w:pPr>
        <w:widowControl w:val="0"/>
        <w:autoSpaceDE w:val="0"/>
        <w:autoSpaceDN w:val="0"/>
        <w:adjustRightInd w:val="0"/>
        <w:ind w:firstLine="709"/>
        <w:rPr>
          <w:rFonts w:cs="Arial"/>
        </w:rPr>
      </w:pPr>
      <w:r w:rsidRPr="002A39E8">
        <w:rPr>
          <w:rFonts w:cs="Arial"/>
        </w:rPr>
        <w:t>Существующие различия между муниципальными образовательными организациями</w:t>
      </w:r>
      <w:r w:rsidR="002A39E8">
        <w:rPr>
          <w:rFonts w:cs="Arial"/>
        </w:rPr>
        <w:t xml:space="preserve"> </w:t>
      </w:r>
      <w:r w:rsidRPr="002A39E8">
        <w:rPr>
          <w:rFonts w:cs="Arial"/>
        </w:rPr>
        <w:t>по уровню доступности образовательных услуг и развитию инфраструктуры потребуют использования инструментов выравнивания в сочетании с мерами стимулирования развития и усиления организационно-управленческого потенциала. В совокупности это должно обеспечить единство образовательного пространства в</w:t>
      </w:r>
      <w:r w:rsidR="002A39E8">
        <w:rPr>
          <w:rFonts w:cs="Arial"/>
        </w:rPr>
        <w:t xml:space="preserve"> </w:t>
      </w:r>
      <w:r w:rsidRPr="002A39E8">
        <w:rPr>
          <w:rFonts w:cs="Arial"/>
        </w:rPr>
        <w:t>районе, при котором в любом месте проживания ребенок имеет равные возможности доступа к образовательным ресурсам.</w:t>
      </w:r>
    </w:p>
    <w:p w:rsidR="000E24A5" w:rsidRPr="002A39E8" w:rsidRDefault="000E24A5" w:rsidP="006D2597">
      <w:pPr>
        <w:widowControl w:val="0"/>
        <w:autoSpaceDE w:val="0"/>
        <w:autoSpaceDN w:val="0"/>
        <w:adjustRightInd w:val="0"/>
        <w:ind w:firstLine="709"/>
        <w:rPr>
          <w:rFonts w:cs="Arial"/>
        </w:rPr>
      </w:pPr>
      <w:r w:rsidRPr="002A39E8">
        <w:rPr>
          <w:rFonts w:cs="Arial"/>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0E24A5" w:rsidRPr="002A39E8" w:rsidRDefault="000E24A5" w:rsidP="006D2597">
      <w:pPr>
        <w:widowControl w:val="0"/>
        <w:autoSpaceDE w:val="0"/>
        <w:autoSpaceDN w:val="0"/>
        <w:adjustRightInd w:val="0"/>
        <w:ind w:firstLine="709"/>
        <w:rPr>
          <w:rFonts w:cs="Arial"/>
        </w:rPr>
      </w:pPr>
      <w:r w:rsidRPr="002A39E8">
        <w:rPr>
          <w:rFonts w:cs="Arial"/>
        </w:rPr>
        <w:lastRenderedPageBreak/>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обеспечить </w:t>
      </w:r>
      <w:proofErr w:type="spellStart"/>
      <w:r w:rsidRPr="002A39E8">
        <w:rPr>
          <w:rFonts w:cs="Arial"/>
        </w:rPr>
        <w:t>психолого</w:t>
      </w:r>
      <w:proofErr w:type="spellEnd"/>
      <w:r w:rsidRPr="002A39E8">
        <w:rPr>
          <w:rFonts w:cs="Arial"/>
        </w:rPr>
        <w:t xml:space="preserve"> – медико-социальное сопровождение и поддержку в профессиональной ориентации.</w:t>
      </w:r>
    </w:p>
    <w:p w:rsidR="000E24A5" w:rsidRPr="002A39E8" w:rsidRDefault="000E24A5" w:rsidP="006D2597">
      <w:pPr>
        <w:widowControl w:val="0"/>
        <w:autoSpaceDE w:val="0"/>
        <w:autoSpaceDN w:val="0"/>
        <w:adjustRightInd w:val="0"/>
        <w:ind w:firstLine="709"/>
        <w:rPr>
          <w:rFonts w:cs="Arial"/>
        </w:rPr>
      </w:pPr>
      <w:r w:rsidRPr="002A39E8">
        <w:rPr>
          <w:rFonts w:cs="Arial"/>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Переход на новые федеральные государственные образовательные стандарты открывает возможности для распространения </w:t>
      </w:r>
      <w:proofErr w:type="spellStart"/>
      <w:r w:rsidRPr="002A39E8">
        <w:rPr>
          <w:rFonts w:cs="Arial"/>
        </w:rPr>
        <w:t>деятельностных</w:t>
      </w:r>
      <w:proofErr w:type="spellEnd"/>
      <w:r w:rsidRPr="002A39E8">
        <w:rPr>
          <w:rFonts w:cs="Arial"/>
        </w:rP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 </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Безусловным приоритетом является переход от административно-командного управления системой образования к управлению, основанному на доверии и обратной связи. Для этого уже реализуются меры по укреплению участия общественности в управлении образовательными организациями, по поддержке инициатив, инноваций и экспериментов. </w:t>
      </w:r>
    </w:p>
    <w:p w:rsidR="000E24A5" w:rsidRPr="002A39E8" w:rsidRDefault="000E24A5" w:rsidP="006D2597">
      <w:pPr>
        <w:widowControl w:val="0"/>
        <w:autoSpaceDE w:val="0"/>
        <w:autoSpaceDN w:val="0"/>
        <w:adjustRightInd w:val="0"/>
        <w:ind w:firstLine="709"/>
        <w:rPr>
          <w:rFonts w:cs="Arial"/>
        </w:rPr>
      </w:pPr>
      <w:r w:rsidRPr="002A39E8">
        <w:rPr>
          <w:rFonts w:cs="Arial"/>
        </w:rP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и их сетях, в формах семейного образования, самообразования. Это потребует выхода на новый уровень развития дистанционного образования, распространение </w:t>
      </w:r>
      <w:proofErr w:type="spellStart"/>
      <w:r w:rsidRPr="002A39E8">
        <w:rPr>
          <w:rFonts w:cs="Arial"/>
        </w:rPr>
        <w:t>тьюторства</w:t>
      </w:r>
      <w:proofErr w:type="spellEnd"/>
      <w:r w:rsidRPr="002A39E8">
        <w:rPr>
          <w:rFonts w:cs="Arial"/>
        </w:rPr>
        <w:t xml:space="preserve"> и информационно-консультационных сервисов (навигаторов).</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Цели и задачи подпрограммы 2</w:t>
      </w:r>
    </w:p>
    <w:p w:rsidR="000E24A5" w:rsidRPr="002A39E8" w:rsidRDefault="000E24A5" w:rsidP="006D2597">
      <w:pPr>
        <w:widowControl w:val="0"/>
        <w:autoSpaceDE w:val="0"/>
        <w:autoSpaceDN w:val="0"/>
        <w:adjustRightInd w:val="0"/>
        <w:ind w:firstLine="709"/>
        <w:rPr>
          <w:rFonts w:cs="Arial"/>
        </w:rPr>
      </w:pPr>
      <w:r w:rsidRPr="002A39E8">
        <w:rPr>
          <w:rFonts w:cs="Arial"/>
        </w:rPr>
        <w:t>Целью подпрограммы</w:t>
      </w:r>
      <w:r w:rsidR="002A39E8">
        <w:rPr>
          <w:rFonts w:cs="Arial"/>
        </w:rPr>
        <w:t xml:space="preserve"> </w:t>
      </w:r>
      <w:r w:rsidRPr="002A39E8">
        <w:rPr>
          <w:rFonts w:cs="Arial"/>
        </w:rPr>
        <w:t>является:</w:t>
      </w:r>
    </w:p>
    <w:p w:rsidR="000E24A5" w:rsidRPr="002A39E8" w:rsidRDefault="000E24A5" w:rsidP="006D2597">
      <w:pPr>
        <w:widowControl w:val="0"/>
        <w:autoSpaceDE w:val="0"/>
        <w:autoSpaceDN w:val="0"/>
        <w:adjustRightInd w:val="0"/>
        <w:ind w:firstLine="709"/>
        <w:rPr>
          <w:rFonts w:cs="Arial"/>
        </w:rPr>
      </w:pPr>
      <w:r w:rsidRPr="002A39E8">
        <w:rPr>
          <w:rFonts w:cs="Arial"/>
        </w:rPr>
        <w:t>создание в системе общего образования детей равных возможностей для современного качественного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Задачи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 формирование образовательной сети и финансово-экономических механизмов, обеспечивающих равный доступ населения к качественным услугам общего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модернизация содержания образования и образовательной среды для </w:t>
      </w:r>
      <w:r w:rsidRPr="002A39E8">
        <w:rPr>
          <w:rFonts w:cs="Arial"/>
        </w:rPr>
        <w:lastRenderedPageBreak/>
        <w:t>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0E24A5" w:rsidRPr="002A39E8" w:rsidRDefault="000E24A5" w:rsidP="006D2597">
      <w:pPr>
        <w:widowControl w:val="0"/>
        <w:autoSpaceDE w:val="0"/>
        <w:autoSpaceDN w:val="0"/>
        <w:adjustRightInd w:val="0"/>
        <w:ind w:firstLine="709"/>
        <w:rPr>
          <w:rFonts w:cs="Arial"/>
        </w:rPr>
      </w:pPr>
      <w:r w:rsidRPr="002A39E8">
        <w:rPr>
          <w:rFonts w:cs="Arial"/>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0E24A5" w:rsidRPr="002A39E8" w:rsidRDefault="000E24A5" w:rsidP="006D2597">
      <w:pPr>
        <w:widowControl w:val="0"/>
        <w:autoSpaceDE w:val="0"/>
        <w:autoSpaceDN w:val="0"/>
        <w:adjustRightInd w:val="0"/>
        <w:ind w:firstLine="709"/>
        <w:rPr>
          <w:rFonts w:cs="Arial"/>
        </w:rPr>
      </w:pPr>
      <w:bookmarkStart w:id="12" w:name="Par1901"/>
      <w:bookmarkEnd w:id="12"/>
      <w:r w:rsidRPr="002A39E8">
        <w:rPr>
          <w:rFonts w:cs="Arial"/>
        </w:rPr>
        <w:t>Целевые показатели (индикаторы) подпрограммы</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2.1 «Доля обучающихся муниципальных общеобразовательных учреждений, успешно прошедших государственную итоговую аттестацию по программам основного (общего) образования, в общей численности обучающихся 9-х классов муниципальных общеобразовательных учреждений» характеризует качество образования в части учебных достижений обучающихся, получивших основное общее образование</w:t>
      </w:r>
    </w:p>
    <w:p w:rsidR="000E24A5" w:rsidRPr="002A39E8" w:rsidRDefault="002A39E8" w:rsidP="006D2597">
      <w:pPr>
        <w:widowControl w:val="0"/>
        <w:ind w:firstLine="709"/>
        <w:rPr>
          <w:rFonts w:cs="Arial"/>
        </w:rPr>
      </w:pPr>
      <w:r>
        <w:rPr>
          <w:rFonts w:cs="Arial"/>
        </w:rPr>
        <w:t xml:space="preserve"> </w:t>
      </w:r>
      <w:r w:rsidR="000E24A5" w:rsidRPr="002A39E8">
        <w:rPr>
          <w:rFonts w:cs="Arial"/>
        </w:rPr>
        <w:t>Показатель</w:t>
      </w:r>
      <w:r>
        <w:rPr>
          <w:rFonts w:cs="Arial"/>
        </w:rPr>
        <w:t xml:space="preserve"> </w:t>
      </w:r>
      <w:r w:rsidR="000E24A5" w:rsidRPr="002A39E8">
        <w:rPr>
          <w:rFonts w:cs="Arial"/>
        </w:rPr>
        <w:t>2.2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 характеризует качество образования в части учебных достижений обучающихся, получивших среднее общее образование</w:t>
      </w:r>
    </w:p>
    <w:p w:rsidR="000E24A5" w:rsidRPr="002A39E8" w:rsidRDefault="002A39E8" w:rsidP="006D2597">
      <w:pPr>
        <w:widowControl w:val="0"/>
        <w:autoSpaceDE w:val="0"/>
        <w:autoSpaceDN w:val="0"/>
        <w:adjustRightInd w:val="0"/>
        <w:ind w:firstLine="709"/>
        <w:rPr>
          <w:rFonts w:cs="Arial"/>
        </w:rPr>
      </w:pPr>
      <w:r>
        <w:rPr>
          <w:rFonts w:cs="Arial"/>
        </w:rPr>
        <w:t xml:space="preserve"> </w:t>
      </w:r>
      <w:r w:rsidR="000E24A5" w:rsidRPr="002A39E8">
        <w:rPr>
          <w:rFonts w:cs="Arial"/>
        </w:rPr>
        <w:t xml:space="preserve">Показатель 2.3.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образования» характеризует качество образования в части </w:t>
      </w:r>
      <w:proofErr w:type="spellStart"/>
      <w:r w:rsidR="000E24A5" w:rsidRPr="002A39E8">
        <w:rPr>
          <w:rFonts w:cs="Arial"/>
        </w:rPr>
        <w:t>внеучебных</w:t>
      </w:r>
      <w:proofErr w:type="spellEnd"/>
      <w:r w:rsidR="000E24A5" w:rsidRPr="002A39E8">
        <w:rPr>
          <w:rFonts w:cs="Arial"/>
        </w:rPr>
        <w:t xml:space="preserve"> достижений обучающихся, а также результативность мероприятий по поддержке талантливых детей и молодежи.</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2.4 «Доля педагогических работников в возрасте до 35 лет в общей численности педагогических работников» характеризует кадровый ресурс системы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2.5 «Удельный вес численности руководителей и педагогов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общеобразовательных организаций» отражает эффективность предусмотренных 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2.6 «Отношение средней заработной платы педагогических работников образовательных организаций общего образования к средней заработной плате в регионе» характеризует результативность перехода на эффективный контракт с учителями общеобразовательных организаций, престиж профессии учителя и привлекательность ее для молодых специалистов.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2.7.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Показатель 2.8.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w:t>
      </w:r>
      <w:r w:rsidRPr="002A39E8">
        <w:rPr>
          <w:rFonts w:cs="Arial"/>
        </w:rPr>
        <w:lastRenderedPageBreak/>
        <w:t>профилей».</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2.9.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2.10. «Количество общеобразовательных организаций, в которых внедрена целевая модель цифровой образовательной среды».</w:t>
      </w:r>
    </w:p>
    <w:p w:rsidR="000E24A5" w:rsidRPr="002A39E8" w:rsidRDefault="000E24A5" w:rsidP="006D2597">
      <w:pPr>
        <w:widowControl w:val="0"/>
        <w:ind w:firstLine="709"/>
        <w:rPr>
          <w:rFonts w:cs="Arial"/>
        </w:rPr>
      </w:pPr>
      <w:r w:rsidRPr="002A39E8">
        <w:rPr>
          <w:rFonts w:cs="Arial"/>
        </w:rPr>
        <w:t>Сведения о составе и значениях показателей (индикаторов) приводится согласно таблице 3 приложения 2 к муниципальной Программе.</w:t>
      </w:r>
    </w:p>
    <w:p w:rsidR="000E24A5" w:rsidRPr="002A39E8" w:rsidRDefault="000E24A5" w:rsidP="006D2597">
      <w:pPr>
        <w:widowControl w:val="0"/>
        <w:ind w:firstLine="709"/>
        <w:rPr>
          <w:rFonts w:cs="Arial"/>
        </w:rPr>
      </w:pPr>
    </w:p>
    <w:p w:rsidR="000E24A5" w:rsidRPr="002A39E8" w:rsidRDefault="000E24A5" w:rsidP="006D2597">
      <w:pPr>
        <w:widowControl w:val="0"/>
        <w:ind w:firstLine="709"/>
        <w:rPr>
          <w:rFonts w:cs="Arial"/>
          <w:bCs/>
        </w:rPr>
      </w:pPr>
      <w:r w:rsidRPr="002A39E8">
        <w:rPr>
          <w:rFonts w:cs="Arial"/>
          <w:bCs/>
        </w:rPr>
        <w:t>2.4. Методика расчёта целевых показателей (индикаторов).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2.1. «Доля обучающихся муниципальных общеобразовательных учреждений, успешно прошедших государственную итоговую аттестацию по программам основного (общего) образования, в общей численности обучающихся</w:t>
      </w:r>
      <w:r w:rsidR="002A39E8">
        <w:rPr>
          <w:rFonts w:cs="Arial"/>
        </w:rPr>
        <w:t xml:space="preserve"> </w:t>
      </w:r>
      <w:r w:rsidRPr="002A39E8">
        <w:rPr>
          <w:rFonts w:cs="Arial"/>
        </w:rPr>
        <w:t>9-х классов муниципальных общеобразовательных учреждений».</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информации государственной экзаменационной комиссии Воронежской области как отношение числа обучающихся муниципальных общеобразовательных учреждений, успешно прошедших</w:t>
      </w:r>
      <w:r w:rsidR="002A39E8">
        <w:rPr>
          <w:rFonts w:cs="Arial"/>
        </w:rPr>
        <w:t xml:space="preserve"> </w:t>
      </w:r>
      <w:r w:rsidRPr="002A39E8">
        <w:rPr>
          <w:rFonts w:cs="Arial"/>
        </w:rPr>
        <w:t>государственную (итоговую) аттестацию</w:t>
      </w:r>
      <w:r w:rsidR="002A39E8">
        <w:rPr>
          <w:rFonts w:cs="Arial"/>
        </w:rPr>
        <w:t xml:space="preserve"> </w:t>
      </w:r>
      <w:r w:rsidRPr="002A39E8">
        <w:rPr>
          <w:rFonts w:cs="Arial"/>
        </w:rPr>
        <w:t>по программам основного (общего) образования к общей численности обучающихся 9-х классов муниципальных общеобразовательных учреждений,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w:t>
      </w:r>
      <w:r w:rsidR="002A39E8">
        <w:rPr>
          <w:rFonts w:cs="Arial"/>
        </w:rPr>
        <w:t xml:space="preserve"> </w:t>
      </w:r>
      <w:r w:rsidRPr="002A39E8">
        <w:rPr>
          <w:rFonts w:cs="Arial"/>
        </w:rPr>
        <w:t>2.2.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информации государственной экзаменационной комиссии Воронежской области как отношение числа выпускников муниципальных средних общеобразовательных учреждений, получивших аттестат о среднем (полном) образовании, к общей численности выпускников муниципальных средних общеобразовательных учреждений, умноженное на 100 процентов.</w:t>
      </w:r>
    </w:p>
    <w:p w:rsidR="000E24A5" w:rsidRPr="002A39E8" w:rsidRDefault="002A39E8" w:rsidP="006D2597">
      <w:pPr>
        <w:widowControl w:val="0"/>
        <w:autoSpaceDE w:val="0"/>
        <w:autoSpaceDN w:val="0"/>
        <w:adjustRightInd w:val="0"/>
        <w:ind w:firstLine="709"/>
        <w:rPr>
          <w:rFonts w:cs="Arial"/>
        </w:rPr>
      </w:pPr>
      <w:r>
        <w:rPr>
          <w:rFonts w:cs="Arial"/>
        </w:rPr>
        <w:t xml:space="preserve"> </w:t>
      </w:r>
      <w:r w:rsidR="000E24A5" w:rsidRPr="002A39E8">
        <w:rPr>
          <w:rFonts w:cs="Arial"/>
        </w:rPr>
        <w:t>Показатель 2.3.</w:t>
      </w:r>
      <w:r>
        <w:rPr>
          <w:rFonts w:cs="Arial"/>
        </w:rPr>
        <w:t xml:space="preserve"> </w:t>
      </w:r>
      <w:r w:rsidR="000E24A5" w:rsidRPr="002A39E8">
        <w:rPr>
          <w:rFonts w:cs="Arial"/>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информации муниципальных образовательных учреждений как отношение числа обучающихся по программам общего образования, участвующих в олимпиадах и конкурсах различного уровня, за прошедший год, к общему числу обучающихся по программам общего образования,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Показатель 2.4. «Доля педагогических работников в возрасте до 35 лет в общей численности педагогических работников».</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информации муниципальных общеобразовательных учреждений как отношение числа учителей в возрасте до 30 лет, за прошедший год, к общему числу учителей общеобразовательных организаций,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2.5. «Удельный вес численности руководителей и педагогов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общеобразовательных организаций»</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Значение показателя рассчитывается на основе информации муниципальных </w:t>
      </w:r>
      <w:r w:rsidRPr="002A39E8">
        <w:rPr>
          <w:rFonts w:cs="Arial"/>
        </w:rPr>
        <w:lastRenderedPageBreak/>
        <w:t>общеобразовательных учреждений как отношение числа руководителей</w:t>
      </w:r>
      <w:r w:rsidR="002A39E8">
        <w:rPr>
          <w:rFonts w:cs="Arial"/>
        </w:rPr>
        <w:t xml:space="preserve"> </w:t>
      </w:r>
      <w:r w:rsidRPr="002A39E8">
        <w:rPr>
          <w:rFonts w:cs="Arial"/>
        </w:rPr>
        <w:t>муниципальных общеобразовательных учреждений, прошедших в течение последних трех лет повышение квалификации, к общему числу руководителей учреждений общего образования детей,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2.6. «Отношение средней заработной платы педагогических работников образовательных организаций общего образования к средней заработной плате в регионе».</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w:t>
      </w:r>
      <w:r w:rsidR="002A39E8">
        <w:rPr>
          <w:rFonts w:cs="Arial"/>
        </w:rPr>
        <w:t xml:space="preserve"> </w:t>
      </w:r>
      <w:r w:rsidRPr="002A39E8">
        <w:rPr>
          <w:rFonts w:cs="Arial"/>
        </w:rPr>
        <w:t>как отношение</w:t>
      </w:r>
      <w:r w:rsidR="002A39E8">
        <w:rPr>
          <w:rFonts w:cs="Arial"/>
        </w:rPr>
        <w:t xml:space="preserve"> </w:t>
      </w:r>
      <w:r w:rsidRPr="002A39E8">
        <w:rPr>
          <w:rFonts w:cs="Arial"/>
        </w:rPr>
        <w:t>среднемесячной заработной платы педагогических работников муниципальных образовательных организаций</w:t>
      </w:r>
      <w:r w:rsidR="002A39E8">
        <w:rPr>
          <w:rFonts w:cs="Arial"/>
        </w:rPr>
        <w:t xml:space="preserve"> </w:t>
      </w:r>
      <w:r w:rsidRPr="002A39E8">
        <w:rPr>
          <w:rFonts w:cs="Arial"/>
        </w:rPr>
        <w:t>общего образования, за прошедший год,</w:t>
      </w:r>
      <w:r w:rsidR="002A39E8">
        <w:rPr>
          <w:rFonts w:cs="Arial"/>
        </w:rPr>
        <w:t xml:space="preserve"> </w:t>
      </w:r>
      <w:r w:rsidRPr="002A39E8">
        <w:rPr>
          <w:rFonts w:cs="Arial"/>
        </w:rPr>
        <w:t>к средней заработной плате в регионе,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2.7.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информации муниципальных общеобразовательных учреждений как отношение числа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В рамках подпрограммы 2</w:t>
      </w:r>
      <w:r w:rsidR="002A39E8">
        <w:rPr>
          <w:rFonts w:cs="Arial"/>
        </w:rPr>
        <w:t xml:space="preserve"> </w:t>
      </w:r>
      <w:r w:rsidRPr="002A39E8">
        <w:rPr>
          <w:rFonts w:cs="Arial"/>
        </w:rPr>
        <w:t>будут обеспечены следующие результаты:</w:t>
      </w:r>
    </w:p>
    <w:p w:rsidR="000E24A5" w:rsidRPr="002A39E8" w:rsidRDefault="000E24A5" w:rsidP="006D2597">
      <w:pPr>
        <w:widowControl w:val="0"/>
        <w:autoSpaceDE w:val="0"/>
        <w:autoSpaceDN w:val="0"/>
        <w:adjustRightInd w:val="0"/>
        <w:ind w:firstLine="709"/>
        <w:rPr>
          <w:rFonts w:cs="Arial"/>
        </w:rPr>
      </w:pPr>
      <w:r w:rsidRPr="002A39E8">
        <w:rPr>
          <w:rFonts w:cs="Arial"/>
        </w:rPr>
        <w:t>- будет обеспечено выполнение государственных гарантий общедоступности и бесплатности общего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 всем обучающимся независимо от места жительства будет обеспечен доступ к современным условиям обучения;</w:t>
      </w:r>
    </w:p>
    <w:p w:rsidR="000E24A5" w:rsidRPr="002A39E8" w:rsidRDefault="000E24A5" w:rsidP="006D2597">
      <w:pPr>
        <w:widowControl w:val="0"/>
        <w:autoSpaceDE w:val="0"/>
        <w:autoSpaceDN w:val="0"/>
        <w:adjustRightInd w:val="0"/>
        <w:ind w:firstLine="709"/>
        <w:rPr>
          <w:rFonts w:cs="Arial"/>
        </w:rPr>
      </w:pPr>
      <w:r w:rsidRPr="002A39E8">
        <w:rPr>
          <w:rFonts w:cs="Arial"/>
        </w:rPr>
        <w:t>- все старшеклассники получат возможность обучаться по образовательным программам профильного обучения.</w:t>
      </w:r>
    </w:p>
    <w:p w:rsidR="000E24A5" w:rsidRPr="002A39E8" w:rsidRDefault="000E24A5" w:rsidP="006D2597">
      <w:pPr>
        <w:widowControl w:val="0"/>
        <w:autoSpaceDE w:val="0"/>
        <w:autoSpaceDN w:val="0"/>
        <w:adjustRightInd w:val="0"/>
        <w:ind w:firstLine="709"/>
        <w:rPr>
          <w:rFonts w:cs="Arial"/>
        </w:rPr>
      </w:pPr>
      <w:r w:rsidRPr="002A39E8">
        <w:rPr>
          <w:rFonts w:cs="Arial"/>
        </w:rPr>
        <w:t>-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0E24A5" w:rsidRPr="002A39E8" w:rsidRDefault="000E24A5" w:rsidP="006D2597">
      <w:pPr>
        <w:widowControl w:val="0"/>
        <w:autoSpaceDE w:val="0"/>
        <w:autoSpaceDN w:val="0"/>
        <w:adjustRightInd w:val="0"/>
        <w:ind w:firstLine="709"/>
        <w:rPr>
          <w:rFonts w:cs="Arial"/>
        </w:rPr>
      </w:pPr>
      <w:r w:rsidRPr="002A39E8">
        <w:rPr>
          <w:rFonts w:cs="Arial"/>
        </w:rPr>
        <w:t>- всем педагогам будут обеспечены возможности непрерывного профессионального развития;</w:t>
      </w:r>
    </w:p>
    <w:p w:rsidR="000E24A5" w:rsidRPr="002A39E8" w:rsidRDefault="000E24A5" w:rsidP="006D2597">
      <w:pPr>
        <w:widowControl w:val="0"/>
        <w:autoSpaceDE w:val="0"/>
        <w:autoSpaceDN w:val="0"/>
        <w:adjustRightInd w:val="0"/>
        <w:ind w:firstLine="709"/>
        <w:rPr>
          <w:rFonts w:cs="Arial"/>
        </w:rPr>
      </w:pPr>
      <w:r w:rsidRPr="002A39E8">
        <w:rPr>
          <w:rFonts w:cs="Arial"/>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0E24A5" w:rsidRPr="002A39E8" w:rsidRDefault="000E24A5" w:rsidP="006D2597">
      <w:pPr>
        <w:widowControl w:val="0"/>
        <w:autoSpaceDE w:val="0"/>
        <w:autoSpaceDN w:val="0"/>
        <w:adjustRightInd w:val="0"/>
        <w:ind w:firstLine="709"/>
        <w:rPr>
          <w:rFonts w:cs="Arial"/>
        </w:rPr>
      </w:pPr>
      <w:r w:rsidRPr="002A39E8">
        <w:rPr>
          <w:rFonts w:cs="Arial"/>
        </w:rPr>
        <w:t>Сроки и контрольные этапы реализации подпрограммы 2</w:t>
      </w:r>
    </w:p>
    <w:p w:rsidR="000E24A5" w:rsidRPr="002A39E8" w:rsidRDefault="000E24A5" w:rsidP="006D2597">
      <w:pPr>
        <w:widowControl w:val="0"/>
        <w:autoSpaceDE w:val="0"/>
        <w:autoSpaceDN w:val="0"/>
        <w:adjustRightInd w:val="0"/>
        <w:ind w:firstLine="709"/>
        <w:rPr>
          <w:rFonts w:cs="Arial"/>
        </w:rPr>
      </w:pPr>
      <w:r w:rsidRPr="002A39E8">
        <w:rPr>
          <w:rFonts w:cs="Arial"/>
        </w:rPr>
        <w:t>Реализация подпрограммы 2</w:t>
      </w:r>
      <w:r w:rsidR="002A39E8">
        <w:rPr>
          <w:rFonts w:cs="Arial"/>
        </w:rPr>
        <w:t xml:space="preserve"> </w:t>
      </w:r>
      <w:r w:rsidRPr="002A39E8">
        <w:rPr>
          <w:rFonts w:cs="Arial"/>
        </w:rPr>
        <w:t>будет осуществляться в 3 этапа:</w:t>
      </w:r>
    </w:p>
    <w:p w:rsidR="000E24A5" w:rsidRPr="002A39E8" w:rsidRDefault="000E24A5" w:rsidP="006D2597">
      <w:pPr>
        <w:widowControl w:val="0"/>
        <w:autoSpaceDE w:val="0"/>
        <w:autoSpaceDN w:val="0"/>
        <w:adjustRightInd w:val="0"/>
        <w:ind w:firstLine="709"/>
        <w:rPr>
          <w:rFonts w:cs="Arial"/>
        </w:rPr>
      </w:pPr>
      <w:r w:rsidRPr="002A39E8">
        <w:rPr>
          <w:rFonts w:cs="Arial"/>
        </w:rPr>
        <w:t>1 этап - 2019 - 2020 год;</w:t>
      </w:r>
    </w:p>
    <w:p w:rsidR="000E24A5" w:rsidRPr="002A39E8" w:rsidRDefault="000E24A5" w:rsidP="006D2597">
      <w:pPr>
        <w:widowControl w:val="0"/>
        <w:autoSpaceDE w:val="0"/>
        <w:autoSpaceDN w:val="0"/>
        <w:adjustRightInd w:val="0"/>
        <w:ind w:firstLine="709"/>
        <w:rPr>
          <w:rFonts w:cs="Arial"/>
        </w:rPr>
      </w:pPr>
      <w:r w:rsidRPr="002A39E8">
        <w:rPr>
          <w:rFonts w:cs="Arial"/>
        </w:rPr>
        <w:t>2 этап - 2021 - 2022 год;</w:t>
      </w:r>
    </w:p>
    <w:p w:rsidR="000E24A5" w:rsidRPr="002A39E8" w:rsidRDefault="000E24A5" w:rsidP="006D2597">
      <w:pPr>
        <w:widowControl w:val="0"/>
        <w:autoSpaceDE w:val="0"/>
        <w:autoSpaceDN w:val="0"/>
        <w:adjustRightInd w:val="0"/>
        <w:ind w:firstLine="709"/>
        <w:rPr>
          <w:rFonts w:cs="Arial"/>
        </w:rPr>
      </w:pPr>
      <w:r w:rsidRPr="002A39E8">
        <w:rPr>
          <w:rFonts w:cs="Arial"/>
        </w:rPr>
        <w:t>3 этап - 2023 - 2024 год.</w:t>
      </w:r>
    </w:p>
    <w:p w:rsidR="000E24A5" w:rsidRPr="002A39E8" w:rsidRDefault="000E24A5" w:rsidP="006D2597">
      <w:pPr>
        <w:widowControl w:val="0"/>
        <w:autoSpaceDE w:val="0"/>
        <w:autoSpaceDN w:val="0"/>
        <w:adjustRightInd w:val="0"/>
        <w:ind w:firstLine="709"/>
        <w:rPr>
          <w:rFonts w:cs="Arial"/>
        </w:rPr>
      </w:pPr>
      <w:r w:rsidRPr="002A39E8">
        <w:rPr>
          <w:rFonts w:cs="Arial"/>
        </w:rPr>
        <w:t>На первом этапе реализации подпрограммы решается приоритетная задача обеспечения равного доступа к услугам общего образования детей независимо от их места жительства, состояния здоровья и социально-экономического положения их семей.</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w:t>
      </w:r>
      <w:r w:rsidRPr="002A39E8">
        <w:rPr>
          <w:rFonts w:cs="Arial"/>
        </w:rPr>
        <w:lastRenderedPageBreak/>
        <w:t>оценки качества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Для этого будет обеспечена модернизация образовательной сети и инфраструктуры общего образования детей с опорой на лучшие примеры. Будет внедрен федеральный государственный образовательный стандарт основного общего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Это позволит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 (в международных обследованиях и олимпиадах).</w:t>
      </w:r>
    </w:p>
    <w:p w:rsidR="000E24A5" w:rsidRPr="002A39E8" w:rsidRDefault="000E24A5" w:rsidP="006D2597">
      <w:pPr>
        <w:widowControl w:val="0"/>
        <w:autoSpaceDE w:val="0"/>
        <w:autoSpaceDN w:val="0"/>
        <w:adjustRightInd w:val="0"/>
        <w:ind w:firstLine="709"/>
        <w:rPr>
          <w:rFonts w:cs="Arial"/>
        </w:rPr>
      </w:pPr>
      <w:r w:rsidRPr="002A39E8">
        <w:rPr>
          <w:rFonts w:cs="Arial"/>
        </w:rPr>
        <w:t>Для этого будут внедрены эффективные модели финансового обеспечения школ, работающих со сложным контингентом детей, малокомплектных школ, программ работы с одаренными детьми, программ дистанционного и инклюзивного образования. Будут разработаны модели поддержки школ, показывающих низкие результаты обучения.</w:t>
      </w:r>
    </w:p>
    <w:p w:rsidR="000E24A5" w:rsidRPr="002A39E8" w:rsidRDefault="000E24A5" w:rsidP="006D2597">
      <w:pPr>
        <w:widowControl w:val="0"/>
        <w:autoSpaceDE w:val="0"/>
        <w:autoSpaceDN w:val="0"/>
        <w:adjustRightInd w:val="0"/>
        <w:ind w:firstLine="709"/>
        <w:rPr>
          <w:rFonts w:cs="Arial"/>
        </w:rPr>
      </w:pPr>
      <w:r w:rsidRPr="002A39E8">
        <w:rPr>
          <w:rFonts w:cs="Arial"/>
        </w:rPr>
        <w:t>В сельской местности будут реализованы модели сетевого взаимодействия образовательных организаций и организаций социально-культурной сферы. Будут проанализированы лучшие примеры повышения участия местного населения в развитии школьной инфраструктуры и предложены для распространения.</w:t>
      </w:r>
    </w:p>
    <w:p w:rsidR="000E24A5" w:rsidRPr="002A39E8" w:rsidRDefault="000E24A5" w:rsidP="006D2597">
      <w:pPr>
        <w:widowControl w:val="0"/>
        <w:autoSpaceDE w:val="0"/>
        <w:autoSpaceDN w:val="0"/>
        <w:adjustRightInd w:val="0"/>
        <w:ind w:firstLine="709"/>
        <w:rPr>
          <w:rFonts w:cs="Arial"/>
        </w:rPr>
      </w:pPr>
      <w:r w:rsidRPr="002A39E8">
        <w:rPr>
          <w:rFonts w:cs="Arial"/>
        </w:rPr>
        <w:t>По итогам реализации первого этап подпрограммы 2 (2019 - 2020 годы):</w:t>
      </w:r>
    </w:p>
    <w:p w:rsidR="000E24A5" w:rsidRPr="002A39E8" w:rsidRDefault="000E24A5" w:rsidP="006D2597">
      <w:pPr>
        <w:widowControl w:val="0"/>
        <w:autoSpaceDE w:val="0"/>
        <w:autoSpaceDN w:val="0"/>
        <w:adjustRightInd w:val="0"/>
        <w:ind w:firstLine="709"/>
        <w:rPr>
          <w:rFonts w:cs="Arial"/>
        </w:rPr>
      </w:pPr>
      <w:r w:rsidRPr="002A39E8">
        <w:rPr>
          <w:rFonts w:cs="Arial"/>
        </w:rPr>
        <w:t>- 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0E24A5" w:rsidRPr="002A39E8" w:rsidRDefault="000E24A5" w:rsidP="006D2597">
      <w:pPr>
        <w:widowControl w:val="0"/>
        <w:autoSpaceDE w:val="0"/>
        <w:autoSpaceDN w:val="0"/>
        <w:adjustRightInd w:val="0"/>
        <w:ind w:firstLine="709"/>
        <w:rPr>
          <w:rFonts w:cs="Arial"/>
        </w:rPr>
      </w:pPr>
      <w:r w:rsidRPr="002A39E8">
        <w:rPr>
          <w:rFonts w:cs="Arial"/>
        </w:rPr>
        <w:t>- будет завершен переход к эффективному контракту в сфере общего образования детей: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0E24A5" w:rsidRPr="002A39E8" w:rsidRDefault="000E24A5" w:rsidP="006D2597">
      <w:pPr>
        <w:widowControl w:val="0"/>
        <w:autoSpaceDE w:val="0"/>
        <w:autoSpaceDN w:val="0"/>
        <w:adjustRightInd w:val="0"/>
        <w:ind w:firstLine="709"/>
        <w:rPr>
          <w:rFonts w:cs="Arial"/>
        </w:rPr>
      </w:pPr>
      <w:r w:rsidRPr="002A39E8">
        <w:rPr>
          <w:rFonts w:cs="Arial"/>
        </w:rPr>
        <w:t>- 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w:t>
      </w:r>
    </w:p>
    <w:p w:rsidR="000E24A5" w:rsidRPr="002A39E8" w:rsidRDefault="000E24A5" w:rsidP="006D2597">
      <w:pPr>
        <w:widowControl w:val="0"/>
        <w:autoSpaceDE w:val="0"/>
        <w:autoSpaceDN w:val="0"/>
        <w:adjustRightInd w:val="0"/>
        <w:ind w:firstLine="709"/>
        <w:rPr>
          <w:rFonts w:cs="Arial"/>
        </w:rPr>
      </w:pPr>
      <w:r w:rsidRPr="002A39E8">
        <w:rPr>
          <w:rFonts w:cs="Arial"/>
        </w:rPr>
        <w:t>- не менее 40 процентов обучающихся по программам общего образования будут участвовать в олимпиадах и конкурсах различного уровня.</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На втором этапе реализации подпрограммы 2 (2021 - 2022 годы) на основе </w:t>
      </w:r>
      <w:proofErr w:type="spellStart"/>
      <w:r w:rsidRPr="002A39E8">
        <w:rPr>
          <w:rFonts w:cs="Arial"/>
        </w:rPr>
        <w:t>созданныхусловий</w:t>
      </w:r>
      <w:proofErr w:type="spellEnd"/>
      <w:r w:rsidRPr="002A39E8">
        <w:rPr>
          <w:rFonts w:cs="Arial"/>
        </w:rPr>
        <w:t xml:space="preserve"> будут запущены механизмы модернизации образования, обеспечивающие достижение нового качества результатов обучения и социализации детей.</w:t>
      </w:r>
    </w:p>
    <w:p w:rsidR="000E24A5" w:rsidRPr="002A39E8" w:rsidRDefault="000E24A5" w:rsidP="006D2597">
      <w:pPr>
        <w:widowControl w:val="0"/>
        <w:autoSpaceDE w:val="0"/>
        <w:autoSpaceDN w:val="0"/>
        <w:adjustRightInd w:val="0"/>
        <w:ind w:firstLine="709"/>
        <w:rPr>
          <w:rFonts w:cs="Arial"/>
        </w:rPr>
      </w:pPr>
      <w:r w:rsidRPr="002A39E8">
        <w:rPr>
          <w:rFonts w:cs="Arial"/>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Эффективный контракт с педагогами обеспечит мотивацию к повышению качества образования и непрерывному профессиональному развитию, привлечет в </w:t>
      </w:r>
      <w:r w:rsidRPr="002A39E8">
        <w:rPr>
          <w:rFonts w:cs="Arial"/>
        </w:rPr>
        <w:lastRenderedPageBreak/>
        <w:t>школы лучших выпускников вузов, талантливых специалистов в различных областях знания, культуры, техники.</w:t>
      </w:r>
    </w:p>
    <w:p w:rsidR="000E24A5" w:rsidRPr="002A39E8" w:rsidRDefault="000E24A5" w:rsidP="006D2597">
      <w:pPr>
        <w:widowControl w:val="0"/>
        <w:autoSpaceDE w:val="0"/>
        <w:autoSpaceDN w:val="0"/>
        <w:adjustRightInd w:val="0"/>
        <w:ind w:firstLine="709"/>
        <w:rPr>
          <w:rFonts w:cs="Arial"/>
        </w:rPr>
      </w:pPr>
      <w:r w:rsidRPr="002A39E8">
        <w:rPr>
          <w:rFonts w:cs="Arial"/>
        </w:rPr>
        <w:t>По итогам второго этапа реализации подпрограммы 2:</w:t>
      </w:r>
    </w:p>
    <w:p w:rsidR="000E24A5" w:rsidRPr="002A39E8" w:rsidRDefault="000E24A5" w:rsidP="006D2597">
      <w:pPr>
        <w:widowControl w:val="0"/>
        <w:autoSpaceDE w:val="0"/>
        <w:autoSpaceDN w:val="0"/>
        <w:adjustRightInd w:val="0"/>
        <w:ind w:firstLine="709"/>
        <w:rPr>
          <w:rFonts w:cs="Arial"/>
        </w:rPr>
      </w:pPr>
      <w:r w:rsidRPr="002A39E8">
        <w:rPr>
          <w:rFonts w:cs="Arial"/>
        </w:rPr>
        <w:t>- 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0E24A5" w:rsidRPr="002A39E8" w:rsidRDefault="000E24A5" w:rsidP="006D2597">
      <w:pPr>
        <w:widowControl w:val="0"/>
        <w:autoSpaceDE w:val="0"/>
        <w:autoSpaceDN w:val="0"/>
        <w:adjustRightInd w:val="0"/>
        <w:ind w:firstLine="709"/>
        <w:rPr>
          <w:rFonts w:cs="Arial"/>
        </w:rPr>
      </w:pPr>
      <w:r w:rsidRPr="002A39E8">
        <w:rPr>
          <w:rFonts w:cs="Arial"/>
        </w:rPr>
        <w:t>- сократится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1,7) за счет улучшения результатов обучения в слабых школах;</w:t>
      </w:r>
    </w:p>
    <w:p w:rsidR="000E24A5" w:rsidRPr="002A39E8" w:rsidRDefault="000E24A5" w:rsidP="006D2597">
      <w:pPr>
        <w:widowControl w:val="0"/>
        <w:autoSpaceDE w:val="0"/>
        <w:autoSpaceDN w:val="0"/>
        <w:adjustRightInd w:val="0"/>
        <w:ind w:firstLine="709"/>
        <w:rPr>
          <w:rFonts w:cs="Arial"/>
        </w:rPr>
      </w:pPr>
      <w:r w:rsidRPr="002A39E8">
        <w:rPr>
          <w:rFonts w:cs="Arial"/>
        </w:rPr>
        <w:t>- не менее 41,3 процентов обучающихся по программам общего образования будут участвовать в олимпиадах и конкурсах различного уровня;</w:t>
      </w:r>
    </w:p>
    <w:p w:rsidR="000E24A5" w:rsidRPr="002A39E8" w:rsidRDefault="000E24A5" w:rsidP="006D2597">
      <w:pPr>
        <w:widowControl w:val="0"/>
        <w:autoSpaceDE w:val="0"/>
        <w:autoSpaceDN w:val="0"/>
        <w:adjustRightInd w:val="0"/>
        <w:ind w:firstLine="709"/>
        <w:rPr>
          <w:rFonts w:cs="Arial"/>
        </w:rPr>
      </w:pPr>
      <w:r w:rsidRPr="002A39E8">
        <w:rPr>
          <w:rFonts w:cs="Arial"/>
        </w:rPr>
        <w:t>- все педагоги и руководители организаций</w:t>
      </w:r>
      <w:r w:rsidR="002A39E8">
        <w:rPr>
          <w:rFonts w:cs="Arial"/>
        </w:rPr>
        <w:t xml:space="preserve"> </w:t>
      </w:r>
      <w:r w:rsidRPr="002A39E8">
        <w:rPr>
          <w:rFonts w:cs="Arial"/>
        </w:rPr>
        <w:t>общего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0E24A5" w:rsidRPr="002A39E8" w:rsidRDefault="000E24A5" w:rsidP="006D2597">
      <w:pPr>
        <w:widowControl w:val="0"/>
        <w:autoSpaceDE w:val="0"/>
        <w:autoSpaceDN w:val="0"/>
        <w:adjustRightInd w:val="0"/>
        <w:ind w:firstLine="709"/>
        <w:rPr>
          <w:rFonts w:cs="Arial"/>
        </w:rPr>
      </w:pPr>
      <w:r w:rsidRPr="002A39E8">
        <w:rPr>
          <w:rFonts w:cs="Arial"/>
        </w:rPr>
        <w:t>Третий этап программы (2019 - 2021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0E24A5" w:rsidRPr="002A39E8" w:rsidRDefault="000E24A5" w:rsidP="006D2597">
      <w:pPr>
        <w:widowControl w:val="0"/>
        <w:autoSpaceDE w:val="0"/>
        <w:autoSpaceDN w:val="0"/>
        <w:adjustRightInd w:val="0"/>
        <w:ind w:firstLine="709"/>
        <w:rPr>
          <w:rFonts w:cs="Arial"/>
        </w:rPr>
      </w:pPr>
      <w:r w:rsidRPr="002A39E8">
        <w:rPr>
          <w:rFonts w:cs="Arial"/>
        </w:rPr>
        <w:t>Возрастет активность семей в воспитании и образовании детей.</w:t>
      </w:r>
    </w:p>
    <w:p w:rsidR="000E24A5" w:rsidRPr="002A39E8" w:rsidRDefault="000E24A5" w:rsidP="006D2597">
      <w:pPr>
        <w:widowControl w:val="0"/>
        <w:autoSpaceDE w:val="0"/>
        <w:autoSpaceDN w:val="0"/>
        <w:adjustRightInd w:val="0"/>
        <w:ind w:firstLine="709"/>
        <w:rPr>
          <w:rFonts w:cs="Arial"/>
        </w:rPr>
      </w:pPr>
      <w:r w:rsidRPr="002A39E8">
        <w:rPr>
          <w:rFonts w:cs="Arial"/>
        </w:rPr>
        <w:t>В организациях общего образования будут созданы условия для реализации федерального государственного образовательного стандарта среднего (полного) образования, сформирована высокотехнологичная среда, включающая новое поколение цифровых образовательных ресурсов, виртуальных тренажеров и др.</w:t>
      </w:r>
    </w:p>
    <w:p w:rsidR="000E24A5" w:rsidRPr="002A39E8" w:rsidRDefault="000E24A5" w:rsidP="006D2597">
      <w:pPr>
        <w:widowControl w:val="0"/>
        <w:autoSpaceDE w:val="0"/>
        <w:autoSpaceDN w:val="0"/>
        <w:adjustRightInd w:val="0"/>
        <w:ind w:firstLine="709"/>
        <w:rPr>
          <w:rFonts w:cs="Arial"/>
        </w:rPr>
      </w:pPr>
      <w:r w:rsidRPr="002A39E8">
        <w:rPr>
          <w:rFonts w:cs="Arial"/>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По итогам третьего этапа реализации подпрограммы 2 к 2024 году:</w:t>
      </w:r>
    </w:p>
    <w:p w:rsidR="000E24A5" w:rsidRPr="002A39E8" w:rsidRDefault="000E24A5" w:rsidP="006D2597">
      <w:pPr>
        <w:widowControl w:val="0"/>
        <w:autoSpaceDE w:val="0"/>
        <w:autoSpaceDN w:val="0"/>
        <w:adjustRightInd w:val="0"/>
        <w:ind w:firstLine="709"/>
        <w:rPr>
          <w:rFonts w:cs="Arial"/>
        </w:rPr>
      </w:pPr>
      <w:r w:rsidRPr="002A39E8">
        <w:rPr>
          <w:rFonts w:cs="Arial"/>
        </w:rPr>
        <w:t>- сократится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1,5) за счет улучшения результатов обучения в слабых школах;</w:t>
      </w:r>
    </w:p>
    <w:p w:rsidR="000E24A5" w:rsidRPr="002A39E8" w:rsidRDefault="000E24A5" w:rsidP="006D2597">
      <w:pPr>
        <w:widowControl w:val="0"/>
        <w:autoSpaceDE w:val="0"/>
        <w:autoSpaceDN w:val="0"/>
        <w:adjustRightInd w:val="0"/>
        <w:ind w:firstLine="709"/>
        <w:rPr>
          <w:rFonts w:cs="Arial"/>
        </w:rPr>
      </w:pPr>
      <w:r w:rsidRPr="002A39E8">
        <w:rPr>
          <w:rFonts w:cs="Arial"/>
        </w:rPr>
        <w:t>- 100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- 50 процентов обучающихся по программам общего образования, будут участвовать в олимпиадах и конкурсах различного уровня;</w:t>
      </w:r>
    </w:p>
    <w:p w:rsidR="000E24A5" w:rsidRPr="002A39E8" w:rsidRDefault="000E24A5" w:rsidP="006D2597">
      <w:pPr>
        <w:widowControl w:val="0"/>
        <w:autoSpaceDE w:val="0"/>
        <w:autoSpaceDN w:val="0"/>
        <w:adjustRightInd w:val="0"/>
        <w:ind w:firstLine="709"/>
        <w:rPr>
          <w:rFonts w:cs="Arial"/>
        </w:rPr>
      </w:pPr>
      <w:r w:rsidRPr="002A39E8">
        <w:rPr>
          <w:rFonts w:cs="Arial"/>
        </w:rPr>
        <w:t>- не менее 75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bCs/>
        </w:rPr>
      </w:pPr>
      <w:r w:rsidRPr="002A39E8">
        <w:rPr>
          <w:rFonts w:cs="Arial"/>
          <w:bCs/>
        </w:rPr>
        <w:t>2.5. Характеристика основных мероприятий и мероприятий</w:t>
      </w:r>
      <w:r w:rsidR="002A39E8">
        <w:rPr>
          <w:rFonts w:cs="Arial"/>
          <w:bCs/>
        </w:rPr>
        <w:t xml:space="preserve"> </w:t>
      </w:r>
      <w:r w:rsidRPr="002A39E8">
        <w:rPr>
          <w:rFonts w:cs="Arial"/>
          <w:bCs/>
        </w:rPr>
        <w:t>подпрограммы 2</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Подпрограмма 2 «Развитие общего образования» содержит 2 основных мероприятия, направленных на обеспечение реализации государственных заданий муниципальными образовательными организациями общего образования детей, </w:t>
      </w:r>
      <w:r w:rsidRPr="002A39E8">
        <w:rPr>
          <w:rFonts w:cs="Arial"/>
        </w:rPr>
        <w:lastRenderedPageBreak/>
        <w:t>реализацию приоритетов муниципальной политики в Подгоренском муниципальном районе.</w:t>
      </w:r>
    </w:p>
    <w:p w:rsidR="000E24A5" w:rsidRPr="002A39E8" w:rsidRDefault="000E24A5" w:rsidP="006D2597">
      <w:pPr>
        <w:widowControl w:val="0"/>
        <w:autoSpaceDE w:val="0"/>
        <w:autoSpaceDN w:val="0"/>
        <w:adjustRightInd w:val="0"/>
        <w:ind w:firstLine="709"/>
        <w:rPr>
          <w:rFonts w:cs="Arial"/>
        </w:rPr>
      </w:pPr>
      <w:r w:rsidRPr="002A39E8">
        <w:rPr>
          <w:rFonts w:cs="Arial"/>
        </w:rPr>
        <w:t>Основное мероприятие 2.1. подпрограммы 2 «Мероприятия в области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государственных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0E24A5" w:rsidRPr="002A39E8" w:rsidRDefault="000E24A5" w:rsidP="006D2597">
      <w:pPr>
        <w:widowControl w:val="0"/>
        <w:autoSpaceDE w:val="0"/>
        <w:autoSpaceDN w:val="0"/>
        <w:adjustRightInd w:val="0"/>
        <w:ind w:firstLine="709"/>
        <w:rPr>
          <w:rFonts w:cs="Arial"/>
        </w:rPr>
      </w:pPr>
      <w:r w:rsidRPr="002A39E8">
        <w:rPr>
          <w:rFonts w:cs="Arial"/>
        </w:rPr>
        <w:t>Основное мероприятие 2.1 предусматривает:</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внедрение федеральных государственных образовательных стандартов начального общего, основного общего образования, среднего (полного) общего образования; </w:t>
      </w:r>
    </w:p>
    <w:p w:rsidR="000E24A5" w:rsidRPr="002A39E8" w:rsidRDefault="000E24A5" w:rsidP="006D2597">
      <w:pPr>
        <w:widowControl w:val="0"/>
        <w:autoSpaceDE w:val="0"/>
        <w:autoSpaceDN w:val="0"/>
        <w:adjustRightInd w:val="0"/>
        <w:ind w:firstLine="709"/>
        <w:rPr>
          <w:rFonts w:cs="Arial"/>
        </w:rPr>
      </w:pPr>
      <w:r w:rsidRPr="002A39E8">
        <w:rPr>
          <w:rFonts w:cs="Arial"/>
        </w:rPr>
        <w:t>- формирование новой технологической среды в системе образования, в том числе подключение школ к высокоскоростному доступу в сеть Интернет;</w:t>
      </w:r>
    </w:p>
    <w:p w:rsidR="000E24A5" w:rsidRPr="002A39E8" w:rsidRDefault="000E24A5" w:rsidP="006D2597">
      <w:pPr>
        <w:widowControl w:val="0"/>
        <w:autoSpaceDE w:val="0"/>
        <w:autoSpaceDN w:val="0"/>
        <w:adjustRightInd w:val="0"/>
        <w:ind w:firstLine="709"/>
        <w:rPr>
          <w:rFonts w:cs="Arial"/>
        </w:rPr>
      </w:pPr>
      <w:r w:rsidRPr="002A39E8">
        <w:rPr>
          <w:rFonts w:cs="Arial"/>
        </w:rPr>
        <w:t>- 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0E24A5" w:rsidRPr="002A39E8" w:rsidRDefault="000E24A5" w:rsidP="006D2597">
      <w:pPr>
        <w:widowControl w:val="0"/>
        <w:autoSpaceDE w:val="0"/>
        <w:autoSpaceDN w:val="0"/>
        <w:adjustRightInd w:val="0"/>
        <w:ind w:firstLine="709"/>
        <w:rPr>
          <w:rFonts w:cs="Arial"/>
        </w:rPr>
      </w:pPr>
      <w:r w:rsidRPr="002A39E8">
        <w:rPr>
          <w:rFonts w:cs="Arial"/>
        </w:rPr>
        <w:t>- поддержку инноваций и инициатив образовательных организаций;</w:t>
      </w:r>
    </w:p>
    <w:p w:rsidR="000E24A5" w:rsidRPr="002A39E8" w:rsidRDefault="000E24A5" w:rsidP="006D2597">
      <w:pPr>
        <w:widowControl w:val="0"/>
        <w:autoSpaceDE w:val="0"/>
        <w:autoSpaceDN w:val="0"/>
        <w:adjustRightInd w:val="0"/>
        <w:ind w:firstLine="709"/>
        <w:rPr>
          <w:rFonts w:cs="Arial"/>
        </w:rPr>
      </w:pPr>
      <w:r w:rsidRPr="002A39E8">
        <w:rPr>
          <w:rFonts w:cs="Arial"/>
        </w:rPr>
        <w:t>- пополнение материально-технической базы школ;</w:t>
      </w:r>
    </w:p>
    <w:p w:rsidR="000E24A5" w:rsidRPr="002A39E8" w:rsidRDefault="000E24A5" w:rsidP="006D2597">
      <w:pPr>
        <w:widowControl w:val="0"/>
        <w:autoSpaceDE w:val="0"/>
        <w:autoSpaceDN w:val="0"/>
        <w:adjustRightInd w:val="0"/>
        <w:ind w:firstLine="709"/>
        <w:rPr>
          <w:rFonts w:cs="Arial"/>
        </w:rPr>
      </w:pPr>
      <w:r w:rsidRPr="002A39E8">
        <w:rPr>
          <w:rFonts w:cs="Arial"/>
        </w:rPr>
        <w:t>- капитальный ремонт школьных зданий.</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мероприятием предполагается изготовление проектно-сметной документации на работы по комплексной безопасности и монтажу электрооборудования, установка </w:t>
      </w:r>
      <w:proofErr w:type="spellStart"/>
      <w:r w:rsidRPr="002A39E8">
        <w:rPr>
          <w:rFonts w:cs="Arial"/>
        </w:rPr>
        <w:t>периметрального</w:t>
      </w:r>
      <w:proofErr w:type="spellEnd"/>
      <w:r w:rsidRPr="002A39E8">
        <w:rPr>
          <w:rFonts w:cs="Arial"/>
        </w:rPr>
        <w:t xml:space="preserve"> ограждения, оборудование зданий </w:t>
      </w:r>
      <w:proofErr w:type="spellStart"/>
      <w:r w:rsidRPr="002A39E8">
        <w:rPr>
          <w:rFonts w:cs="Arial"/>
        </w:rPr>
        <w:t>молниезащитой</w:t>
      </w:r>
      <w:proofErr w:type="spellEnd"/>
      <w:r w:rsidRPr="002A39E8">
        <w:rPr>
          <w:rFonts w:cs="Arial"/>
        </w:rPr>
        <w:t xml:space="preserve"> и контуром заземления, обработка огнезащитным составом деревянных конструкций, приобретение и зарядка огнетушителей, средств, изготовление планов эвакуации, строительство и ремонт пожарного водоема, внутреннего противопожарного водопровода, установка насосов-</w:t>
      </w:r>
      <w:proofErr w:type="spellStart"/>
      <w:r w:rsidRPr="002A39E8">
        <w:rPr>
          <w:rFonts w:cs="Arial"/>
        </w:rPr>
        <w:t>повысителей</w:t>
      </w:r>
      <w:proofErr w:type="spellEnd"/>
      <w:r w:rsidRPr="002A39E8">
        <w:rPr>
          <w:rFonts w:cs="Arial"/>
        </w:rPr>
        <w:t>, проверка сопротивления изоляции электропроводки, установка и эксплуатационно-техническое обслуживание системы передачи извещений о пожаре, ликвидация сгораемой отделки на путях эвакуации, оборудование уплотнителями и притворами, монтаж противопожарных дверей и распашных решеток, расчет взрывопожарной опасности, оценка пожарного риска, обучение персонала пожарно-техническому минимуму, испытание пожарных лестниц, ремонт и техническое обслуживание оборудования вентиляционных систем, закупка технических средств и систем, обеспечивающих безопасность образовательных учреждений от предполагаемых угроз внешнего и внутреннего характера; мероприятие включает в себя установку систем контроля управления и доступа, систем охранной и пожарной сигнализации, видеонаблюдения, оперативной громкоговорящей связи, а также специальных средств досмотра, отражения и ликвидации угроз и их последствий.</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Мероприятие предусматривает обеспечение учащихся 1 - 9-х классов общеобразовательных учреждений </w:t>
      </w:r>
      <w:proofErr w:type="spellStart"/>
      <w:r w:rsidRPr="002A39E8">
        <w:rPr>
          <w:rFonts w:cs="Arial"/>
        </w:rPr>
        <w:t>ультрапастеризованным</w:t>
      </w:r>
      <w:proofErr w:type="spellEnd"/>
      <w:r w:rsidRPr="002A39E8">
        <w:rPr>
          <w:rFonts w:cs="Arial"/>
        </w:rPr>
        <w:t xml:space="preserve"> питьевым молоком, соответствующим требованиям стандарта ГОСТ Р52783-2007 «Молоко питьевое для дошкольного и школьного питания», не реже 3 раз в неделю.</w:t>
      </w:r>
    </w:p>
    <w:p w:rsidR="000E24A5" w:rsidRPr="002A39E8" w:rsidRDefault="000E24A5" w:rsidP="006D2597">
      <w:pPr>
        <w:widowControl w:val="0"/>
        <w:autoSpaceDE w:val="0"/>
        <w:autoSpaceDN w:val="0"/>
        <w:adjustRightInd w:val="0"/>
        <w:ind w:firstLine="709"/>
        <w:rPr>
          <w:rFonts w:cs="Arial"/>
        </w:rPr>
      </w:pPr>
      <w:r w:rsidRPr="002A39E8">
        <w:rPr>
          <w:rFonts w:cs="Arial"/>
        </w:rPr>
        <w:t>Реализация основного мероприятия 2.1 направлена на достижение целевых показателей:</w:t>
      </w:r>
    </w:p>
    <w:p w:rsidR="000E24A5" w:rsidRPr="002A39E8" w:rsidRDefault="000E24A5" w:rsidP="006D2597">
      <w:pPr>
        <w:widowControl w:val="0"/>
        <w:autoSpaceDE w:val="0"/>
        <w:autoSpaceDN w:val="0"/>
        <w:adjustRightInd w:val="0"/>
        <w:ind w:firstLine="709"/>
        <w:rPr>
          <w:rFonts w:cs="Arial"/>
        </w:rPr>
      </w:pPr>
      <w:r w:rsidRPr="002A39E8">
        <w:rPr>
          <w:rFonts w:cs="Arial"/>
        </w:rPr>
        <w:t>а) Программы:</w:t>
      </w:r>
    </w:p>
    <w:p w:rsidR="000E24A5" w:rsidRPr="002A39E8" w:rsidRDefault="000E24A5" w:rsidP="006D2597">
      <w:pPr>
        <w:pStyle w:val="ConsPlusCell"/>
        <w:ind w:firstLine="709"/>
        <w:jc w:val="both"/>
        <w:rPr>
          <w:rFonts w:ascii="Arial" w:hAnsi="Arial" w:cs="Arial"/>
        </w:rPr>
      </w:pPr>
      <w:r w:rsidRPr="002A39E8">
        <w:rPr>
          <w:rFonts w:ascii="Arial" w:hAnsi="Arial" w:cs="Arial"/>
        </w:rPr>
        <w:lastRenderedPageBreak/>
        <w:t>- удельный вес численности населения в возрасте 5 - 18 лет, охваченного образованием, в общей численности населения в возрасте 5 - 18 лет.</w:t>
      </w:r>
    </w:p>
    <w:p w:rsidR="000E24A5" w:rsidRPr="002A39E8" w:rsidRDefault="000E24A5" w:rsidP="006D2597">
      <w:pPr>
        <w:widowControl w:val="0"/>
        <w:autoSpaceDE w:val="0"/>
        <w:autoSpaceDN w:val="0"/>
        <w:adjustRightInd w:val="0"/>
        <w:ind w:firstLine="709"/>
        <w:rPr>
          <w:rFonts w:cs="Arial"/>
        </w:rPr>
      </w:pPr>
      <w:r w:rsidRPr="002A39E8">
        <w:rPr>
          <w:rFonts w:cs="Arial"/>
        </w:rPr>
        <w:t>б) Подпрограммы 2:</w:t>
      </w:r>
    </w:p>
    <w:p w:rsidR="000E24A5" w:rsidRPr="002A39E8" w:rsidRDefault="000E24A5" w:rsidP="006D2597">
      <w:pPr>
        <w:widowControl w:val="0"/>
        <w:ind w:firstLine="709"/>
        <w:rPr>
          <w:rFonts w:cs="Arial"/>
        </w:rPr>
      </w:pPr>
      <w:r w:rsidRPr="002A39E8">
        <w:rPr>
          <w:rFonts w:cs="Arial"/>
        </w:rPr>
        <w:t>- доля обучающихся муниципальных общеобразовательных учреждений, освоивших основные общеобразовательные программы основного общего образования, успешно прошедших государственную (итоговую) аттестацию в форме независимого оценивания, в общей численности обучающихся муниципальных общеобразовательных учреждений;</w:t>
      </w:r>
    </w:p>
    <w:p w:rsidR="000E24A5" w:rsidRPr="002A39E8" w:rsidRDefault="000E24A5" w:rsidP="006D2597">
      <w:pPr>
        <w:widowControl w:val="0"/>
        <w:ind w:firstLine="709"/>
        <w:rPr>
          <w:rFonts w:cs="Arial"/>
        </w:rPr>
      </w:pPr>
      <w:r w:rsidRPr="002A39E8">
        <w:rPr>
          <w:rFonts w:cs="Arial"/>
        </w:rPr>
        <w:t>- доля обучающихся муниципальных общеобразовательных учреждений, освоивших общеобразовательные программы среднего</w:t>
      </w:r>
      <w:r w:rsidR="002A39E8">
        <w:rPr>
          <w:rFonts w:cs="Arial"/>
        </w:rPr>
        <w:t xml:space="preserve"> </w:t>
      </w:r>
      <w:r w:rsidRPr="002A39E8">
        <w:rPr>
          <w:rFonts w:cs="Arial"/>
        </w:rPr>
        <w:t>общего образования, успешно прошедших государственную (итоговую) аттестацию в форме ЕГЭ, в общей численности обучающихся муниципальных общеобразовательных учреждений;</w:t>
      </w:r>
    </w:p>
    <w:p w:rsidR="000E24A5" w:rsidRPr="002A39E8" w:rsidRDefault="000E24A5" w:rsidP="006D2597">
      <w:pPr>
        <w:widowControl w:val="0"/>
        <w:ind w:firstLine="709"/>
        <w:rPr>
          <w:rFonts w:cs="Arial"/>
        </w:rPr>
      </w:pPr>
      <w:r w:rsidRPr="002A39E8">
        <w:rPr>
          <w:rFonts w:cs="Arial"/>
        </w:rPr>
        <w:t>-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0E24A5" w:rsidRPr="002A39E8" w:rsidRDefault="002A39E8" w:rsidP="006D2597">
      <w:pPr>
        <w:pStyle w:val="ConsPlusCell"/>
        <w:ind w:firstLine="709"/>
        <w:jc w:val="both"/>
        <w:rPr>
          <w:rFonts w:ascii="Arial" w:hAnsi="Arial" w:cs="Arial"/>
        </w:rPr>
      </w:pPr>
      <w:r>
        <w:rPr>
          <w:rFonts w:ascii="Arial" w:hAnsi="Arial" w:cs="Arial"/>
        </w:rPr>
        <w:t xml:space="preserve"> </w:t>
      </w:r>
      <w:r w:rsidR="000E24A5" w:rsidRPr="002A39E8">
        <w:rPr>
          <w:rFonts w:ascii="Arial" w:hAnsi="Arial" w:cs="Arial"/>
        </w:rPr>
        <w:t>В результате реализации</w:t>
      </w:r>
      <w:r>
        <w:rPr>
          <w:rFonts w:ascii="Arial" w:hAnsi="Arial" w:cs="Arial"/>
        </w:rPr>
        <w:t xml:space="preserve"> </w:t>
      </w:r>
      <w:r w:rsidR="000E24A5" w:rsidRPr="002A39E8">
        <w:rPr>
          <w:rFonts w:ascii="Arial" w:hAnsi="Arial" w:cs="Arial"/>
        </w:rPr>
        <w:t>основного мероприятия 2.1. будут достигнуты следующие результаты:</w:t>
      </w:r>
    </w:p>
    <w:p w:rsidR="000E24A5" w:rsidRPr="002A39E8" w:rsidRDefault="000E24A5" w:rsidP="006D2597">
      <w:pPr>
        <w:widowControl w:val="0"/>
        <w:autoSpaceDE w:val="0"/>
        <w:autoSpaceDN w:val="0"/>
        <w:adjustRightInd w:val="0"/>
        <w:ind w:firstLine="709"/>
        <w:rPr>
          <w:rFonts w:cs="Arial"/>
        </w:rPr>
      </w:pPr>
      <w:r w:rsidRPr="002A39E8">
        <w:rPr>
          <w:rFonts w:cs="Arial"/>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0E24A5" w:rsidRPr="002A39E8" w:rsidRDefault="000E24A5" w:rsidP="006D2597">
      <w:pPr>
        <w:widowControl w:val="0"/>
        <w:autoSpaceDE w:val="0"/>
        <w:autoSpaceDN w:val="0"/>
        <w:adjustRightInd w:val="0"/>
        <w:ind w:firstLine="709"/>
        <w:rPr>
          <w:rFonts w:cs="Arial"/>
        </w:rPr>
      </w:pPr>
      <w:r w:rsidRPr="002A39E8">
        <w:rPr>
          <w:rFonts w:cs="Arial"/>
        </w:rPr>
        <w:t>- 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0E24A5" w:rsidRPr="002A39E8" w:rsidRDefault="000E24A5" w:rsidP="006D2597">
      <w:pPr>
        <w:widowControl w:val="0"/>
        <w:autoSpaceDE w:val="0"/>
        <w:autoSpaceDN w:val="0"/>
        <w:adjustRightInd w:val="0"/>
        <w:ind w:firstLine="709"/>
        <w:rPr>
          <w:rFonts w:cs="Arial"/>
        </w:rPr>
      </w:pPr>
      <w:r w:rsidRPr="002A39E8">
        <w:rPr>
          <w:rFonts w:cs="Arial"/>
        </w:rPr>
        <w:t>- будет сокращен разрыв в качестве образования между школами, работающими в разных социальных контекстах;</w:t>
      </w:r>
    </w:p>
    <w:p w:rsidR="000E24A5" w:rsidRPr="002A39E8" w:rsidRDefault="000E24A5" w:rsidP="006D2597">
      <w:pPr>
        <w:widowControl w:val="0"/>
        <w:autoSpaceDE w:val="0"/>
        <w:autoSpaceDN w:val="0"/>
        <w:adjustRightInd w:val="0"/>
        <w:ind w:firstLine="709"/>
        <w:rPr>
          <w:rFonts w:cs="Arial"/>
        </w:rPr>
      </w:pPr>
      <w:r w:rsidRPr="002A39E8">
        <w:rPr>
          <w:rFonts w:cs="Arial"/>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0E24A5" w:rsidRPr="002A39E8" w:rsidRDefault="000E24A5" w:rsidP="006D2597">
      <w:pPr>
        <w:widowControl w:val="0"/>
        <w:autoSpaceDE w:val="0"/>
        <w:autoSpaceDN w:val="0"/>
        <w:adjustRightInd w:val="0"/>
        <w:ind w:firstLine="709"/>
        <w:rPr>
          <w:rFonts w:cs="Arial"/>
        </w:rPr>
      </w:pPr>
      <w:r w:rsidRPr="002A39E8">
        <w:rPr>
          <w:rFonts w:cs="Arial"/>
        </w:rPr>
        <w:t>- улучшатся показатели готовности учащихся к освоению программ профессионального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будет обеспечено единство образовательного пространства Российской Федерации.</w:t>
      </w:r>
    </w:p>
    <w:p w:rsidR="000E24A5" w:rsidRPr="002A39E8" w:rsidRDefault="000E24A5" w:rsidP="006D2597">
      <w:pPr>
        <w:widowControl w:val="0"/>
        <w:autoSpaceDE w:val="0"/>
        <w:autoSpaceDN w:val="0"/>
        <w:adjustRightInd w:val="0"/>
        <w:ind w:firstLine="709"/>
        <w:rPr>
          <w:rFonts w:cs="Arial"/>
        </w:rPr>
      </w:pPr>
      <w:r w:rsidRPr="002A39E8">
        <w:rPr>
          <w:rFonts w:cs="Arial"/>
        </w:rPr>
        <w:t>Сроки реализации основного мероприятия</w:t>
      </w:r>
      <w:r w:rsidR="002A39E8">
        <w:rPr>
          <w:rFonts w:cs="Arial"/>
        </w:rPr>
        <w:t xml:space="preserve"> </w:t>
      </w:r>
      <w:r w:rsidRPr="002A39E8">
        <w:rPr>
          <w:rFonts w:cs="Arial"/>
        </w:rPr>
        <w:t>- 2019 - 2024 годы.</w:t>
      </w:r>
    </w:p>
    <w:p w:rsidR="000E24A5" w:rsidRPr="002A39E8" w:rsidRDefault="000E24A5" w:rsidP="006D2597">
      <w:pPr>
        <w:widowControl w:val="0"/>
        <w:autoSpaceDE w:val="0"/>
        <w:autoSpaceDN w:val="0"/>
        <w:adjustRightInd w:val="0"/>
        <w:ind w:firstLine="709"/>
        <w:rPr>
          <w:rFonts w:cs="Arial"/>
        </w:rPr>
      </w:pPr>
      <w:r w:rsidRPr="002A39E8">
        <w:rPr>
          <w:rFonts w:cs="Arial"/>
        </w:rPr>
        <w:t>Мероприятие осуществляется отделом образования администрации Подгоренского муниципального района.</w:t>
      </w:r>
    </w:p>
    <w:p w:rsidR="000E24A5" w:rsidRPr="002A39E8" w:rsidRDefault="000E24A5" w:rsidP="006D2597">
      <w:pPr>
        <w:widowControl w:val="0"/>
        <w:autoSpaceDE w:val="0"/>
        <w:autoSpaceDN w:val="0"/>
        <w:adjustRightInd w:val="0"/>
        <w:ind w:firstLine="709"/>
        <w:rPr>
          <w:rFonts w:cs="Arial"/>
        </w:rPr>
      </w:pPr>
      <w:r w:rsidRPr="002A39E8">
        <w:rPr>
          <w:rFonts w:cs="Arial"/>
        </w:rPr>
        <w:t>Основное мероприятие 2.2 «Расходы на обеспечение деятельности общего образования» предполагает:</w:t>
      </w:r>
      <w:r w:rsidR="002A39E8">
        <w:rPr>
          <w:rFonts w:cs="Arial"/>
        </w:rPr>
        <w:t xml:space="preserve"> </w:t>
      </w:r>
    </w:p>
    <w:p w:rsidR="000E24A5" w:rsidRPr="002A39E8" w:rsidRDefault="000E24A5" w:rsidP="006D2597">
      <w:pPr>
        <w:widowControl w:val="0"/>
        <w:autoSpaceDE w:val="0"/>
        <w:autoSpaceDN w:val="0"/>
        <w:adjustRightInd w:val="0"/>
        <w:ind w:firstLine="709"/>
        <w:rPr>
          <w:rFonts w:cs="Arial"/>
        </w:rPr>
      </w:pPr>
      <w:r w:rsidRPr="002A39E8">
        <w:rPr>
          <w:rFonts w:cs="Arial"/>
        </w:rPr>
        <w:t>материально-техническое оснащение муниципальных учреждений общего образования в соответствии с современными требованиями за счет средств бюджетов разных уровней;</w:t>
      </w:r>
    </w:p>
    <w:p w:rsidR="000E24A5" w:rsidRPr="002A39E8" w:rsidRDefault="000E24A5" w:rsidP="006D2597">
      <w:pPr>
        <w:widowControl w:val="0"/>
        <w:autoSpaceDE w:val="0"/>
        <w:autoSpaceDN w:val="0"/>
        <w:adjustRightInd w:val="0"/>
        <w:ind w:firstLine="709"/>
        <w:rPr>
          <w:rFonts w:cs="Arial"/>
        </w:rPr>
      </w:pPr>
      <w:r w:rsidRPr="002A39E8">
        <w:rPr>
          <w:rFonts w:cs="Arial"/>
        </w:rPr>
        <w:t>обеспечение кадровых ресурсов учреждений общего образования;</w:t>
      </w:r>
    </w:p>
    <w:p w:rsidR="000E24A5" w:rsidRPr="002A39E8" w:rsidRDefault="002A39E8" w:rsidP="006D2597">
      <w:pPr>
        <w:widowControl w:val="0"/>
        <w:autoSpaceDE w:val="0"/>
        <w:autoSpaceDN w:val="0"/>
        <w:adjustRightInd w:val="0"/>
        <w:ind w:firstLine="709"/>
        <w:rPr>
          <w:rFonts w:cs="Arial"/>
        </w:rPr>
      </w:pPr>
      <w:r>
        <w:rPr>
          <w:rFonts w:cs="Arial"/>
        </w:rPr>
        <w:t xml:space="preserve"> </w:t>
      </w:r>
      <w:r w:rsidR="000E24A5" w:rsidRPr="002A39E8">
        <w:rPr>
          <w:rFonts w:cs="Arial"/>
        </w:rPr>
        <w:t>обеспечение стабильности функционирования учреждений общего образования за счет оплаты услуг связи, коммунальных услуг в пределах выделенных лимитов;</w:t>
      </w:r>
    </w:p>
    <w:p w:rsidR="000E24A5" w:rsidRPr="002A39E8" w:rsidRDefault="000E24A5" w:rsidP="006D2597">
      <w:pPr>
        <w:widowControl w:val="0"/>
        <w:autoSpaceDE w:val="0"/>
        <w:autoSpaceDN w:val="0"/>
        <w:adjustRightInd w:val="0"/>
        <w:ind w:firstLine="709"/>
        <w:rPr>
          <w:rFonts w:cs="Arial"/>
        </w:rPr>
      </w:pPr>
      <w:r w:rsidRPr="002A39E8">
        <w:rPr>
          <w:rFonts w:cs="Arial"/>
        </w:rPr>
        <w:t>обеспечение текущего содержания учреждений общего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Реализация основного мероприятия 2.2 направлена на достижение целевых показателей:</w:t>
      </w:r>
    </w:p>
    <w:p w:rsidR="000E24A5" w:rsidRPr="002A39E8" w:rsidRDefault="000E24A5" w:rsidP="006D2597">
      <w:pPr>
        <w:widowControl w:val="0"/>
        <w:autoSpaceDE w:val="0"/>
        <w:autoSpaceDN w:val="0"/>
        <w:adjustRightInd w:val="0"/>
        <w:ind w:firstLine="709"/>
        <w:rPr>
          <w:rFonts w:cs="Arial"/>
        </w:rPr>
      </w:pPr>
      <w:r w:rsidRPr="002A39E8">
        <w:rPr>
          <w:rFonts w:cs="Arial"/>
        </w:rPr>
        <w:t>а) 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удельный вес численности обучающихся муниципальных общеобразовательных организаций, которым предоставлена возможность обучаться </w:t>
      </w:r>
      <w:r w:rsidRPr="002A39E8">
        <w:rPr>
          <w:rFonts w:cs="Arial"/>
        </w:rPr>
        <w:lastRenderedPageBreak/>
        <w:t>в соответствии с основными современными требованиями, в общей численности обучающихся;</w:t>
      </w:r>
    </w:p>
    <w:p w:rsidR="000E24A5" w:rsidRPr="002A39E8" w:rsidRDefault="000E24A5" w:rsidP="006D2597">
      <w:pPr>
        <w:widowControl w:val="0"/>
        <w:autoSpaceDE w:val="0"/>
        <w:autoSpaceDN w:val="0"/>
        <w:adjustRightInd w:val="0"/>
        <w:ind w:firstLine="709"/>
        <w:rPr>
          <w:rFonts w:cs="Arial"/>
        </w:rPr>
      </w:pPr>
      <w:r w:rsidRPr="002A39E8">
        <w:rPr>
          <w:rFonts w:cs="Arial"/>
        </w:rPr>
        <w:t>б) подпрограммы 2:</w:t>
      </w:r>
    </w:p>
    <w:p w:rsidR="000E24A5" w:rsidRPr="002A39E8" w:rsidRDefault="000E24A5" w:rsidP="006D2597">
      <w:pPr>
        <w:pStyle w:val="ConsPlusCell"/>
        <w:ind w:firstLine="709"/>
        <w:jc w:val="both"/>
        <w:rPr>
          <w:rFonts w:ascii="Arial" w:hAnsi="Arial" w:cs="Arial"/>
        </w:rPr>
      </w:pPr>
      <w:r w:rsidRPr="002A39E8">
        <w:rPr>
          <w:rFonts w:ascii="Arial" w:hAnsi="Arial" w:cs="Arial"/>
        </w:rPr>
        <w:t>- удельный вес численности учителей в возрасте до 30 лет в общей численности учителей общеобразовательных организаций;</w:t>
      </w:r>
    </w:p>
    <w:p w:rsidR="000E24A5" w:rsidRPr="002A39E8" w:rsidRDefault="000E24A5" w:rsidP="006D2597">
      <w:pPr>
        <w:pStyle w:val="ConsPlusCell"/>
        <w:ind w:firstLine="709"/>
        <w:jc w:val="both"/>
        <w:rPr>
          <w:rFonts w:ascii="Arial" w:hAnsi="Arial" w:cs="Arial"/>
        </w:rPr>
      </w:pPr>
      <w:r w:rsidRPr="002A39E8">
        <w:rPr>
          <w:rFonts w:ascii="Arial" w:hAnsi="Arial" w:cs="Arial"/>
        </w:rPr>
        <w:t xml:space="preserve"> - удельный вес численности руководителей муниципальных</w:t>
      </w:r>
      <w:r w:rsidR="002A39E8">
        <w:rPr>
          <w:rFonts w:ascii="Arial" w:hAnsi="Arial" w:cs="Arial"/>
        </w:rPr>
        <w:t xml:space="preserve"> </w:t>
      </w:r>
      <w:r w:rsidRPr="002A39E8">
        <w:rPr>
          <w:rFonts w:ascii="Arial" w:hAnsi="Arial" w:cs="Arial"/>
        </w:rPr>
        <w:t>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w:t>
      </w:r>
      <w:r w:rsidR="002A39E8">
        <w:rPr>
          <w:rFonts w:ascii="Arial" w:hAnsi="Arial" w:cs="Arial"/>
        </w:rPr>
        <w:t xml:space="preserve"> </w:t>
      </w:r>
      <w:r w:rsidRPr="002A39E8">
        <w:rPr>
          <w:rFonts w:ascii="Arial" w:hAnsi="Arial" w:cs="Arial"/>
        </w:rPr>
        <w:t>общего образования детей;</w:t>
      </w:r>
    </w:p>
    <w:p w:rsidR="000E24A5" w:rsidRPr="002A39E8" w:rsidRDefault="000E24A5" w:rsidP="006D2597">
      <w:pPr>
        <w:pStyle w:val="ConsPlusCell"/>
        <w:ind w:firstLine="709"/>
        <w:jc w:val="both"/>
        <w:rPr>
          <w:rFonts w:ascii="Arial" w:hAnsi="Arial" w:cs="Arial"/>
        </w:rPr>
      </w:pPr>
      <w:r w:rsidRPr="002A39E8">
        <w:rPr>
          <w:rFonts w:ascii="Arial" w:hAnsi="Arial" w:cs="Arial"/>
        </w:rPr>
        <w:t xml:space="preserve"> - отношение среднемесячной заработной платы педагогических работников</w:t>
      </w:r>
      <w:r w:rsidR="002A39E8">
        <w:rPr>
          <w:rFonts w:ascii="Arial" w:hAnsi="Arial" w:cs="Arial"/>
        </w:rPr>
        <w:t xml:space="preserve"> </w:t>
      </w:r>
      <w:r w:rsidRPr="002A39E8">
        <w:rPr>
          <w:rFonts w:ascii="Arial" w:hAnsi="Arial" w:cs="Arial"/>
        </w:rPr>
        <w:t>муниципальных образовательных организаций общего образования – к средней заработной плате в регионе.</w:t>
      </w:r>
    </w:p>
    <w:p w:rsidR="000E24A5" w:rsidRPr="002A39E8" w:rsidRDefault="002A39E8" w:rsidP="006D2597">
      <w:pPr>
        <w:widowControl w:val="0"/>
        <w:ind w:firstLine="709"/>
        <w:rPr>
          <w:rFonts w:cs="Arial"/>
        </w:rPr>
      </w:pPr>
      <w:r>
        <w:rPr>
          <w:rFonts w:cs="Arial"/>
        </w:rPr>
        <w:t xml:space="preserve"> </w:t>
      </w:r>
      <w:r w:rsidR="000E24A5" w:rsidRPr="002A39E8">
        <w:rPr>
          <w:rFonts w:cs="Arial"/>
        </w:rPr>
        <w:t>В результате реализации</w:t>
      </w:r>
      <w:r>
        <w:rPr>
          <w:rFonts w:cs="Arial"/>
        </w:rPr>
        <w:t xml:space="preserve"> </w:t>
      </w:r>
      <w:r w:rsidR="000E24A5" w:rsidRPr="002A39E8">
        <w:rPr>
          <w:rFonts w:cs="Arial"/>
        </w:rPr>
        <w:t>основного мероприятия 2.2. будут достигнуты следующие результаты:</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0E24A5" w:rsidRPr="002A39E8" w:rsidRDefault="000E24A5" w:rsidP="006D2597">
      <w:pPr>
        <w:widowControl w:val="0"/>
        <w:autoSpaceDE w:val="0"/>
        <w:autoSpaceDN w:val="0"/>
        <w:adjustRightInd w:val="0"/>
        <w:ind w:firstLine="709"/>
        <w:rPr>
          <w:rFonts w:cs="Arial"/>
        </w:rPr>
      </w:pPr>
      <w:r w:rsidRPr="002A39E8">
        <w:rPr>
          <w:rFonts w:cs="Arial"/>
        </w:rPr>
        <w:t>- всем педагогам будут обеспечены возможности непрерывного профессионального развития;</w:t>
      </w:r>
    </w:p>
    <w:p w:rsidR="000E24A5" w:rsidRPr="002A39E8" w:rsidRDefault="000E24A5" w:rsidP="006D2597">
      <w:pPr>
        <w:widowControl w:val="0"/>
        <w:autoSpaceDE w:val="0"/>
        <w:autoSpaceDN w:val="0"/>
        <w:adjustRightInd w:val="0"/>
        <w:ind w:firstLine="709"/>
        <w:rPr>
          <w:rFonts w:cs="Arial"/>
        </w:rPr>
      </w:pPr>
      <w:r w:rsidRPr="002A39E8">
        <w:rPr>
          <w:rFonts w:cs="Arial"/>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0E24A5" w:rsidRPr="002A39E8" w:rsidRDefault="000E24A5" w:rsidP="006D2597">
      <w:pPr>
        <w:widowControl w:val="0"/>
        <w:autoSpaceDE w:val="0"/>
        <w:autoSpaceDN w:val="0"/>
        <w:adjustRightInd w:val="0"/>
        <w:ind w:firstLine="709"/>
        <w:rPr>
          <w:rFonts w:cs="Arial"/>
        </w:rPr>
      </w:pPr>
      <w:r w:rsidRPr="002A39E8">
        <w:rPr>
          <w:rFonts w:cs="Arial"/>
        </w:rPr>
        <w:t>Сроки реализации основного мероприятия</w:t>
      </w:r>
      <w:r w:rsidR="002A39E8">
        <w:rPr>
          <w:rFonts w:cs="Arial"/>
        </w:rPr>
        <w:t xml:space="preserve"> </w:t>
      </w:r>
      <w:r w:rsidRPr="002A39E8">
        <w:rPr>
          <w:rFonts w:cs="Arial"/>
        </w:rPr>
        <w:t>- 2019 - 2024 годы.</w:t>
      </w:r>
    </w:p>
    <w:p w:rsidR="000E24A5" w:rsidRPr="002A39E8" w:rsidRDefault="000E24A5" w:rsidP="006D2597">
      <w:pPr>
        <w:widowControl w:val="0"/>
        <w:autoSpaceDE w:val="0"/>
        <w:autoSpaceDN w:val="0"/>
        <w:adjustRightInd w:val="0"/>
        <w:ind w:firstLine="709"/>
        <w:rPr>
          <w:rFonts w:cs="Arial"/>
        </w:rPr>
      </w:pPr>
      <w:r w:rsidRPr="002A39E8">
        <w:rPr>
          <w:rFonts w:cs="Arial"/>
        </w:rPr>
        <w:t>Мероприятие осуществляется отделом образования администрации Подгоренского муниципального района.</w:t>
      </w:r>
    </w:p>
    <w:p w:rsidR="000E24A5" w:rsidRPr="002A39E8" w:rsidRDefault="000E24A5" w:rsidP="006D2597">
      <w:pPr>
        <w:widowControl w:val="0"/>
        <w:autoSpaceDE w:val="0"/>
        <w:autoSpaceDN w:val="0"/>
        <w:adjustRightInd w:val="0"/>
        <w:ind w:firstLine="709"/>
        <w:rPr>
          <w:rFonts w:cs="Arial"/>
          <w:bCs/>
        </w:rPr>
      </w:pPr>
      <w:r w:rsidRPr="002A39E8">
        <w:rPr>
          <w:rFonts w:cs="Arial"/>
          <w:bCs/>
        </w:rPr>
        <w:t>2.6. Характеристика мер муниципального регулирования</w:t>
      </w:r>
    </w:p>
    <w:p w:rsidR="000E24A5" w:rsidRPr="002A39E8" w:rsidRDefault="000E24A5" w:rsidP="006D2597">
      <w:pPr>
        <w:widowControl w:val="0"/>
        <w:autoSpaceDE w:val="0"/>
        <w:autoSpaceDN w:val="0"/>
        <w:adjustRightInd w:val="0"/>
        <w:ind w:firstLine="709"/>
        <w:rPr>
          <w:rFonts w:cs="Arial"/>
        </w:rPr>
      </w:pPr>
      <w:r w:rsidRPr="002A39E8">
        <w:rPr>
          <w:rFonts w:cs="Arial"/>
        </w:rPr>
        <w:t>Меры правового регулирования предусматривают внесение изменений в действующие нормативно-правовые акты Подгоренского муниципального района, регулирующие правовые, организационные, экономические и социальные основы деятельности в сфере предоставления общего образования, а также принятие нормативных правовых актов Подгоренского муниципального района.</w:t>
      </w:r>
    </w:p>
    <w:p w:rsidR="000E24A5" w:rsidRPr="002A39E8" w:rsidRDefault="000E24A5" w:rsidP="006D2597">
      <w:pPr>
        <w:widowControl w:val="0"/>
        <w:autoSpaceDE w:val="0"/>
        <w:autoSpaceDN w:val="0"/>
        <w:adjustRightInd w:val="0"/>
        <w:ind w:firstLine="709"/>
        <w:rPr>
          <w:rFonts w:cs="Arial"/>
        </w:rPr>
      </w:pPr>
      <w:r w:rsidRPr="002A39E8">
        <w:rPr>
          <w:rFonts w:cs="Arial"/>
        </w:rPr>
        <w:t>Реализуемые в рамках настоящей подпрограммы меры правового регулирования направлены на дальнейшее выполнение государственных гарантий общедоступности и бесплатности общего образования на территории Подгоренского муниципального района.</w:t>
      </w:r>
    </w:p>
    <w:p w:rsidR="000E24A5" w:rsidRPr="002A39E8" w:rsidRDefault="000E24A5" w:rsidP="006D2597">
      <w:pPr>
        <w:widowControl w:val="0"/>
        <w:autoSpaceDE w:val="0"/>
        <w:autoSpaceDN w:val="0"/>
        <w:adjustRightInd w:val="0"/>
        <w:ind w:firstLine="709"/>
        <w:rPr>
          <w:rFonts w:cs="Arial"/>
          <w:bCs/>
        </w:rPr>
      </w:pPr>
      <w:r w:rsidRPr="002A39E8">
        <w:rPr>
          <w:rFonts w:cs="Arial"/>
          <w:bCs/>
        </w:rPr>
        <w:t>2.7.</w:t>
      </w:r>
      <w:r w:rsidR="002A39E8">
        <w:rPr>
          <w:rFonts w:cs="Arial"/>
          <w:bCs/>
        </w:rPr>
        <w:t xml:space="preserve"> </w:t>
      </w:r>
      <w:r w:rsidRPr="002A39E8">
        <w:rPr>
          <w:rFonts w:cs="Arial"/>
          <w:bCs/>
        </w:rPr>
        <w:t>Финансовое обеспечение</w:t>
      </w:r>
      <w:r w:rsidR="002A39E8">
        <w:rPr>
          <w:rFonts w:cs="Arial"/>
          <w:bCs/>
        </w:rPr>
        <w:t xml:space="preserve"> </w:t>
      </w:r>
      <w:r w:rsidRPr="002A39E8">
        <w:rPr>
          <w:rFonts w:cs="Arial"/>
          <w:bCs/>
        </w:rPr>
        <w:t>реализации подпрограммы 2</w:t>
      </w:r>
    </w:p>
    <w:p w:rsidR="000E24A5" w:rsidRPr="002A39E8" w:rsidRDefault="000E24A5" w:rsidP="006D2597">
      <w:pPr>
        <w:pStyle w:val="ConsPlusCell"/>
        <w:ind w:firstLine="709"/>
        <w:jc w:val="both"/>
        <w:rPr>
          <w:rFonts w:ascii="Arial" w:hAnsi="Arial" w:cs="Arial"/>
        </w:rPr>
      </w:pPr>
      <w:r w:rsidRPr="002A39E8">
        <w:rPr>
          <w:rFonts w:ascii="Arial" w:hAnsi="Arial" w:cs="Arial"/>
        </w:rPr>
        <w:t>Общий объем финансирования мероприятий Подпрограммы в 2019 - 2024 годах составит - всего – 1</w:t>
      </w:r>
      <w:r w:rsidR="002A39E8">
        <w:rPr>
          <w:rFonts w:ascii="Arial" w:hAnsi="Arial" w:cs="Arial"/>
        </w:rPr>
        <w:t xml:space="preserve"> </w:t>
      </w:r>
      <w:r w:rsidRPr="002A39E8">
        <w:rPr>
          <w:rFonts w:ascii="Arial" w:hAnsi="Arial" w:cs="Arial"/>
        </w:rPr>
        <w:t>112</w:t>
      </w:r>
      <w:r w:rsidR="002A39E8">
        <w:rPr>
          <w:rFonts w:ascii="Arial" w:hAnsi="Arial" w:cs="Arial"/>
        </w:rPr>
        <w:t xml:space="preserve"> </w:t>
      </w:r>
      <w:r w:rsidRPr="002A39E8">
        <w:rPr>
          <w:rFonts w:ascii="Arial" w:hAnsi="Arial" w:cs="Arial"/>
        </w:rPr>
        <w:t>356,76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в том числе:</w:t>
      </w:r>
    </w:p>
    <w:p w:rsidR="000E24A5" w:rsidRPr="002A39E8" w:rsidRDefault="000E24A5" w:rsidP="006D2597">
      <w:pPr>
        <w:pStyle w:val="ConsPlusCell"/>
        <w:ind w:firstLine="709"/>
        <w:jc w:val="both"/>
        <w:rPr>
          <w:rFonts w:ascii="Arial" w:hAnsi="Arial" w:cs="Arial"/>
        </w:rPr>
      </w:pPr>
      <w:r w:rsidRPr="002A39E8">
        <w:rPr>
          <w:rFonts w:ascii="Arial" w:hAnsi="Arial" w:cs="Arial"/>
        </w:rPr>
        <w:t>- из федерального бюджета – 15</w:t>
      </w:r>
      <w:r w:rsidR="002A39E8">
        <w:rPr>
          <w:rFonts w:ascii="Arial" w:hAnsi="Arial" w:cs="Arial"/>
        </w:rPr>
        <w:t xml:space="preserve"> </w:t>
      </w:r>
      <w:r w:rsidRPr="002A39E8">
        <w:rPr>
          <w:rFonts w:ascii="Arial" w:hAnsi="Arial" w:cs="Arial"/>
        </w:rPr>
        <w:t>471,84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2019 год – 4</w:t>
      </w:r>
      <w:r w:rsidR="002A39E8">
        <w:rPr>
          <w:rFonts w:ascii="Arial" w:hAnsi="Arial" w:cs="Arial"/>
        </w:rPr>
        <w:t xml:space="preserve"> </w:t>
      </w:r>
      <w:r w:rsidRPr="002A39E8">
        <w:rPr>
          <w:rFonts w:ascii="Arial" w:hAnsi="Arial" w:cs="Arial"/>
        </w:rPr>
        <w:t>797,33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2020 год – 10</w:t>
      </w:r>
      <w:r w:rsidR="002A39E8">
        <w:rPr>
          <w:rFonts w:ascii="Arial" w:hAnsi="Arial" w:cs="Arial"/>
        </w:rPr>
        <w:t xml:space="preserve"> </w:t>
      </w:r>
      <w:r w:rsidRPr="002A39E8">
        <w:rPr>
          <w:rFonts w:ascii="Arial" w:hAnsi="Arial" w:cs="Arial"/>
        </w:rPr>
        <w:t>674,51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2021 год – 0,00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2022 год – 0,00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2023 год – 0,00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 xml:space="preserve">2024 год – 0,00 тыс. рублей. </w:t>
      </w:r>
    </w:p>
    <w:p w:rsidR="000E24A5" w:rsidRPr="002A39E8" w:rsidRDefault="000E24A5" w:rsidP="006D2597">
      <w:pPr>
        <w:pStyle w:val="ConsPlusCell"/>
        <w:ind w:firstLine="709"/>
        <w:jc w:val="both"/>
        <w:rPr>
          <w:rFonts w:ascii="Arial" w:hAnsi="Arial" w:cs="Arial"/>
        </w:rPr>
      </w:pPr>
      <w:r w:rsidRPr="002A39E8">
        <w:rPr>
          <w:rFonts w:ascii="Arial" w:hAnsi="Arial" w:cs="Arial"/>
        </w:rPr>
        <w:t>- из областного бюджета – 983</w:t>
      </w:r>
      <w:r w:rsidR="002A39E8">
        <w:rPr>
          <w:rFonts w:ascii="Arial" w:hAnsi="Arial" w:cs="Arial"/>
        </w:rPr>
        <w:t xml:space="preserve"> </w:t>
      </w:r>
      <w:r w:rsidRPr="002A39E8">
        <w:rPr>
          <w:rFonts w:ascii="Arial" w:hAnsi="Arial" w:cs="Arial"/>
        </w:rPr>
        <w:t>892,35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2019 год – 167</w:t>
      </w:r>
      <w:r w:rsidR="002A39E8">
        <w:rPr>
          <w:rFonts w:ascii="Arial" w:hAnsi="Arial" w:cs="Arial"/>
        </w:rPr>
        <w:t xml:space="preserve"> </w:t>
      </w:r>
      <w:r w:rsidRPr="002A39E8">
        <w:rPr>
          <w:rFonts w:ascii="Arial" w:hAnsi="Arial" w:cs="Arial"/>
        </w:rPr>
        <w:t>424,96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2020 год – 177</w:t>
      </w:r>
      <w:r w:rsidR="002A39E8">
        <w:rPr>
          <w:rFonts w:ascii="Arial" w:hAnsi="Arial" w:cs="Arial"/>
        </w:rPr>
        <w:t xml:space="preserve"> </w:t>
      </w:r>
      <w:r w:rsidRPr="002A39E8">
        <w:rPr>
          <w:rFonts w:ascii="Arial" w:hAnsi="Arial" w:cs="Arial"/>
        </w:rPr>
        <w:t>410,38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2021 год – 165 960,80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lastRenderedPageBreak/>
        <w:t>2022 год – 161</w:t>
      </w:r>
      <w:r w:rsidR="002A39E8">
        <w:rPr>
          <w:rFonts w:ascii="Arial" w:hAnsi="Arial" w:cs="Arial"/>
        </w:rPr>
        <w:t xml:space="preserve"> </w:t>
      </w:r>
      <w:r w:rsidRPr="002A39E8">
        <w:rPr>
          <w:rFonts w:ascii="Arial" w:hAnsi="Arial" w:cs="Arial"/>
        </w:rPr>
        <w:t>450,80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2023 год – 155</w:t>
      </w:r>
      <w:r w:rsidR="002A39E8">
        <w:rPr>
          <w:rFonts w:ascii="Arial" w:hAnsi="Arial" w:cs="Arial"/>
        </w:rPr>
        <w:t xml:space="preserve"> </w:t>
      </w:r>
      <w:r w:rsidRPr="002A39E8">
        <w:rPr>
          <w:rFonts w:ascii="Arial" w:hAnsi="Arial" w:cs="Arial"/>
        </w:rPr>
        <w:t>822,70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2024 год –</w:t>
      </w:r>
      <w:r w:rsidR="002A39E8">
        <w:rPr>
          <w:rFonts w:ascii="Arial" w:hAnsi="Arial" w:cs="Arial"/>
        </w:rPr>
        <w:t xml:space="preserve"> </w:t>
      </w:r>
      <w:r w:rsidRPr="002A39E8">
        <w:rPr>
          <w:rFonts w:ascii="Arial" w:hAnsi="Arial" w:cs="Arial"/>
        </w:rPr>
        <w:t>155</w:t>
      </w:r>
      <w:r w:rsidR="002A39E8">
        <w:rPr>
          <w:rFonts w:ascii="Arial" w:hAnsi="Arial" w:cs="Arial"/>
        </w:rPr>
        <w:t xml:space="preserve"> </w:t>
      </w:r>
      <w:r w:rsidRPr="002A39E8">
        <w:rPr>
          <w:rFonts w:ascii="Arial" w:hAnsi="Arial" w:cs="Arial"/>
        </w:rPr>
        <w:t xml:space="preserve">822,70 тыс. рублей. </w:t>
      </w:r>
    </w:p>
    <w:p w:rsidR="000E24A5" w:rsidRPr="002A39E8" w:rsidRDefault="000E24A5" w:rsidP="006D2597">
      <w:pPr>
        <w:pStyle w:val="ConsPlusCell"/>
        <w:ind w:firstLine="709"/>
        <w:jc w:val="both"/>
        <w:rPr>
          <w:rFonts w:ascii="Arial" w:hAnsi="Arial" w:cs="Arial"/>
        </w:rPr>
      </w:pPr>
      <w:r w:rsidRPr="002A39E8">
        <w:rPr>
          <w:rFonts w:ascii="Arial" w:hAnsi="Arial" w:cs="Arial"/>
        </w:rPr>
        <w:t>- из местного бюджета – 112</w:t>
      </w:r>
      <w:r w:rsidR="002A39E8">
        <w:rPr>
          <w:rFonts w:ascii="Arial" w:hAnsi="Arial" w:cs="Arial"/>
        </w:rPr>
        <w:t xml:space="preserve"> </w:t>
      </w:r>
      <w:r w:rsidRPr="002A39E8">
        <w:rPr>
          <w:rFonts w:ascii="Arial" w:hAnsi="Arial" w:cs="Arial"/>
        </w:rPr>
        <w:t>992,58</w:t>
      </w:r>
      <w:r w:rsidR="002A39E8">
        <w:rPr>
          <w:rFonts w:ascii="Arial" w:hAnsi="Arial" w:cs="Arial"/>
        </w:rPr>
        <w:t xml:space="preserve"> </w:t>
      </w:r>
      <w:r w:rsidRPr="002A39E8">
        <w:rPr>
          <w:rFonts w:ascii="Arial" w:hAnsi="Arial" w:cs="Arial"/>
        </w:rPr>
        <w:t>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2019 год – 47</w:t>
      </w:r>
      <w:r w:rsidR="002A39E8">
        <w:rPr>
          <w:rFonts w:ascii="Arial" w:hAnsi="Arial" w:cs="Arial"/>
        </w:rPr>
        <w:t xml:space="preserve"> </w:t>
      </w:r>
      <w:r w:rsidRPr="002A39E8">
        <w:rPr>
          <w:rFonts w:ascii="Arial" w:hAnsi="Arial" w:cs="Arial"/>
        </w:rPr>
        <w:t>411,71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2020 год – 44</w:t>
      </w:r>
      <w:r w:rsidR="002A39E8">
        <w:rPr>
          <w:rFonts w:ascii="Arial" w:hAnsi="Arial" w:cs="Arial"/>
        </w:rPr>
        <w:t xml:space="preserve"> </w:t>
      </w:r>
      <w:r w:rsidRPr="002A39E8">
        <w:rPr>
          <w:rFonts w:ascii="Arial" w:hAnsi="Arial" w:cs="Arial"/>
        </w:rPr>
        <w:t>104,13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2021 год – 2 854,21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2022 год – 6</w:t>
      </w:r>
      <w:r w:rsidR="002A39E8">
        <w:rPr>
          <w:rFonts w:ascii="Arial" w:hAnsi="Arial" w:cs="Arial"/>
        </w:rPr>
        <w:t xml:space="preserve"> </w:t>
      </w:r>
      <w:r w:rsidRPr="002A39E8">
        <w:rPr>
          <w:rFonts w:ascii="Arial" w:hAnsi="Arial" w:cs="Arial"/>
        </w:rPr>
        <w:t>207,51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2023 год – 6</w:t>
      </w:r>
      <w:r w:rsidR="002A39E8">
        <w:rPr>
          <w:rFonts w:ascii="Arial" w:hAnsi="Arial" w:cs="Arial"/>
        </w:rPr>
        <w:t xml:space="preserve"> </w:t>
      </w:r>
      <w:r w:rsidRPr="002A39E8">
        <w:rPr>
          <w:rFonts w:ascii="Arial" w:hAnsi="Arial" w:cs="Arial"/>
        </w:rPr>
        <w:t>207,51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2024 год – 6</w:t>
      </w:r>
      <w:r w:rsidR="002A39E8">
        <w:rPr>
          <w:rFonts w:ascii="Arial" w:hAnsi="Arial" w:cs="Arial"/>
        </w:rPr>
        <w:t xml:space="preserve"> </w:t>
      </w:r>
      <w:r w:rsidRPr="002A39E8">
        <w:rPr>
          <w:rFonts w:ascii="Arial" w:hAnsi="Arial" w:cs="Arial"/>
        </w:rPr>
        <w:t>207,51 тыс. рублей.</w:t>
      </w:r>
    </w:p>
    <w:p w:rsidR="000E24A5" w:rsidRPr="002A39E8" w:rsidRDefault="000E24A5" w:rsidP="006D2597">
      <w:pPr>
        <w:widowControl w:val="0"/>
        <w:autoSpaceDE w:val="0"/>
        <w:autoSpaceDN w:val="0"/>
        <w:adjustRightInd w:val="0"/>
        <w:ind w:firstLine="709"/>
        <w:rPr>
          <w:rFonts w:cs="Arial"/>
          <w:iCs/>
        </w:rPr>
      </w:pPr>
      <w:r w:rsidRPr="002A39E8">
        <w:rPr>
          <w:rFonts w:cs="Arial"/>
        </w:rPr>
        <w:t>Основным источником финансирования для реализации</w:t>
      </w:r>
      <w:r w:rsidR="002A39E8">
        <w:rPr>
          <w:rFonts w:cs="Arial"/>
        </w:rPr>
        <w:t xml:space="preserve"> </w:t>
      </w:r>
      <w:r w:rsidRPr="002A39E8">
        <w:rPr>
          <w:rFonts w:cs="Arial"/>
        </w:rPr>
        <w:t>основных мероприятий подпрограммы 2 являются средства областного и местного бюджетов, в общей сумме 1</w:t>
      </w:r>
      <w:r w:rsidR="002A39E8">
        <w:rPr>
          <w:rFonts w:cs="Arial"/>
        </w:rPr>
        <w:t xml:space="preserve"> </w:t>
      </w:r>
      <w:r w:rsidRPr="002A39E8">
        <w:rPr>
          <w:rFonts w:cs="Arial"/>
        </w:rPr>
        <w:t>112</w:t>
      </w:r>
      <w:r w:rsidR="002A39E8">
        <w:rPr>
          <w:rFonts w:cs="Arial"/>
        </w:rPr>
        <w:t xml:space="preserve"> </w:t>
      </w:r>
      <w:r w:rsidRPr="002A39E8">
        <w:rPr>
          <w:rFonts w:cs="Arial"/>
        </w:rPr>
        <w:t>356,76 тыс. рублей.</w:t>
      </w:r>
    </w:p>
    <w:p w:rsidR="000E24A5" w:rsidRPr="002A39E8" w:rsidRDefault="000E24A5" w:rsidP="006D2597">
      <w:pPr>
        <w:widowControl w:val="0"/>
        <w:autoSpaceDE w:val="0"/>
        <w:autoSpaceDN w:val="0"/>
        <w:adjustRightInd w:val="0"/>
        <w:ind w:firstLine="709"/>
        <w:rPr>
          <w:rFonts w:cs="Arial"/>
        </w:rPr>
      </w:pPr>
      <w:r w:rsidRPr="002A39E8">
        <w:rPr>
          <w:rFonts w:cs="Arial"/>
        </w:rPr>
        <w:t>Реализация подпрограммы 2 предусматривает целевое использование денежных средств в соответствии с поставленными задачами, определенными основными мероприятиями.</w:t>
      </w:r>
    </w:p>
    <w:p w:rsidR="000E24A5" w:rsidRPr="002A39E8" w:rsidRDefault="000E24A5" w:rsidP="006D2597">
      <w:pPr>
        <w:widowControl w:val="0"/>
        <w:autoSpaceDE w:val="0"/>
        <w:autoSpaceDN w:val="0"/>
        <w:adjustRightInd w:val="0"/>
        <w:ind w:firstLine="709"/>
        <w:rPr>
          <w:rFonts w:cs="Arial"/>
        </w:rPr>
      </w:pPr>
      <w:r w:rsidRPr="002A39E8">
        <w:rPr>
          <w:rFonts w:cs="Arial"/>
        </w:rPr>
        <w:t>Финансирование подпрограммы 2 в заявленных объемах позволит достичь поставленной цели.</w:t>
      </w:r>
    </w:p>
    <w:p w:rsidR="000E24A5" w:rsidRPr="002A39E8" w:rsidRDefault="000E24A5" w:rsidP="006D2597">
      <w:pPr>
        <w:widowControl w:val="0"/>
        <w:autoSpaceDE w:val="0"/>
        <w:autoSpaceDN w:val="0"/>
        <w:adjustRightInd w:val="0"/>
        <w:ind w:firstLine="709"/>
        <w:rPr>
          <w:rFonts w:cs="Arial"/>
          <w:bCs/>
        </w:rPr>
      </w:pPr>
      <w:r w:rsidRPr="002A39E8">
        <w:rPr>
          <w:rFonts w:cs="Arial"/>
          <w:bCs/>
        </w:rPr>
        <w:t>2.8. Анализ рисков реализации подпрограммы и описание мер управления рисками реализации подпрограммы 2</w:t>
      </w:r>
    </w:p>
    <w:p w:rsidR="000E24A5" w:rsidRPr="002A39E8" w:rsidRDefault="000E24A5" w:rsidP="006D2597">
      <w:pPr>
        <w:widowControl w:val="0"/>
        <w:autoSpaceDE w:val="0"/>
        <w:autoSpaceDN w:val="0"/>
        <w:adjustRightInd w:val="0"/>
        <w:ind w:firstLine="709"/>
        <w:rPr>
          <w:rFonts w:cs="Arial"/>
        </w:rPr>
      </w:pPr>
      <w:r w:rsidRPr="002A39E8">
        <w:rPr>
          <w:rFonts w:cs="Arial"/>
        </w:rPr>
        <w:t>К рискам, которые могут оказать влияние на достижение запланированных целей подпрограммы 2, относятся:</w:t>
      </w:r>
    </w:p>
    <w:p w:rsidR="000E24A5" w:rsidRPr="002A39E8" w:rsidRDefault="000E24A5" w:rsidP="006D2597">
      <w:pPr>
        <w:widowControl w:val="0"/>
        <w:autoSpaceDE w:val="0"/>
        <w:autoSpaceDN w:val="0"/>
        <w:adjustRightInd w:val="0"/>
        <w:ind w:firstLine="709"/>
        <w:rPr>
          <w:rFonts w:cs="Arial"/>
        </w:rPr>
      </w:pPr>
      <w:r w:rsidRPr="002A39E8">
        <w:rPr>
          <w:rFonts w:cs="Arial"/>
        </w:rPr>
        <w:t>- экономические риски, обусловленные темпом инфляции, динамикой роста цен и тарифов на товары и услуги;</w:t>
      </w:r>
    </w:p>
    <w:p w:rsidR="000E24A5" w:rsidRPr="002A39E8" w:rsidRDefault="000E24A5" w:rsidP="006D2597">
      <w:pPr>
        <w:widowControl w:val="0"/>
        <w:autoSpaceDE w:val="0"/>
        <w:autoSpaceDN w:val="0"/>
        <w:adjustRightInd w:val="0"/>
        <w:ind w:firstLine="709"/>
        <w:rPr>
          <w:rFonts w:cs="Arial"/>
        </w:rPr>
      </w:pPr>
      <w:r w:rsidRPr="002A39E8">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0E24A5" w:rsidRPr="002A39E8" w:rsidRDefault="000E24A5" w:rsidP="006D2597">
      <w:pPr>
        <w:widowControl w:val="0"/>
        <w:autoSpaceDE w:val="0"/>
        <w:autoSpaceDN w:val="0"/>
        <w:adjustRightInd w:val="0"/>
        <w:ind w:firstLine="709"/>
        <w:rPr>
          <w:rFonts w:cs="Arial"/>
        </w:rPr>
      </w:pPr>
      <w:r w:rsidRPr="002A39E8">
        <w:rPr>
          <w:rFonts w:cs="Arial"/>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0E24A5" w:rsidRPr="002A39E8" w:rsidRDefault="000E24A5" w:rsidP="006D2597">
      <w:pPr>
        <w:widowControl w:val="0"/>
        <w:autoSpaceDE w:val="0"/>
        <w:autoSpaceDN w:val="0"/>
        <w:adjustRightInd w:val="0"/>
        <w:ind w:firstLine="709"/>
        <w:rPr>
          <w:rFonts w:cs="Arial"/>
        </w:rPr>
      </w:pPr>
      <w:r w:rsidRPr="002A39E8">
        <w:rPr>
          <w:rFonts w:cs="Arial"/>
        </w:rPr>
        <w:t>Управление рисками будет осуществляться на основе:</w:t>
      </w:r>
    </w:p>
    <w:p w:rsidR="000E24A5" w:rsidRPr="002A39E8" w:rsidRDefault="000E24A5" w:rsidP="006D2597">
      <w:pPr>
        <w:widowControl w:val="0"/>
        <w:autoSpaceDE w:val="0"/>
        <w:autoSpaceDN w:val="0"/>
        <w:adjustRightInd w:val="0"/>
        <w:ind w:firstLine="709"/>
        <w:rPr>
          <w:rFonts w:cs="Arial"/>
        </w:rPr>
      </w:pPr>
      <w:r w:rsidRPr="002A39E8">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 проведения регулярного мониторинга планируемых изменений в федеральном и областном законодательстве;</w:t>
      </w:r>
    </w:p>
    <w:p w:rsidR="000E24A5" w:rsidRPr="002A39E8" w:rsidRDefault="000E24A5" w:rsidP="006D2597">
      <w:pPr>
        <w:widowControl w:val="0"/>
        <w:autoSpaceDE w:val="0"/>
        <w:autoSpaceDN w:val="0"/>
        <w:adjustRightInd w:val="0"/>
        <w:ind w:firstLine="709"/>
        <w:rPr>
          <w:rFonts w:cs="Arial"/>
        </w:rPr>
      </w:pPr>
      <w:r w:rsidRPr="002A39E8">
        <w:rPr>
          <w:rFonts w:cs="Arial"/>
        </w:rPr>
        <w:t>- мониторинга результативности реализации подпрограммы.</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bCs/>
        </w:rPr>
      </w:pPr>
      <w:r w:rsidRPr="002A39E8">
        <w:rPr>
          <w:rFonts w:cs="Arial"/>
          <w:bCs/>
        </w:rPr>
        <w:t>2.9. Оценка эффективности</w:t>
      </w:r>
      <w:r w:rsidR="002A39E8">
        <w:rPr>
          <w:rFonts w:cs="Arial"/>
          <w:bCs/>
        </w:rPr>
        <w:t xml:space="preserve"> </w:t>
      </w:r>
      <w:r w:rsidRPr="002A39E8">
        <w:rPr>
          <w:rFonts w:cs="Arial"/>
          <w:bCs/>
        </w:rPr>
        <w:t>реализации подпрограммы 2</w:t>
      </w:r>
    </w:p>
    <w:p w:rsidR="000E24A5" w:rsidRPr="002A39E8" w:rsidRDefault="000E24A5" w:rsidP="006D2597">
      <w:pPr>
        <w:widowControl w:val="0"/>
        <w:autoSpaceDE w:val="0"/>
        <w:autoSpaceDN w:val="0"/>
        <w:adjustRightInd w:val="0"/>
        <w:ind w:firstLine="709"/>
        <w:rPr>
          <w:rFonts w:cs="Arial"/>
        </w:rPr>
      </w:pPr>
      <w:r w:rsidRPr="002A39E8">
        <w:rPr>
          <w:rFonts w:cs="Arial"/>
        </w:rPr>
        <w:t>Эффективность реализации подпрограммы 2 рассматривается с точки зрения как количественных, так и качественных (социальных) показателей.</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районного бюджета и, в-третьих, степень реализации мероприятий и достижения ожидаемых непосредственных результатов их реализации.</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Оценка степени достижения целей и решения задач подпрограммы в целом осуществляется на основании показателей (индикаторов) достижения целей и </w:t>
      </w:r>
      <w:r w:rsidRPr="002A39E8">
        <w:rPr>
          <w:rFonts w:cs="Arial"/>
        </w:rPr>
        <w:lastRenderedPageBreak/>
        <w:t>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0E24A5" w:rsidRPr="002A39E8" w:rsidRDefault="00DD31A6" w:rsidP="006D2597">
      <w:pPr>
        <w:widowControl w:val="0"/>
        <w:ind w:firstLine="709"/>
        <w:rPr>
          <w:rFonts w:cs="Arial"/>
        </w:rPr>
      </w:pPr>
      <w:r>
        <w:rPr>
          <w:rFonts w:cs="Arial"/>
          <w:noProof/>
          <w:position w:val="-28"/>
        </w:rPr>
        <w:drawing>
          <wp:inline distT="0" distB="0" distL="0" distR="0">
            <wp:extent cx="1367790" cy="336550"/>
            <wp:effectExtent l="0" t="0" r="0" b="635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7790" cy="336550"/>
                    </a:xfrm>
                    <a:prstGeom prst="rect">
                      <a:avLst/>
                    </a:prstGeom>
                    <a:noFill/>
                    <a:ln>
                      <a:noFill/>
                    </a:ln>
                  </pic:spPr>
                </pic:pic>
              </a:graphicData>
            </a:graphic>
          </wp:inline>
        </w:drawing>
      </w:r>
      <w:r w:rsidR="000E24A5" w:rsidRPr="002A39E8">
        <w:rPr>
          <w:rFonts w:cs="Arial"/>
        </w:rPr>
        <w:t>(1),</w:t>
      </w:r>
    </w:p>
    <w:p w:rsidR="000E24A5" w:rsidRPr="002A39E8" w:rsidRDefault="000E24A5" w:rsidP="006D2597">
      <w:pPr>
        <w:widowControl w:val="0"/>
        <w:ind w:firstLine="709"/>
        <w:rPr>
          <w:rFonts w:cs="Arial"/>
        </w:rPr>
      </w:pPr>
      <w:r w:rsidRPr="002A39E8">
        <w:rPr>
          <w:rFonts w:cs="Arial"/>
        </w:rPr>
        <w:t>где:</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556260" cy="219710"/>
            <wp:effectExtent l="0" t="0" r="0" b="8890"/>
            <wp:docPr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6260" cy="219710"/>
                    </a:xfrm>
                    <a:prstGeom prst="rect">
                      <a:avLst/>
                    </a:prstGeom>
                    <a:noFill/>
                    <a:ln>
                      <a:noFill/>
                    </a:ln>
                  </pic:spPr>
                </pic:pic>
              </a:graphicData>
            </a:graphic>
          </wp:inline>
        </w:drawing>
      </w:r>
      <w:r w:rsidR="000E24A5" w:rsidRPr="002A39E8">
        <w:rPr>
          <w:rFonts w:cs="Arial"/>
        </w:rPr>
        <w:t>- значение показателя степени достижения целей и решения задач подпрограммы в целом;</w:t>
      </w:r>
    </w:p>
    <w:p w:rsidR="000E24A5" w:rsidRPr="002A39E8" w:rsidRDefault="000E24A5" w:rsidP="006D2597">
      <w:pPr>
        <w:widowControl w:val="0"/>
        <w:autoSpaceDE w:val="0"/>
        <w:autoSpaceDN w:val="0"/>
        <w:adjustRightInd w:val="0"/>
        <w:ind w:firstLine="709"/>
        <w:rPr>
          <w:rFonts w:cs="Arial"/>
        </w:rPr>
      </w:pPr>
      <w:r w:rsidRPr="002A39E8">
        <w:rPr>
          <w:rFonts w:cs="Arial"/>
        </w:rPr>
        <w:t>n - число показателей (индикаторов) достижения целей и решения задач подпрограммы;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36550" cy="219710"/>
            <wp:effectExtent l="0" t="0" r="6350" b="889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550" cy="219710"/>
                    </a:xfrm>
                    <a:prstGeom prst="rect">
                      <a:avLst/>
                    </a:prstGeom>
                    <a:noFill/>
                    <a:ln>
                      <a:noFill/>
                    </a:ln>
                  </pic:spPr>
                </pic:pic>
              </a:graphicData>
            </a:graphic>
          </wp:inline>
        </w:drawing>
      </w:r>
      <w:r w:rsidR="000E24A5" w:rsidRPr="002A39E8">
        <w:rPr>
          <w:rFonts w:cs="Arial"/>
        </w:rPr>
        <w:t xml:space="preserve"> - соотношение фактического и планового значения k-</w:t>
      </w:r>
      <w:proofErr w:type="spellStart"/>
      <w:r w:rsidR="000E24A5" w:rsidRPr="002A39E8">
        <w:rPr>
          <w:rFonts w:cs="Arial"/>
        </w:rPr>
        <w:t>го</w:t>
      </w:r>
      <w:proofErr w:type="spellEnd"/>
      <w:r w:rsidR="000E24A5" w:rsidRPr="002A39E8">
        <w:rPr>
          <w:rFonts w:cs="Arial"/>
        </w:rPr>
        <w:t xml:space="preserve"> показателя (индикатора) достижения целей и решения задач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ПДЦ, превышающее единицу, свидетельствует о высокой степени эффективности реализации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0E24A5" w:rsidRPr="002A39E8" w:rsidRDefault="00DD31A6" w:rsidP="006D2597">
      <w:pPr>
        <w:widowControl w:val="0"/>
        <w:ind w:firstLine="709"/>
        <w:rPr>
          <w:rFonts w:cs="Arial"/>
        </w:rPr>
      </w:pPr>
      <w:r>
        <w:rPr>
          <w:rFonts w:cs="Arial"/>
          <w:noProof/>
          <w:position w:val="-30"/>
        </w:rPr>
        <w:drawing>
          <wp:inline distT="0" distB="0" distL="0" distR="0">
            <wp:extent cx="1404620" cy="336550"/>
            <wp:effectExtent l="0" t="0" r="0" b="635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4620" cy="336550"/>
                    </a:xfrm>
                    <a:prstGeom prst="rect">
                      <a:avLst/>
                    </a:prstGeom>
                    <a:noFill/>
                    <a:ln>
                      <a:noFill/>
                    </a:ln>
                  </pic:spPr>
                </pic:pic>
              </a:graphicData>
            </a:graphic>
          </wp:inline>
        </w:drawing>
      </w:r>
      <w:r w:rsidR="000E24A5" w:rsidRPr="002A39E8">
        <w:rPr>
          <w:rFonts w:cs="Arial"/>
        </w:rPr>
        <w:t>(2),</w:t>
      </w:r>
    </w:p>
    <w:p w:rsidR="000E24A5" w:rsidRPr="002A39E8" w:rsidRDefault="000E24A5" w:rsidP="006D2597">
      <w:pPr>
        <w:widowControl w:val="0"/>
        <w:ind w:firstLine="709"/>
        <w:rPr>
          <w:rFonts w:cs="Arial"/>
        </w:rPr>
      </w:pPr>
      <w:r w:rsidRPr="002A39E8">
        <w:rPr>
          <w:rFonts w:cs="Arial"/>
        </w:rPr>
        <w:t>где:</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497205" cy="219710"/>
            <wp:effectExtent l="0" t="0" r="0" b="889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7205" cy="219710"/>
                    </a:xfrm>
                    <a:prstGeom prst="rect">
                      <a:avLst/>
                    </a:prstGeom>
                    <a:noFill/>
                    <a:ln>
                      <a:noFill/>
                    </a:ln>
                  </pic:spPr>
                </pic:pic>
              </a:graphicData>
            </a:graphic>
          </wp:inline>
        </w:drawing>
      </w:r>
      <w:r w:rsidR="000E24A5" w:rsidRPr="002A39E8">
        <w:rPr>
          <w:rFonts w:cs="Arial"/>
        </w:rPr>
        <w:t xml:space="preserve"> - значение показателя степени достижения целей и решения задач i-й подпрограммы;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116840" cy="219710"/>
            <wp:effectExtent l="0" t="0" r="0" b="8890"/>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219710"/>
                    </a:xfrm>
                    <a:prstGeom prst="rect">
                      <a:avLst/>
                    </a:prstGeom>
                    <a:noFill/>
                    <a:ln>
                      <a:noFill/>
                    </a:ln>
                  </pic:spPr>
                </pic:pic>
              </a:graphicData>
            </a:graphic>
          </wp:inline>
        </w:drawing>
      </w:r>
      <w:r w:rsidR="000E24A5" w:rsidRPr="002A39E8">
        <w:rPr>
          <w:rFonts w:cs="Arial"/>
        </w:rPr>
        <w:t xml:space="preserve"> - число показателей (индикаторов) i-й подпрограммы;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28930" cy="219710"/>
            <wp:effectExtent l="0" t="0" r="0" b="889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a:ln>
                      <a:noFill/>
                    </a:ln>
                  </pic:spPr>
                </pic:pic>
              </a:graphicData>
            </a:graphic>
          </wp:inline>
        </w:drawing>
      </w:r>
      <w:r w:rsidR="000E24A5" w:rsidRPr="002A39E8">
        <w:rPr>
          <w:rFonts w:cs="Arial"/>
        </w:rPr>
        <w:t xml:space="preserve"> - соотношение фактического и планового значения k-</w:t>
      </w:r>
      <w:proofErr w:type="spellStart"/>
      <w:r w:rsidR="000E24A5" w:rsidRPr="002A39E8">
        <w:rPr>
          <w:rFonts w:cs="Arial"/>
        </w:rPr>
        <w:t>го</w:t>
      </w:r>
      <w:proofErr w:type="spellEnd"/>
      <w:r w:rsidR="000E24A5" w:rsidRPr="002A39E8">
        <w:rPr>
          <w:rFonts w:cs="Arial"/>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Значения </w:t>
      </w:r>
      <w:r w:rsidR="00DD31A6">
        <w:rPr>
          <w:rFonts w:cs="Arial"/>
          <w:noProof/>
        </w:rPr>
        <w:drawing>
          <wp:inline distT="0" distB="0" distL="0" distR="0">
            <wp:extent cx="497205" cy="219710"/>
            <wp:effectExtent l="0" t="0" r="0" b="889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7205" cy="219710"/>
                    </a:xfrm>
                    <a:prstGeom prst="rect">
                      <a:avLst/>
                    </a:prstGeom>
                    <a:noFill/>
                    <a:ln>
                      <a:noFill/>
                    </a:ln>
                  </pic:spPr>
                </pic:pic>
              </a:graphicData>
            </a:graphic>
          </wp:inline>
        </w:drawing>
      </w:r>
      <w:r w:rsidRPr="002A39E8">
        <w:rPr>
          <w:rFonts w:cs="Arial"/>
        </w:rPr>
        <w:t>, превышающие единицу, свидетельствуют о высокой степени эффективности реализации подпрограмм.</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степени соответствия запланированному уровню затрат и эффективности использования средств районного бюджета рассчитывается согласно формуле:</w:t>
      </w:r>
    </w:p>
    <w:p w:rsidR="000E24A5" w:rsidRPr="002A39E8" w:rsidRDefault="00DD31A6" w:rsidP="006D2597">
      <w:pPr>
        <w:widowControl w:val="0"/>
        <w:ind w:firstLine="709"/>
        <w:rPr>
          <w:rFonts w:cs="Arial"/>
        </w:rPr>
      </w:pPr>
      <w:r>
        <w:rPr>
          <w:rFonts w:cs="Arial"/>
          <w:noProof/>
          <w:position w:val="-24"/>
        </w:rPr>
        <w:drawing>
          <wp:inline distT="0" distB="0" distL="0" distR="0">
            <wp:extent cx="556260" cy="336550"/>
            <wp:effectExtent l="0" t="0" r="0" b="6350"/>
            <wp:docPr id="3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6260" cy="336550"/>
                    </a:xfrm>
                    <a:prstGeom prst="rect">
                      <a:avLst/>
                    </a:prstGeom>
                    <a:noFill/>
                    <a:ln>
                      <a:noFill/>
                    </a:ln>
                  </pic:spPr>
                </pic:pic>
              </a:graphicData>
            </a:graphic>
          </wp:inline>
        </w:drawing>
      </w:r>
      <w:r w:rsidR="000E24A5" w:rsidRPr="002A39E8">
        <w:rPr>
          <w:rFonts w:cs="Arial"/>
        </w:rPr>
        <w:t>(3),</w:t>
      </w:r>
    </w:p>
    <w:p w:rsidR="000E24A5" w:rsidRPr="002A39E8" w:rsidRDefault="000E24A5" w:rsidP="006D2597">
      <w:pPr>
        <w:widowControl w:val="0"/>
        <w:ind w:firstLine="709"/>
        <w:rPr>
          <w:rFonts w:cs="Arial"/>
        </w:rPr>
      </w:pPr>
      <w:r w:rsidRPr="002A39E8">
        <w:rPr>
          <w:rFonts w:cs="Arial"/>
        </w:rPr>
        <w:t>где:</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116840" cy="116840"/>
            <wp:effectExtent l="0" t="0" r="0" b="0"/>
            <wp:docPr id="3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2A39E8">
        <w:rPr>
          <w:rFonts w:cs="Arial"/>
        </w:rPr>
        <w:t xml:space="preserve"> </w:t>
      </w:r>
      <w:r w:rsidR="000E24A5" w:rsidRPr="002A39E8">
        <w:rPr>
          <w:rFonts w:cs="Arial"/>
        </w:rPr>
        <w:t>- запланированный объем затрат из средств районного бюджета на реализацию 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116840" cy="116840"/>
            <wp:effectExtent l="0" t="0" r="0" b="0"/>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0E24A5" w:rsidRPr="002A39E8">
        <w:rPr>
          <w:rFonts w:cs="Arial"/>
        </w:rPr>
        <w:t xml:space="preserve"> - фактический объем затрат из средств районного бюджета на реализацию 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районного</w:t>
      </w:r>
      <w:r w:rsidR="002A39E8">
        <w:rPr>
          <w:rFonts w:cs="Arial"/>
        </w:rPr>
        <w:t xml:space="preserve"> </w:t>
      </w:r>
      <w:r w:rsidRPr="002A39E8">
        <w:rPr>
          <w:rFonts w:cs="Arial"/>
        </w:rPr>
        <w:t>бюджета.</w:t>
      </w:r>
    </w:p>
    <w:p w:rsidR="000E24A5" w:rsidRPr="002A39E8" w:rsidRDefault="000E24A5" w:rsidP="006D2597">
      <w:pPr>
        <w:widowControl w:val="0"/>
        <w:autoSpaceDE w:val="0"/>
        <w:autoSpaceDN w:val="0"/>
        <w:adjustRightInd w:val="0"/>
        <w:ind w:firstLine="709"/>
        <w:rPr>
          <w:rFonts w:cs="Arial"/>
        </w:rPr>
      </w:pPr>
      <w:r w:rsidRPr="002A39E8">
        <w:rPr>
          <w:rFonts w:cs="Arial"/>
        </w:rPr>
        <w:t>Общая эффективность и результативность подпрограммы определяется по формуле:</w:t>
      </w:r>
    </w:p>
    <w:p w:rsidR="000E24A5" w:rsidRPr="002A39E8" w:rsidRDefault="00DD31A6" w:rsidP="006D2597">
      <w:pPr>
        <w:widowControl w:val="0"/>
        <w:ind w:firstLine="709"/>
        <w:rPr>
          <w:rFonts w:cs="Arial"/>
        </w:rPr>
      </w:pPr>
      <w:r>
        <w:rPr>
          <w:rFonts w:cs="Arial"/>
          <w:noProof/>
          <w:position w:val="-34"/>
        </w:rPr>
        <w:lastRenderedPageBreak/>
        <w:drawing>
          <wp:inline distT="0" distB="0" distL="0" distR="0">
            <wp:extent cx="2392045" cy="497205"/>
            <wp:effectExtent l="0" t="0" r="8255" b="0"/>
            <wp:docPr id="3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92045" cy="497205"/>
                    </a:xfrm>
                    <a:prstGeom prst="rect">
                      <a:avLst/>
                    </a:prstGeom>
                    <a:noFill/>
                    <a:ln>
                      <a:noFill/>
                    </a:ln>
                  </pic:spPr>
                </pic:pic>
              </a:graphicData>
            </a:graphic>
          </wp:inline>
        </w:drawing>
      </w:r>
      <w:r w:rsidR="000E24A5" w:rsidRPr="002A39E8">
        <w:rPr>
          <w:rFonts w:cs="Arial"/>
        </w:rPr>
        <w:t>(4),</w:t>
      </w:r>
    </w:p>
    <w:p w:rsidR="000E24A5" w:rsidRPr="002A39E8" w:rsidRDefault="000E24A5" w:rsidP="006D2597">
      <w:pPr>
        <w:widowControl w:val="0"/>
        <w:autoSpaceDE w:val="0"/>
        <w:autoSpaceDN w:val="0"/>
        <w:adjustRightInd w:val="0"/>
        <w:ind w:firstLine="709"/>
        <w:rPr>
          <w:rFonts w:cs="Arial"/>
        </w:rPr>
      </w:pPr>
      <w:r w:rsidRPr="002A39E8">
        <w:rPr>
          <w:rFonts w:cs="Arial"/>
        </w:rPr>
        <w:t>где:</w:t>
      </w:r>
    </w:p>
    <w:p w:rsidR="000E24A5" w:rsidRPr="002A39E8" w:rsidRDefault="000E24A5" w:rsidP="006D2597">
      <w:pPr>
        <w:widowControl w:val="0"/>
        <w:autoSpaceDE w:val="0"/>
        <w:autoSpaceDN w:val="0"/>
        <w:adjustRightInd w:val="0"/>
        <w:ind w:firstLine="709"/>
        <w:rPr>
          <w:rFonts w:cs="Arial"/>
        </w:rPr>
      </w:pPr>
      <w:r w:rsidRPr="002A39E8">
        <w:rPr>
          <w:rFonts w:cs="Arial"/>
        </w:rPr>
        <w:t>М - число мероприятий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Значения ПР, превышающие единицу, свидетельствуют о высокой эффективности и результативности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br w:type="page"/>
      </w:r>
    </w:p>
    <w:p w:rsidR="000E24A5" w:rsidRPr="002A39E8" w:rsidRDefault="000E24A5" w:rsidP="00DD4BF7">
      <w:pPr>
        <w:widowControl w:val="0"/>
        <w:autoSpaceDE w:val="0"/>
        <w:autoSpaceDN w:val="0"/>
        <w:adjustRightInd w:val="0"/>
        <w:ind w:firstLine="709"/>
        <w:jc w:val="center"/>
        <w:rPr>
          <w:rFonts w:cs="Arial"/>
        </w:rPr>
      </w:pPr>
      <w:r w:rsidRPr="002A39E8">
        <w:rPr>
          <w:rFonts w:cs="Arial"/>
        </w:rPr>
        <w:lastRenderedPageBreak/>
        <w:t>Подпрограмма 3</w:t>
      </w:r>
    </w:p>
    <w:p w:rsidR="000E24A5" w:rsidRPr="002A39E8" w:rsidRDefault="000E24A5" w:rsidP="00DD4BF7">
      <w:pPr>
        <w:widowControl w:val="0"/>
        <w:ind w:firstLine="709"/>
        <w:jc w:val="center"/>
        <w:rPr>
          <w:rFonts w:cs="Arial"/>
        </w:rPr>
      </w:pPr>
      <w:r w:rsidRPr="002A39E8">
        <w:rPr>
          <w:rFonts w:cs="Arial"/>
        </w:rPr>
        <w:t>«Развитие дополнительного образования и воспитания детей и молодежи»</w:t>
      </w:r>
    </w:p>
    <w:p w:rsidR="000E24A5" w:rsidRPr="002A39E8" w:rsidRDefault="000E24A5" w:rsidP="00DD4BF7">
      <w:pPr>
        <w:widowControl w:val="0"/>
        <w:ind w:firstLine="709"/>
        <w:jc w:val="center"/>
        <w:rPr>
          <w:rFonts w:cs="Arial"/>
        </w:rPr>
      </w:pPr>
    </w:p>
    <w:p w:rsidR="00DD4BF7" w:rsidRDefault="000E24A5" w:rsidP="00DD4BF7">
      <w:pPr>
        <w:widowControl w:val="0"/>
        <w:ind w:firstLine="709"/>
        <w:jc w:val="center"/>
        <w:rPr>
          <w:rFonts w:cs="Arial"/>
        </w:rPr>
      </w:pPr>
      <w:r w:rsidRPr="002A39E8">
        <w:rPr>
          <w:rFonts w:cs="Arial"/>
        </w:rPr>
        <w:t>1. ПАСПОРТ</w:t>
      </w:r>
    </w:p>
    <w:p w:rsidR="000E24A5" w:rsidRPr="002A39E8" w:rsidRDefault="000E24A5" w:rsidP="00DD4BF7">
      <w:pPr>
        <w:widowControl w:val="0"/>
        <w:ind w:firstLine="709"/>
        <w:jc w:val="center"/>
        <w:rPr>
          <w:rFonts w:cs="Arial"/>
        </w:rPr>
      </w:pPr>
      <w:r w:rsidRPr="002A39E8">
        <w:rPr>
          <w:rFonts w:cs="Arial"/>
        </w:rPr>
        <w:t>подпрограммы 3: «Развитие дополнительного образования и воспитания детей и молодежи»</w:t>
      </w:r>
    </w:p>
    <w:p w:rsidR="000E24A5" w:rsidRPr="002A39E8" w:rsidRDefault="000E24A5" w:rsidP="006D2597">
      <w:pPr>
        <w:widowControl w:val="0"/>
        <w:ind w:firstLine="709"/>
        <w:rPr>
          <w:rFonts w:cs="Arial"/>
        </w:rPr>
      </w:pPr>
    </w:p>
    <w:tbl>
      <w:tblPr>
        <w:tblW w:w="9555" w:type="dxa"/>
        <w:tblInd w:w="93" w:type="dxa"/>
        <w:tblLook w:val="04A0" w:firstRow="1" w:lastRow="0" w:firstColumn="1" w:lastColumn="0" w:noHBand="0" w:noVBand="1"/>
      </w:tblPr>
      <w:tblGrid>
        <w:gridCol w:w="4720"/>
        <w:gridCol w:w="4835"/>
      </w:tblGrid>
      <w:tr w:rsidR="000E24A5" w:rsidRPr="00DD4BF7" w:rsidTr="00746DD2">
        <w:trPr>
          <w:trHeight w:val="614"/>
        </w:trPr>
        <w:tc>
          <w:tcPr>
            <w:tcW w:w="4720" w:type="dxa"/>
            <w:tcBorders>
              <w:top w:val="single" w:sz="4" w:space="0" w:color="auto"/>
              <w:left w:val="single" w:sz="4" w:space="0" w:color="auto"/>
              <w:bottom w:val="single" w:sz="4" w:space="0" w:color="auto"/>
              <w:right w:val="single" w:sz="4" w:space="0" w:color="auto"/>
            </w:tcBorders>
          </w:tcPr>
          <w:p w:rsidR="000E24A5" w:rsidRPr="00DD4BF7" w:rsidRDefault="000E24A5" w:rsidP="00DD4BF7">
            <w:pPr>
              <w:widowControl w:val="0"/>
              <w:ind w:firstLine="0"/>
              <w:rPr>
                <w:rFonts w:cs="Arial"/>
                <w:sz w:val="20"/>
                <w:szCs w:val="20"/>
              </w:rPr>
            </w:pPr>
            <w:r w:rsidRPr="00DD4BF7">
              <w:rPr>
                <w:rFonts w:cs="Arial"/>
                <w:sz w:val="20"/>
                <w:szCs w:val="20"/>
              </w:rPr>
              <w:t>Исполнители подпрограммы муниципальной программы</w:t>
            </w:r>
          </w:p>
        </w:tc>
        <w:tc>
          <w:tcPr>
            <w:tcW w:w="4835" w:type="dxa"/>
            <w:tcBorders>
              <w:top w:val="single" w:sz="4" w:space="0" w:color="auto"/>
              <w:left w:val="nil"/>
              <w:bottom w:val="single" w:sz="4" w:space="0" w:color="auto"/>
              <w:right w:val="single" w:sz="4" w:space="0" w:color="auto"/>
            </w:tcBorders>
            <w:noWrap/>
          </w:tcPr>
          <w:p w:rsidR="000E24A5" w:rsidRPr="00DD4BF7" w:rsidRDefault="000E24A5" w:rsidP="00DD4BF7">
            <w:pPr>
              <w:widowControl w:val="0"/>
              <w:ind w:firstLine="0"/>
              <w:rPr>
                <w:rFonts w:cs="Arial"/>
                <w:sz w:val="20"/>
                <w:szCs w:val="20"/>
              </w:rPr>
            </w:pPr>
            <w:r w:rsidRPr="00DD4BF7">
              <w:rPr>
                <w:rFonts w:cs="Arial"/>
                <w:sz w:val="20"/>
                <w:szCs w:val="20"/>
              </w:rPr>
              <w:t>Отдел образования администрации Подгоренского муниципального района</w:t>
            </w:r>
          </w:p>
        </w:tc>
      </w:tr>
      <w:tr w:rsidR="000E24A5" w:rsidRPr="00DD4BF7" w:rsidTr="000E24A5">
        <w:trPr>
          <w:trHeight w:val="1125"/>
        </w:trPr>
        <w:tc>
          <w:tcPr>
            <w:tcW w:w="4720" w:type="dxa"/>
            <w:tcBorders>
              <w:top w:val="nil"/>
              <w:left w:val="single" w:sz="4" w:space="0" w:color="auto"/>
              <w:bottom w:val="single" w:sz="4" w:space="0" w:color="auto"/>
              <w:right w:val="single" w:sz="4" w:space="0" w:color="auto"/>
            </w:tcBorders>
          </w:tcPr>
          <w:p w:rsidR="000E24A5" w:rsidRPr="00DD4BF7" w:rsidRDefault="000E24A5" w:rsidP="00DD4BF7">
            <w:pPr>
              <w:widowControl w:val="0"/>
              <w:ind w:firstLine="0"/>
              <w:rPr>
                <w:rFonts w:cs="Arial"/>
                <w:sz w:val="20"/>
                <w:szCs w:val="20"/>
              </w:rPr>
            </w:pPr>
            <w:r w:rsidRPr="00DD4BF7">
              <w:rPr>
                <w:rFonts w:cs="Arial"/>
                <w:sz w:val="20"/>
                <w:szCs w:val="20"/>
              </w:rPr>
              <w:t>Основные мероприятия, входящие в состав подпрограммы муниципальной программы</w:t>
            </w:r>
          </w:p>
        </w:tc>
        <w:tc>
          <w:tcPr>
            <w:tcW w:w="4835" w:type="dxa"/>
            <w:tcBorders>
              <w:top w:val="nil"/>
              <w:left w:val="nil"/>
              <w:bottom w:val="single" w:sz="4" w:space="0" w:color="auto"/>
              <w:right w:val="single" w:sz="4" w:space="0" w:color="auto"/>
            </w:tcBorders>
            <w:noWrap/>
          </w:tcPr>
          <w:p w:rsidR="000E24A5" w:rsidRPr="00DD4BF7" w:rsidRDefault="000E24A5" w:rsidP="00DD4BF7">
            <w:pPr>
              <w:widowControl w:val="0"/>
              <w:ind w:firstLine="0"/>
              <w:contextualSpacing/>
              <w:rPr>
                <w:rFonts w:cs="Arial"/>
                <w:sz w:val="20"/>
                <w:szCs w:val="20"/>
              </w:rPr>
            </w:pPr>
            <w:r w:rsidRPr="00DD4BF7">
              <w:rPr>
                <w:rFonts w:cs="Arial"/>
                <w:bCs/>
                <w:sz w:val="20"/>
                <w:szCs w:val="20"/>
              </w:rPr>
              <w:t>1.Мероприятия в области дополнительного образования и воспитания детей и молодежи</w:t>
            </w:r>
            <w:r w:rsidRPr="00DD4BF7">
              <w:rPr>
                <w:rFonts w:cs="Arial"/>
                <w:sz w:val="20"/>
                <w:szCs w:val="20"/>
              </w:rPr>
              <w:t xml:space="preserve"> </w:t>
            </w:r>
          </w:p>
          <w:p w:rsidR="000E24A5" w:rsidRPr="00DD4BF7" w:rsidRDefault="000E24A5" w:rsidP="00DD4BF7">
            <w:pPr>
              <w:widowControl w:val="0"/>
              <w:ind w:firstLine="0"/>
              <w:contextualSpacing/>
              <w:rPr>
                <w:rFonts w:cs="Arial"/>
                <w:sz w:val="20"/>
                <w:szCs w:val="20"/>
              </w:rPr>
            </w:pPr>
            <w:r w:rsidRPr="00DD4BF7">
              <w:rPr>
                <w:rFonts w:cs="Arial"/>
                <w:sz w:val="20"/>
                <w:szCs w:val="20"/>
              </w:rPr>
              <w:t>2.Расходы на обеспечение деятельности учреждений образования</w:t>
            </w:r>
          </w:p>
          <w:p w:rsidR="000E24A5" w:rsidRPr="00DD4BF7" w:rsidRDefault="000E24A5" w:rsidP="00DD4BF7">
            <w:pPr>
              <w:widowControl w:val="0"/>
              <w:ind w:firstLine="0"/>
              <w:contextualSpacing/>
              <w:rPr>
                <w:rFonts w:cs="Arial"/>
                <w:color w:val="000000"/>
                <w:sz w:val="20"/>
                <w:szCs w:val="20"/>
              </w:rPr>
            </w:pPr>
            <w:r w:rsidRPr="00DD4BF7">
              <w:rPr>
                <w:rFonts w:cs="Arial"/>
                <w:color w:val="000000"/>
                <w:sz w:val="20"/>
                <w:szCs w:val="20"/>
              </w:rPr>
              <w:t>3.Введение механизма персонифицированного финансирования в системе дополнительного образования</w:t>
            </w:r>
          </w:p>
        </w:tc>
      </w:tr>
      <w:tr w:rsidR="000E24A5" w:rsidRPr="00DD4BF7" w:rsidTr="000E24A5">
        <w:trPr>
          <w:trHeight w:val="750"/>
        </w:trPr>
        <w:tc>
          <w:tcPr>
            <w:tcW w:w="4720" w:type="dxa"/>
            <w:tcBorders>
              <w:top w:val="nil"/>
              <w:left w:val="single" w:sz="4" w:space="0" w:color="auto"/>
              <w:bottom w:val="single" w:sz="4" w:space="0" w:color="auto"/>
              <w:right w:val="single" w:sz="4" w:space="0" w:color="auto"/>
            </w:tcBorders>
          </w:tcPr>
          <w:p w:rsidR="000E24A5" w:rsidRPr="00DD4BF7" w:rsidRDefault="000E24A5" w:rsidP="00DD4BF7">
            <w:pPr>
              <w:widowControl w:val="0"/>
              <w:ind w:firstLine="0"/>
              <w:rPr>
                <w:rFonts w:cs="Arial"/>
                <w:sz w:val="20"/>
                <w:szCs w:val="20"/>
              </w:rPr>
            </w:pPr>
            <w:r w:rsidRPr="00DD4BF7">
              <w:rPr>
                <w:rFonts w:cs="Arial"/>
                <w:sz w:val="20"/>
                <w:szCs w:val="20"/>
              </w:rPr>
              <w:t>Цель подпрограммы муниципальной программы</w:t>
            </w:r>
          </w:p>
        </w:tc>
        <w:tc>
          <w:tcPr>
            <w:tcW w:w="4835" w:type="dxa"/>
            <w:tcBorders>
              <w:top w:val="nil"/>
              <w:left w:val="single" w:sz="4" w:space="0" w:color="auto"/>
              <w:bottom w:val="single" w:sz="4" w:space="0" w:color="auto"/>
              <w:right w:val="single" w:sz="4" w:space="0" w:color="auto"/>
            </w:tcBorders>
            <w:shd w:val="clear" w:color="auto" w:fill="FFFFFF"/>
          </w:tcPr>
          <w:p w:rsidR="000E24A5" w:rsidRPr="00DD4BF7" w:rsidRDefault="000E24A5" w:rsidP="00DD4BF7">
            <w:pPr>
              <w:widowControl w:val="0"/>
              <w:autoSpaceDE w:val="0"/>
              <w:autoSpaceDN w:val="0"/>
              <w:adjustRightInd w:val="0"/>
              <w:ind w:firstLine="0"/>
              <w:rPr>
                <w:rFonts w:cs="Arial"/>
                <w:sz w:val="20"/>
                <w:szCs w:val="20"/>
              </w:rPr>
            </w:pPr>
            <w:r w:rsidRPr="00DD4BF7">
              <w:rPr>
                <w:rFonts w:cs="Arial"/>
                <w:sz w:val="20"/>
                <w:szCs w:val="20"/>
              </w:rP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0E24A5" w:rsidRPr="00DD4BF7" w:rsidTr="000E24A5">
        <w:trPr>
          <w:trHeight w:val="750"/>
        </w:trPr>
        <w:tc>
          <w:tcPr>
            <w:tcW w:w="4720" w:type="dxa"/>
            <w:tcBorders>
              <w:top w:val="nil"/>
              <w:left w:val="single" w:sz="4" w:space="0" w:color="auto"/>
              <w:bottom w:val="single" w:sz="4" w:space="0" w:color="auto"/>
              <w:right w:val="single" w:sz="4" w:space="0" w:color="auto"/>
            </w:tcBorders>
          </w:tcPr>
          <w:p w:rsidR="000E24A5" w:rsidRPr="00DD4BF7" w:rsidRDefault="000E24A5" w:rsidP="00DD4BF7">
            <w:pPr>
              <w:widowControl w:val="0"/>
              <w:ind w:firstLine="0"/>
              <w:rPr>
                <w:rFonts w:cs="Arial"/>
                <w:sz w:val="20"/>
                <w:szCs w:val="20"/>
              </w:rPr>
            </w:pPr>
            <w:r w:rsidRPr="00DD4BF7">
              <w:rPr>
                <w:rFonts w:cs="Arial"/>
                <w:sz w:val="20"/>
                <w:szCs w:val="20"/>
              </w:rPr>
              <w:t>Задачи подпрограммы муниципальной программы</w:t>
            </w:r>
          </w:p>
        </w:tc>
        <w:tc>
          <w:tcPr>
            <w:tcW w:w="4835" w:type="dxa"/>
            <w:tcBorders>
              <w:top w:val="nil"/>
              <w:left w:val="single" w:sz="4" w:space="0" w:color="auto"/>
              <w:bottom w:val="single" w:sz="4" w:space="0" w:color="auto"/>
              <w:right w:val="single" w:sz="4" w:space="0" w:color="auto"/>
            </w:tcBorders>
            <w:shd w:val="clear" w:color="auto" w:fill="FFFFFF"/>
          </w:tcPr>
          <w:p w:rsidR="000E24A5" w:rsidRPr="00DD4BF7" w:rsidRDefault="000E24A5" w:rsidP="00DD4BF7">
            <w:pPr>
              <w:widowControl w:val="0"/>
              <w:autoSpaceDE w:val="0"/>
              <w:autoSpaceDN w:val="0"/>
              <w:adjustRightInd w:val="0"/>
              <w:ind w:firstLine="0"/>
              <w:rPr>
                <w:rFonts w:cs="Arial"/>
                <w:sz w:val="20"/>
                <w:szCs w:val="20"/>
              </w:rPr>
            </w:pPr>
            <w:r w:rsidRPr="00DD4BF7">
              <w:rPr>
                <w:rFonts w:cs="Arial"/>
                <w:sz w:val="20"/>
                <w:szCs w:val="20"/>
              </w:rPr>
              <w:t>1.Развитие инфраструктуры и организационно - экономических механизмов, обеспечивающих максимально равную доступность услуг</w:t>
            </w:r>
            <w:r w:rsidR="002A39E8" w:rsidRPr="00DD4BF7">
              <w:rPr>
                <w:rFonts w:cs="Arial"/>
                <w:sz w:val="20"/>
                <w:szCs w:val="20"/>
              </w:rPr>
              <w:t xml:space="preserve"> </w:t>
            </w:r>
            <w:r w:rsidRPr="00DD4BF7">
              <w:rPr>
                <w:rFonts w:cs="Arial"/>
                <w:sz w:val="20"/>
                <w:szCs w:val="20"/>
              </w:rPr>
              <w:t>дополнительного образования детей для граждан независимо от места жительства, социально-экономического статуса, состояния здоровья.</w:t>
            </w:r>
          </w:p>
          <w:p w:rsidR="000E24A5" w:rsidRPr="00DD4BF7" w:rsidRDefault="000E24A5" w:rsidP="00DD4BF7">
            <w:pPr>
              <w:widowControl w:val="0"/>
              <w:ind w:firstLine="0"/>
              <w:rPr>
                <w:rFonts w:cs="Arial"/>
                <w:sz w:val="20"/>
                <w:szCs w:val="20"/>
              </w:rPr>
            </w:pPr>
            <w:r w:rsidRPr="00DD4BF7">
              <w:rPr>
                <w:rFonts w:cs="Arial"/>
                <w:sz w:val="20"/>
                <w:szCs w:val="20"/>
              </w:rPr>
              <w:t>2.Поддержка и сопровождение одаренных детей и талантливой молодежи.</w:t>
            </w:r>
          </w:p>
          <w:p w:rsidR="000E24A5" w:rsidRPr="00DD4BF7" w:rsidRDefault="000E24A5" w:rsidP="00DD4BF7">
            <w:pPr>
              <w:widowControl w:val="0"/>
              <w:ind w:firstLine="0"/>
              <w:rPr>
                <w:rFonts w:cs="Arial"/>
                <w:sz w:val="20"/>
                <w:szCs w:val="20"/>
              </w:rPr>
            </w:pPr>
            <w:r w:rsidRPr="00DD4BF7">
              <w:rPr>
                <w:rFonts w:cs="Arial"/>
                <w:sz w:val="20"/>
                <w:szCs w:val="20"/>
              </w:rPr>
              <w:t>3.Создание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0E24A5" w:rsidRPr="00DD4BF7" w:rsidRDefault="000E24A5" w:rsidP="00DD4BF7">
            <w:pPr>
              <w:widowControl w:val="0"/>
              <w:autoSpaceDE w:val="0"/>
              <w:autoSpaceDN w:val="0"/>
              <w:adjustRightInd w:val="0"/>
              <w:ind w:firstLine="0"/>
              <w:rPr>
                <w:rFonts w:cs="Arial"/>
                <w:sz w:val="20"/>
                <w:szCs w:val="20"/>
              </w:rPr>
            </w:pPr>
            <w:r w:rsidRPr="00DD4BF7">
              <w:rPr>
                <w:rFonts w:cs="Arial"/>
                <w:sz w:val="20"/>
                <w:szCs w:val="20"/>
              </w:rPr>
              <w:t>4.Повышение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0E24A5" w:rsidRPr="00DD4BF7" w:rsidRDefault="000E24A5" w:rsidP="00DD4BF7">
            <w:pPr>
              <w:pStyle w:val="ConsPlusNormal"/>
              <w:ind w:firstLine="0"/>
              <w:jc w:val="both"/>
            </w:pPr>
            <w:r w:rsidRPr="00DD4BF7">
              <w:t xml:space="preserve">5.Организация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0E24A5" w:rsidRPr="00DD4BF7" w:rsidRDefault="000E24A5" w:rsidP="00DD4BF7">
            <w:pPr>
              <w:pStyle w:val="ConsPlusNormal"/>
              <w:ind w:firstLine="0"/>
              <w:jc w:val="both"/>
            </w:pPr>
            <w:r w:rsidRPr="00DD4BF7">
              <w:t>6. Развитие кадрового потенциала сферы дополнительного образования и воспитания детей и молодежи.</w:t>
            </w:r>
            <w:r w:rsidR="002A39E8" w:rsidRPr="00DD4BF7">
              <w:t xml:space="preserve"> </w:t>
            </w:r>
          </w:p>
        </w:tc>
      </w:tr>
      <w:tr w:rsidR="000E24A5" w:rsidRPr="00DD4BF7" w:rsidTr="000E24A5">
        <w:trPr>
          <w:trHeight w:val="1125"/>
        </w:trPr>
        <w:tc>
          <w:tcPr>
            <w:tcW w:w="4720" w:type="dxa"/>
            <w:tcBorders>
              <w:top w:val="nil"/>
              <w:left w:val="single" w:sz="4" w:space="0" w:color="auto"/>
              <w:bottom w:val="single" w:sz="4" w:space="0" w:color="auto"/>
              <w:right w:val="single" w:sz="4" w:space="0" w:color="auto"/>
            </w:tcBorders>
          </w:tcPr>
          <w:p w:rsidR="000E24A5" w:rsidRPr="00DD4BF7" w:rsidRDefault="000E24A5" w:rsidP="00DD4BF7">
            <w:pPr>
              <w:widowControl w:val="0"/>
              <w:ind w:firstLine="0"/>
              <w:rPr>
                <w:rFonts w:cs="Arial"/>
                <w:sz w:val="20"/>
                <w:szCs w:val="20"/>
              </w:rPr>
            </w:pPr>
            <w:r w:rsidRPr="00DD4BF7">
              <w:rPr>
                <w:rFonts w:cs="Arial"/>
                <w:sz w:val="20"/>
                <w:szCs w:val="20"/>
              </w:rPr>
              <w:lastRenderedPageBreak/>
              <w:t>Основные целевые</w:t>
            </w:r>
            <w:r w:rsidR="002A39E8" w:rsidRPr="00DD4BF7">
              <w:rPr>
                <w:rFonts w:cs="Arial"/>
                <w:sz w:val="20"/>
                <w:szCs w:val="20"/>
              </w:rPr>
              <w:t xml:space="preserve"> </w:t>
            </w:r>
            <w:r w:rsidRPr="00DD4BF7">
              <w:rPr>
                <w:rFonts w:cs="Arial"/>
                <w:sz w:val="20"/>
                <w:szCs w:val="20"/>
              </w:rPr>
              <w:t>показатели и индикаторы подпрограммы муниципальной программы</w:t>
            </w:r>
          </w:p>
        </w:tc>
        <w:tc>
          <w:tcPr>
            <w:tcW w:w="4835" w:type="dxa"/>
            <w:tcBorders>
              <w:top w:val="nil"/>
              <w:left w:val="nil"/>
              <w:bottom w:val="single" w:sz="4" w:space="0" w:color="auto"/>
              <w:right w:val="single" w:sz="4" w:space="0" w:color="auto"/>
            </w:tcBorders>
            <w:shd w:val="clear" w:color="auto" w:fill="FFFFFF"/>
          </w:tcPr>
          <w:p w:rsidR="000E24A5" w:rsidRPr="00DD4BF7" w:rsidRDefault="000E24A5" w:rsidP="00DD4BF7">
            <w:pPr>
              <w:pStyle w:val="ConsPlusCell"/>
              <w:jc w:val="both"/>
              <w:rPr>
                <w:rFonts w:ascii="Arial" w:hAnsi="Arial" w:cs="Arial"/>
                <w:sz w:val="20"/>
                <w:szCs w:val="20"/>
              </w:rPr>
            </w:pPr>
            <w:r w:rsidRPr="00DD4BF7">
              <w:rPr>
                <w:rFonts w:ascii="Arial" w:hAnsi="Arial" w:cs="Arial"/>
                <w:color w:val="000000"/>
                <w:sz w:val="20"/>
                <w:szCs w:val="20"/>
              </w:rPr>
              <w:t>1.</w:t>
            </w:r>
            <w:r w:rsidRPr="00DD4BF7">
              <w:rPr>
                <w:rFonts w:ascii="Arial" w:hAnsi="Arial" w:cs="Arial"/>
                <w:sz w:val="20"/>
                <w:szCs w:val="20"/>
              </w:rPr>
              <w:t xml:space="preserve"> Число детей и молодежи, ставших лауреатами и призерами международных, всероссийских и региональных мероприятий (конкурсов).</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 Число одаренных детей, талантливой молодежи, получивших материальную поддержку.</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3. Количество муниципальных мероприятий в сфере дополнительного образования, воспитания и развития одаренности детей и молодежи.</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4. Число детей и молодежи, принявших участие в региональных, всероссийских, международных мероприятиях по различным направлениям деятельности.</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5. Количество педагогов, принявших участие в семинарах, совещаниях, научно-практических конференций и иных мероприятиях.</w:t>
            </w:r>
          </w:p>
          <w:p w:rsidR="000E24A5" w:rsidRPr="00DD4BF7" w:rsidRDefault="000E24A5" w:rsidP="00DD4BF7">
            <w:pPr>
              <w:pStyle w:val="ConsPlusCell"/>
              <w:jc w:val="both"/>
              <w:rPr>
                <w:rFonts w:ascii="Arial" w:hAnsi="Arial" w:cs="Arial"/>
                <w:color w:val="000000"/>
                <w:sz w:val="20"/>
                <w:szCs w:val="20"/>
              </w:rPr>
            </w:pPr>
            <w:r w:rsidRPr="00DD4BF7">
              <w:rPr>
                <w:rFonts w:ascii="Arial" w:hAnsi="Arial" w:cs="Arial"/>
                <w:sz w:val="20"/>
                <w:szCs w:val="20"/>
              </w:rPr>
              <w:t xml:space="preserve">6. </w:t>
            </w:r>
            <w:r w:rsidRPr="00DD4BF7">
              <w:rPr>
                <w:rFonts w:ascii="Arial" w:hAnsi="Arial" w:cs="Arial"/>
                <w:color w:val="000000"/>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w:t>
            </w:r>
          </w:p>
          <w:p w:rsidR="000E24A5" w:rsidRPr="00DD4BF7" w:rsidRDefault="000E24A5" w:rsidP="00DD4BF7">
            <w:pPr>
              <w:pStyle w:val="ConsPlusCell"/>
              <w:jc w:val="both"/>
              <w:rPr>
                <w:rFonts w:ascii="Arial" w:hAnsi="Arial" w:cs="Arial"/>
                <w:color w:val="000000"/>
                <w:sz w:val="20"/>
                <w:szCs w:val="20"/>
              </w:rPr>
            </w:pPr>
            <w:r w:rsidRPr="00DD4BF7">
              <w:rPr>
                <w:rFonts w:ascii="Arial" w:hAnsi="Arial" w:cs="Arial"/>
                <w:color w:val="000000"/>
                <w:sz w:val="20"/>
                <w:szCs w:val="20"/>
              </w:rPr>
              <w:t xml:space="preserve">7. </w:t>
            </w:r>
            <w:r w:rsidRPr="00DD4BF7">
              <w:rPr>
                <w:rFonts w:ascii="Arial" w:hAnsi="Arial" w:cs="Arial"/>
                <w:sz w:val="20"/>
                <w:szCs w:val="20"/>
              </w:rPr>
              <w:t>Удельный вес численности педагогов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w:t>
            </w:r>
            <w:r w:rsidR="002A39E8" w:rsidRPr="00DD4BF7">
              <w:rPr>
                <w:rFonts w:ascii="Arial" w:hAnsi="Arial" w:cs="Arial"/>
                <w:sz w:val="20"/>
                <w:szCs w:val="20"/>
              </w:rPr>
              <w:t xml:space="preserve"> </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8. 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регионе;</w:t>
            </w:r>
          </w:p>
          <w:p w:rsidR="000E24A5" w:rsidRPr="00DD4BF7" w:rsidRDefault="000E24A5" w:rsidP="00DD4BF7">
            <w:pPr>
              <w:pStyle w:val="ConsPlusCell"/>
              <w:jc w:val="both"/>
              <w:rPr>
                <w:rFonts w:ascii="Arial" w:hAnsi="Arial" w:cs="Arial"/>
                <w:sz w:val="20"/>
                <w:szCs w:val="20"/>
              </w:rPr>
            </w:pPr>
            <w:r w:rsidRPr="00DD4BF7">
              <w:rPr>
                <w:rFonts w:ascii="Arial" w:hAnsi="Arial" w:cs="Arial"/>
                <w:color w:val="000000"/>
                <w:sz w:val="20"/>
                <w:szCs w:val="20"/>
              </w:rPr>
              <w:t xml:space="preserve">9. </w:t>
            </w:r>
            <w:r w:rsidRPr="00DD4BF7">
              <w:rPr>
                <w:rFonts w:ascii="Arial" w:hAnsi="Arial" w:cs="Arial"/>
                <w:sz w:val="20"/>
                <w:szCs w:val="20"/>
              </w:rPr>
              <w:t>Количество публикаций в СМИ, Интернет-пространстве, -теле, - радио сюжетов, освещающих основные мероприятия в сфере дополнительного образования и воспитания детей и молодежи.</w:t>
            </w:r>
          </w:p>
          <w:p w:rsidR="000E24A5" w:rsidRPr="00DD4BF7" w:rsidRDefault="000E24A5" w:rsidP="00DD4BF7">
            <w:pPr>
              <w:pStyle w:val="ConsPlusCell"/>
              <w:jc w:val="both"/>
              <w:rPr>
                <w:rFonts w:ascii="Arial" w:hAnsi="Arial" w:cs="Arial"/>
                <w:sz w:val="20"/>
                <w:szCs w:val="20"/>
              </w:rPr>
            </w:pPr>
          </w:p>
        </w:tc>
      </w:tr>
      <w:tr w:rsidR="000E24A5" w:rsidRPr="00DD4BF7" w:rsidTr="000E24A5">
        <w:trPr>
          <w:trHeight w:val="750"/>
        </w:trPr>
        <w:tc>
          <w:tcPr>
            <w:tcW w:w="4720" w:type="dxa"/>
            <w:tcBorders>
              <w:top w:val="nil"/>
              <w:left w:val="single" w:sz="4" w:space="0" w:color="auto"/>
              <w:bottom w:val="single" w:sz="4" w:space="0" w:color="auto"/>
              <w:right w:val="single" w:sz="4" w:space="0" w:color="auto"/>
            </w:tcBorders>
          </w:tcPr>
          <w:p w:rsidR="000E24A5" w:rsidRPr="00DD4BF7" w:rsidRDefault="000E24A5" w:rsidP="00DD4BF7">
            <w:pPr>
              <w:widowControl w:val="0"/>
              <w:ind w:firstLine="0"/>
              <w:rPr>
                <w:rFonts w:cs="Arial"/>
                <w:sz w:val="20"/>
                <w:szCs w:val="20"/>
              </w:rPr>
            </w:pPr>
            <w:r w:rsidRPr="00DD4BF7">
              <w:rPr>
                <w:rFonts w:cs="Arial"/>
                <w:sz w:val="20"/>
                <w:szCs w:val="20"/>
              </w:rPr>
              <w:t>Сроки реализации подпрограммы муниципальной программы</w:t>
            </w:r>
          </w:p>
        </w:tc>
        <w:tc>
          <w:tcPr>
            <w:tcW w:w="4835" w:type="dxa"/>
            <w:tcBorders>
              <w:top w:val="nil"/>
              <w:left w:val="nil"/>
              <w:bottom w:val="single" w:sz="4" w:space="0" w:color="auto"/>
              <w:right w:val="single" w:sz="4" w:space="0" w:color="auto"/>
            </w:tcBorders>
          </w:tcPr>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Срок реализации подпрограммы - 2019 – 2024 годы:</w:t>
            </w:r>
            <w:r w:rsidR="002A39E8" w:rsidRPr="00DD4BF7">
              <w:rPr>
                <w:rFonts w:ascii="Arial" w:hAnsi="Arial" w:cs="Arial"/>
                <w:sz w:val="20"/>
                <w:szCs w:val="20"/>
              </w:rPr>
              <w:t xml:space="preserve"> </w:t>
            </w:r>
          </w:p>
        </w:tc>
      </w:tr>
      <w:tr w:rsidR="000E24A5" w:rsidRPr="00DD4BF7" w:rsidTr="00DD4BF7">
        <w:trPr>
          <w:trHeight w:val="1125"/>
        </w:trPr>
        <w:tc>
          <w:tcPr>
            <w:tcW w:w="4720" w:type="dxa"/>
            <w:tcBorders>
              <w:top w:val="nil"/>
              <w:left w:val="single" w:sz="4" w:space="0" w:color="auto"/>
              <w:bottom w:val="single" w:sz="4" w:space="0" w:color="auto"/>
              <w:right w:val="single" w:sz="4" w:space="0" w:color="auto"/>
            </w:tcBorders>
          </w:tcPr>
          <w:p w:rsidR="000E24A5" w:rsidRPr="00DD4BF7" w:rsidRDefault="000E24A5" w:rsidP="00DD4BF7">
            <w:pPr>
              <w:widowControl w:val="0"/>
              <w:ind w:firstLine="0"/>
              <w:rPr>
                <w:rFonts w:cs="Arial"/>
                <w:sz w:val="20"/>
                <w:szCs w:val="20"/>
              </w:rPr>
            </w:pPr>
            <w:r w:rsidRPr="00DD4BF7">
              <w:rPr>
                <w:rFonts w:cs="Arial"/>
                <w:sz w:val="20"/>
                <w:szCs w:val="20"/>
              </w:rPr>
              <w:t>Объемы и источники финансирования подпрограммы муниципальной программы</w:t>
            </w:r>
          </w:p>
        </w:tc>
        <w:tc>
          <w:tcPr>
            <w:tcW w:w="4835" w:type="dxa"/>
            <w:tcBorders>
              <w:top w:val="nil"/>
              <w:left w:val="nil"/>
              <w:bottom w:val="single" w:sz="4" w:space="0" w:color="auto"/>
              <w:right w:val="single" w:sz="4" w:space="0" w:color="auto"/>
            </w:tcBorders>
          </w:tcPr>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Всего – 99</w:t>
            </w:r>
            <w:r w:rsidR="002A39E8" w:rsidRPr="00DD4BF7">
              <w:rPr>
                <w:rFonts w:ascii="Arial" w:hAnsi="Arial" w:cs="Arial"/>
                <w:sz w:val="20"/>
                <w:szCs w:val="20"/>
              </w:rPr>
              <w:t xml:space="preserve"> </w:t>
            </w:r>
            <w:r w:rsidRPr="00DD4BF7">
              <w:rPr>
                <w:rFonts w:ascii="Arial" w:hAnsi="Arial" w:cs="Arial"/>
                <w:sz w:val="20"/>
                <w:szCs w:val="20"/>
              </w:rPr>
              <w:t>961,75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в том числе:</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 из федерального бюджета – 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2019 год – 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2020 год – 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2021 год – 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2022 год – 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2023 год – 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 xml:space="preserve">2024 год – 0,00 тыс. рублей. </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 из областного бюджета – 853,51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2019 год – 803,51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2020 год – 50,00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2021 год – 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2022 год – 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2023 год – 0,00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 xml:space="preserve">2024 год – 0,00 тыс. рублей. </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lastRenderedPageBreak/>
              <w:t>- из местного бюджета – 99</w:t>
            </w:r>
            <w:r w:rsidR="002A39E8" w:rsidRPr="00DD4BF7">
              <w:rPr>
                <w:rFonts w:ascii="Arial" w:hAnsi="Arial" w:cs="Arial"/>
                <w:sz w:val="20"/>
                <w:szCs w:val="20"/>
              </w:rPr>
              <w:t xml:space="preserve"> </w:t>
            </w:r>
            <w:r w:rsidRPr="00DD4BF7">
              <w:rPr>
                <w:rFonts w:ascii="Arial" w:hAnsi="Arial" w:cs="Arial"/>
                <w:sz w:val="20"/>
                <w:szCs w:val="20"/>
              </w:rPr>
              <w:t>108,24</w:t>
            </w:r>
            <w:r w:rsidR="002A39E8" w:rsidRPr="00DD4BF7">
              <w:rPr>
                <w:rFonts w:ascii="Arial" w:hAnsi="Arial" w:cs="Arial"/>
                <w:sz w:val="20"/>
                <w:szCs w:val="20"/>
              </w:rPr>
              <w:t xml:space="preserve"> </w:t>
            </w:r>
            <w:r w:rsidRPr="00DD4BF7">
              <w:rPr>
                <w:rFonts w:ascii="Arial" w:hAnsi="Arial" w:cs="Arial"/>
                <w:sz w:val="20"/>
                <w:szCs w:val="20"/>
              </w:rPr>
              <w:t>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2019 год – 16</w:t>
            </w:r>
            <w:r w:rsidR="002A39E8" w:rsidRPr="00DD4BF7">
              <w:rPr>
                <w:rFonts w:ascii="Arial" w:hAnsi="Arial" w:cs="Arial"/>
                <w:sz w:val="20"/>
                <w:szCs w:val="20"/>
              </w:rPr>
              <w:t xml:space="preserve"> </w:t>
            </w:r>
            <w:r w:rsidRPr="00DD4BF7">
              <w:rPr>
                <w:rFonts w:ascii="Arial" w:hAnsi="Arial" w:cs="Arial"/>
                <w:sz w:val="20"/>
                <w:szCs w:val="20"/>
              </w:rPr>
              <w:t>138,08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2020 год – 17</w:t>
            </w:r>
            <w:r w:rsidR="002A39E8" w:rsidRPr="00DD4BF7">
              <w:rPr>
                <w:rFonts w:ascii="Arial" w:hAnsi="Arial" w:cs="Arial"/>
                <w:sz w:val="20"/>
                <w:szCs w:val="20"/>
              </w:rPr>
              <w:t xml:space="preserve"> </w:t>
            </w:r>
            <w:r w:rsidRPr="00DD4BF7">
              <w:rPr>
                <w:rFonts w:ascii="Arial" w:hAnsi="Arial" w:cs="Arial"/>
                <w:sz w:val="20"/>
                <w:szCs w:val="20"/>
              </w:rPr>
              <w:t>315,60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2021 год – 16 413,64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2022 год – 16 413,64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2023 год – 16 413,64 тыс. рублей;</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2024 год – 16 413,64 тыс. рублей.</w:t>
            </w:r>
          </w:p>
        </w:tc>
      </w:tr>
      <w:tr w:rsidR="000E24A5" w:rsidRPr="00DD4BF7" w:rsidTr="000E24A5">
        <w:trPr>
          <w:trHeight w:val="1500"/>
        </w:trPr>
        <w:tc>
          <w:tcPr>
            <w:tcW w:w="4720" w:type="dxa"/>
            <w:tcBorders>
              <w:top w:val="nil"/>
              <w:left w:val="single" w:sz="4" w:space="0" w:color="auto"/>
              <w:bottom w:val="single" w:sz="4" w:space="0" w:color="auto"/>
              <w:right w:val="single" w:sz="4" w:space="0" w:color="auto"/>
            </w:tcBorders>
          </w:tcPr>
          <w:p w:rsidR="000E24A5" w:rsidRPr="00DD4BF7" w:rsidRDefault="000E24A5" w:rsidP="00DD4BF7">
            <w:pPr>
              <w:widowControl w:val="0"/>
              <w:ind w:firstLine="0"/>
              <w:rPr>
                <w:rFonts w:cs="Arial"/>
                <w:sz w:val="20"/>
                <w:szCs w:val="20"/>
              </w:rPr>
            </w:pPr>
            <w:r w:rsidRPr="00DD4BF7">
              <w:rPr>
                <w:rFonts w:cs="Arial"/>
                <w:sz w:val="20"/>
                <w:szCs w:val="20"/>
              </w:rPr>
              <w:lastRenderedPageBreak/>
              <w:t>Ожидаемые непосредственные результаты реализации подпрограммы муниципальной программы</w:t>
            </w:r>
          </w:p>
        </w:tc>
        <w:tc>
          <w:tcPr>
            <w:tcW w:w="4835" w:type="dxa"/>
            <w:tcBorders>
              <w:top w:val="nil"/>
              <w:left w:val="nil"/>
              <w:bottom w:val="single" w:sz="4" w:space="0" w:color="auto"/>
              <w:right w:val="single" w:sz="4" w:space="0" w:color="auto"/>
            </w:tcBorders>
          </w:tcPr>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Доля детей в возрасте от 5 до 18 лет, охваченных программами дополнительного образования в организациях различной организационно- 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возрастет до</w:t>
            </w:r>
            <w:r w:rsidR="002A39E8" w:rsidRPr="00DD4BF7">
              <w:rPr>
                <w:rFonts w:ascii="Arial" w:hAnsi="Arial" w:cs="Arial"/>
                <w:sz w:val="20"/>
                <w:szCs w:val="20"/>
              </w:rPr>
              <w:t xml:space="preserve"> </w:t>
            </w:r>
            <w:r w:rsidRPr="00DD4BF7">
              <w:rPr>
                <w:rFonts w:ascii="Arial" w:hAnsi="Arial" w:cs="Arial"/>
                <w:sz w:val="20"/>
                <w:szCs w:val="20"/>
              </w:rPr>
              <w:t>80 %.</w:t>
            </w:r>
          </w:p>
          <w:p w:rsidR="000E24A5" w:rsidRPr="00DD4BF7" w:rsidRDefault="000E24A5" w:rsidP="00DD4BF7">
            <w:pPr>
              <w:widowControl w:val="0"/>
              <w:ind w:firstLine="0"/>
              <w:rPr>
                <w:rFonts w:cs="Arial"/>
                <w:sz w:val="20"/>
                <w:szCs w:val="20"/>
              </w:rPr>
            </w:pPr>
            <w:r w:rsidRPr="00DD4BF7">
              <w:rPr>
                <w:rFonts w:cs="Arial"/>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w:t>
            </w:r>
            <w:r w:rsidR="002A39E8" w:rsidRPr="00DD4BF7">
              <w:rPr>
                <w:rFonts w:cs="Arial"/>
                <w:sz w:val="20"/>
                <w:szCs w:val="20"/>
              </w:rPr>
              <w:t xml:space="preserve"> </w:t>
            </w:r>
            <w:r w:rsidRPr="00DD4BF7">
              <w:rPr>
                <w:rFonts w:cs="Arial"/>
                <w:sz w:val="20"/>
                <w:szCs w:val="20"/>
              </w:rPr>
              <w:t>50% от общей численности детей.</w:t>
            </w:r>
          </w:p>
          <w:p w:rsidR="000E24A5" w:rsidRPr="00DD4BF7" w:rsidRDefault="000E24A5" w:rsidP="00DD4BF7">
            <w:pPr>
              <w:pStyle w:val="af0"/>
              <w:widowControl w:val="0"/>
              <w:spacing w:after="0" w:line="240" w:lineRule="auto"/>
              <w:ind w:left="0" w:firstLine="0"/>
              <w:rPr>
                <w:rFonts w:ascii="Arial" w:hAnsi="Arial" w:cs="Arial"/>
                <w:sz w:val="20"/>
                <w:szCs w:val="20"/>
              </w:rPr>
            </w:pPr>
            <w:r w:rsidRPr="00DD4BF7">
              <w:rPr>
                <w:rFonts w:ascii="Arial" w:hAnsi="Arial" w:cs="Arial"/>
                <w:sz w:val="20"/>
                <w:szCs w:val="20"/>
              </w:rPr>
              <w:t xml:space="preserve">Число детей и молодежи, ставших лауреатами и призерами международных, всероссийских и региональных мероприятий (конкурсов) увеличится до 190 чел. </w:t>
            </w:r>
          </w:p>
          <w:p w:rsidR="000E24A5" w:rsidRPr="00DD4BF7" w:rsidRDefault="000E24A5" w:rsidP="00DD4BF7">
            <w:pPr>
              <w:pStyle w:val="ConsPlusCell"/>
              <w:jc w:val="both"/>
              <w:rPr>
                <w:rFonts w:ascii="Arial" w:hAnsi="Arial" w:cs="Arial"/>
                <w:sz w:val="20"/>
                <w:szCs w:val="20"/>
              </w:rPr>
            </w:pPr>
            <w:r w:rsidRPr="00DD4BF7">
              <w:rPr>
                <w:rFonts w:ascii="Arial" w:eastAsia="Calibri" w:hAnsi="Arial" w:cs="Arial"/>
                <w:sz w:val="20"/>
                <w:szCs w:val="20"/>
                <w:lang w:eastAsia="en-US"/>
              </w:rPr>
              <w:t>Число одаренных детей, талантливой молодежи, получивших областную поддержку (премии, стипендии) увеличится до</w:t>
            </w:r>
            <w:r w:rsidR="002A39E8" w:rsidRPr="00DD4BF7">
              <w:rPr>
                <w:rFonts w:ascii="Arial" w:eastAsia="Calibri" w:hAnsi="Arial" w:cs="Arial"/>
                <w:sz w:val="20"/>
                <w:szCs w:val="20"/>
                <w:lang w:eastAsia="en-US"/>
              </w:rPr>
              <w:t xml:space="preserve"> </w:t>
            </w:r>
            <w:r w:rsidRPr="00DD4BF7">
              <w:rPr>
                <w:rFonts w:ascii="Arial" w:eastAsia="Calibri" w:hAnsi="Arial" w:cs="Arial"/>
                <w:sz w:val="20"/>
                <w:szCs w:val="20"/>
                <w:lang w:eastAsia="en-US"/>
              </w:rPr>
              <w:t>23 чел.</w:t>
            </w:r>
            <w:r w:rsidR="002A39E8" w:rsidRPr="00DD4BF7">
              <w:rPr>
                <w:rFonts w:ascii="Arial" w:hAnsi="Arial" w:cs="Arial"/>
                <w:sz w:val="20"/>
                <w:szCs w:val="20"/>
              </w:rPr>
              <w:t xml:space="preserve"> </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 xml:space="preserve">Количество районных мероприятий </w:t>
            </w:r>
            <w:r w:rsidRPr="00DD4BF7">
              <w:rPr>
                <w:rFonts w:ascii="Arial" w:eastAsia="Calibri" w:hAnsi="Arial" w:cs="Arial"/>
                <w:bCs/>
                <w:sz w:val="20"/>
                <w:szCs w:val="20"/>
              </w:rPr>
              <w:t>в сфере дополнительного образования, воспитания и развития одаренных детей и молодежи увеличится до 60 ед.</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Число детей и молодежи, принявших участие в региональных, всероссийских, международных мероприятиях по различным направлениям деятельности увеличится до</w:t>
            </w:r>
            <w:r w:rsidR="002A39E8" w:rsidRPr="00DD4BF7">
              <w:rPr>
                <w:rFonts w:ascii="Arial" w:hAnsi="Arial" w:cs="Arial"/>
                <w:sz w:val="20"/>
                <w:szCs w:val="20"/>
              </w:rPr>
              <w:t xml:space="preserve"> </w:t>
            </w:r>
            <w:r w:rsidRPr="00DD4BF7">
              <w:rPr>
                <w:rFonts w:ascii="Arial" w:hAnsi="Arial" w:cs="Arial"/>
                <w:sz w:val="20"/>
                <w:szCs w:val="20"/>
              </w:rPr>
              <w:t>400 чел.</w:t>
            </w:r>
            <w:r w:rsidR="002A39E8" w:rsidRPr="00DD4BF7">
              <w:rPr>
                <w:rFonts w:ascii="Arial" w:hAnsi="Arial" w:cs="Arial"/>
                <w:sz w:val="20"/>
                <w:szCs w:val="20"/>
              </w:rPr>
              <w:t xml:space="preserve"> </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 xml:space="preserve">Численность педагогов в сфере дополнительного образования и воспитания детей и молодежи, принявших участие в семинарах, совещаниях и иных мероприятиях увеличится до 33 чел. </w:t>
            </w:r>
          </w:p>
          <w:p w:rsidR="000E24A5" w:rsidRPr="00DD4BF7" w:rsidRDefault="000E24A5" w:rsidP="00DD4BF7">
            <w:pPr>
              <w:pStyle w:val="ConsPlusCell"/>
              <w:jc w:val="both"/>
              <w:rPr>
                <w:rFonts w:ascii="Arial" w:eastAsia="Calibri" w:hAnsi="Arial" w:cs="Arial"/>
                <w:sz w:val="20"/>
                <w:szCs w:val="20"/>
                <w:lang w:eastAsia="en-US"/>
              </w:rPr>
            </w:pPr>
            <w:r w:rsidRPr="00DD4BF7">
              <w:rPr>
                <w:rFonts w:ascii="Arial" w:hAnsi="Arial" w:cs="Arial"/>
                <w:sz w:val="20"/>
                <w:szCs w:val="20"/>
              </w:rPr>
              <w:t>Удельный вес численности педагогов и руководителей учреждений дополнительного образования детей, прошедших в течение трех лет повышение квалификации или профессиональную переподготовку достигнет 100%.</w:t>
            </w:r>
            <w:r w:rsidR="002A39E8" w:rsidRPr="00DD4BF7">
              <w:rPr>
                <w:rFonts w:ascii="Arial" w:hAnsi="Arial" w:cs="Arial"/>
                <w:sz w:val="20"/>
                <w:szCs w:val="20"/>
              </w:rPr>
              <w:t xml:space="preserve"> </w:t>
            </w:r>
          </w:p>
          <w:p w:rsidR="000E24A5" w:rsidRPr="00DD4BF7" w:rsidRDefault="000E24A5" w:rsidP="00DD4BF7">
            <w:pPr>
              <w:pStyle w:val="ConsPlusCell"/>
              <w:jc w:val="both"/>
              <w:rPr>
                <w:rFonts w:ascii="Arial" w:hAnsi="Arial" w:cs="Arial"/>
                <w:sz w:val="20"/>
                <w:szCs w:val="20"/>
              </w:rPr>
            </w:pPr>
            <w:r w:rsidRPr="00DD4BF7">
              <w:rPr>
                <w:rFonts w:ascii="Arial" w:hAnsi="Arial" w:cs="Arial"/>
                <w:sz w:val="20"/>
                <w:szCs w:val="20"/>
              </w:rPr>
              <w:t>Увеличится количество публикаций в СМИ, Интернет- пространстве, освещающих основные мероприятия в сфере дополнительного образования и воспитания детей и молодежи до более 100 ед.</w:t>
            </w:r>
          </w:p>
          <w:p w:rsidR="000E24A5" w:rsidRPr="00DD4BF7" w:rsidRDefault="000E24A5" w:rsidP="00DD4BF7">
            <w:pPr>
              <w:pStyle w:val="ConsPlusCell"/>
              <w:jc w:val="both"/>
              <w:rPr>
                <w:rFonts w:ascii="Arial" w:hAnsi="Arial" w:cs="Arial"/>
                <w:color w:val="000000"/>
                <w:sz w:val="20"/>
                <w:szCs w:val="20"/>
              </w:rPr>
            </w:pPr>
            <w:r w:rsidRPr="00DD4BF7">
              <w:rPr>
                <w:rFonts w:ascii="Arial" w:hAnsi="Arial" w:cs="Arial"/>
                <w:color w:val="000000"/>
                <w:sz w:val="20"/>
                <w:szCs w:val="20"/>
              </w:rPr>
              <w:t>Средний уровень заработной платы работников дополнительного образования составит 100</w:t>
            </w:r>
            <w:r w:rsidRPr="00DD4BF7">
              <w:rPr>
                <w:rFonts w:ascii="Arial" w:hAnsi="Arial" w:cs="Arial"/>
                <w:sz w:val="20"/>
                <w:szCs w:val="20"/>
              </w:rPr>
              <w:t>%</w:t>
            </w:r>
            <w:r w:rsidRPr="00DD4BF7">
              <w:rPr>
                <w:rFonts w:ascii="Arial" w:hAnsi="Arial" w:cs="Arial"/>
                <w:color w:val="000000"/>
                <w:sz w:val="20"/>
                <w:szCs w:val="20"/>
              </w:rPr>
              <w:t xml:space="preserve"> от средней заработной платы учителей общего образования в регионе.</w:t>
            </w:r>
          </w:p>
          <w:p w:rsidR="000E24A5" w:rsidRPr="00DD4BF7" w:rsidRDefault="000E24A5" w:rsidP="00DD4BF7">
            <w:pPr>
              <w:widowControl w:val="0"/>
              <w:ind w:firstLine="0"/>
              <w:rPr>
                <w:rFonts w:cs="Arial"/>
                <w:sz w:val="20"/>
                <w:szCs w:val="20"/>
              </w:rPr>
            </w:pPr>
            <w:r w:rsidRPr="00DD4BF7">
              <w:rPr>
                <w:rFonts w:cs="Arial"/>
                <w:sz w:val="20"/>
                <w:szCs w:val="20"/>
              </w:rPr>
              <w:t xml:space="preserve">Будут созданы условия для обеспечения доступности услуг дополнительного образования детей независимо от места </w:t>
            </w:r>
            <w:r w:rsidRPr="00DD4BF7">
              <w:rPr>
                <w:rFonts w:cs="Arial"/>
                <w:sz w:val="20"/>
                <w:szCs w:val="20"/>
              </w:rPr>
              <w:lastRenderedPageBreak/>
              <w:t>жительства, социально-экономического статуса, состояния здоровья.</w:t>
            </w:r>
          </w:p>
          <w:p w:rsidR="000E24A5" w:rsidRPr="00DD4BF7" w:rsidRDefault="000E24A5" w:rsidP="00DD4BF7">
            <w:pPr>
              <w:widowControl w:val="0"/>
              <w:ind w:firstLine="0"/>
              <w:rPr>
                <w:rFonts w:cs="Arial"/>
                <w:sz w:val="20"/>
                <w:szCs w:val="20"/>
              </w:rPr>
            </w:pPr>
          </w:p>
        </w:tc>
      </w:tr>
    </w:tbl>
    <w:p w:rsidR="000E24A5" w:rsidRPr="002A39E8" w:rsidRDefault="000E24A5" w:rsidP="006D2597">
      <w:pPr>
        <w:widowControl w:val="0"/>
        <w:ind w:firstLine="709"/>
        <w:rPr>
          <w:rFonts w:cs="Arial"/>
        </w:rPr>
      </w:pPr>
    </w:p>
    <w:p w:rsidR="000E24A5" w:rsidRPr="002A39E8" w:rsidRDefault="000E24A5" w:rsidP="006D2597">
      <w:pPr>
        <w:widowControl w:val="0"/>
        <w:ind w:firstLine="709"/>
        <w:rPr>
          <w:rFonts w:cs="Arial"/>
        </w:rPr>
      </w:pPr>
      <w:r w:rsidRPr="002A39E8">
        <w:rPr>
          <w:rFonts w:cs="Arial"/>
        </w:rPr>
        <w:t>3.2.Характеристика сферы реализации подпрограммы</w:t>
      </w:r>
      <w:r w:rsidR="002A39E8">
        <w:rPr>
          <w:rFonts w:cs="Arial"/>
        </w:rPr>
        <w:t xml:space="preserve"> </w:t>
      </w:r>
      <w:r w:rsidRPr="002A39E8">
        <w:rPr>
          <w:rFonts w:cs="Arial"/>
        </w:rPr>
        <w:t>«Развитие дополнительного образования и воспитания детей и молодежи», описание основных проблем в указанной сфере и прогноз ее развития</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Гла</w:t>
      </w:r>
      <w:r w:rsidRPr="002A39E8">
        <w:rPr>
          <w:rFonts w:cs="Arial"/>
          <w:spacing w:val="-1"/>
        </w:rPr>
        <w:t>в</w:t>
      </w:r>
      <w:r w:rsidRPr="002A39E8">
        <w:rPr>
          <w:rFonts w:cs="Arial"/>
        </w:rPr>
        <w:t>н</w:t>
      </w:r>
      <w:r w:rsidRPr="002A39E8">
        <w:rPr>
          <w:rFonts w:cs="Arial"/>
          <w:spacing w:val="-2"/>
        </w:rPr>
        <w:t>ы</w:t>
      </w:r>
      <w:r w:rsidRPr="002A39E8">
        <w:rPr>
          <w:rFonts w:cs="Arial"/>
        </w:rPr>
        <w:t>м</w:t>
      </w:r>
      <w:r w:rsidRPr="002A39E8">
        <w:rPr>
          <w:rFonts w:cs="Arial"/>
          <w:spacing w:val="32"/>
        </w:rPr>
        <w:t xml:space="preserve"> </w:t>
      </w:r>
      <w:r w:rsidRPr="002A39E8">
        <w:rPr>
          <w:rFonts w:cs="Arial"/>
        </w:rPr>
        <w:t>напра</w:t>
      </w:r>
      <w:r w:rsidRPr="002A39E8">
        <w:rPr>
          <w:rFonts w:cs="Arial"/>
          <w:spacing w:val="-1"/>
        </w:rPr>
        <w:t>в</w:t>
      </w:r>
      <w:r w:rsidRPr="002A39E8">
        <w:rPr>
          <w:rFonts w:cs="Arial"/>
        </w:rPr>
        <w:t>лением</w:t>
      </w:r>
      <w:r w:rsidRPr="002A39E8">
        <w:rPr>
          <w:rFonts w:cs="Arial"/>
          <w:spacing w:val="23"/>
        </w:rPr>
        <w:t xml:space="preserve"> </w:t>
      </w:r>
      <w:r w:rsidRPr="002A39E8">
        <w:rPr>
          <w:rFonts w:cs="Arial"/>
        </w:rPr>
        <w:t>ра</w:t>
      </w:r>
      <w:r w:rsidRPr="002A39E8">
        <w:rPr>
          <w:rFonts w:cs="Arial"/>
          <w:spacing w:val="-1"/>
        </w:rPr>
        <w:t>з</w:t>
      </w:r>
      <w:r w:rsidRPr="002A39E8">
        <w:rPr>
          <w:rFonts w:cs="Arial"/>
        </w:rPr>
        <w:t>вития</w:t>
      </w:r>
      <w:r w:rsidRPr="002A39E8">
        <w:rPr>
          <w:rFonts w:cs="Arial"/>
          <w:spacing w:val="30"/>
        </w:rPr>
        <w:t xml:space="preserve"> </w:t>
      </w:r>
      <w:r w:rsidRPr="002A39E8">
        <w:rPr>
          <w:rFonts w:cs="Arial"/>
        </w:rPr>
        <w:t>со</w:t>
      </w:r>
      <w:r w:rsidRPr="002A39E8">
        <w:rPr>
          <w:rFonts w:cs="Arial"/>
          <w:spacing w:val="-1"/>
        </w:rPr>
        <w:t>в</w:t>
      </w:r>
      <w:r w:rsidRPr="002A39E8">
        <w:rPr>
          <w:rFonts w:cs="Arial"/>
        </w:rPr>
        <w:t>ременно</w:t>
      </w:r>
      <w:r w:rsidRPr="002A39E8">
        <w:rPr>
          <w:rFonts w:cs="Arial"/>
          <w:spacing w:val="-1"/>
        </w:rPr>
        <w:t>г</w:t>
      </w:r>
      <w:r w:rsidRPr="002A39E8">
        <w:rPr>
          <w:rFonts w:cs="Arial"/>
        </w:rPr>
        <w:t>о</w:t>
      </w:r>
      <w:r w:rsidRPr="002A39E8">
        <w:rPr>
          <w:rFonts w:cs="Arial"/>
          <w:spacing w:val="29"/>
        </w:rPr>
        <w:t xml:space="preserve"> </w:t>
      </w:r>
      <w:r w:rsidRPr="002A39E8">
        <w:rPr>
          <w:rFonts w:cs="Arial"/>
        </w:rPr>
        <w:t>о</w:t>
      </w:r>
      <w:r w:rsidRPr="002A39E8">
        <w:rPr>
          <w:rFonts w:cs="Arial"/>
          <w:spacing w:val="-1"/>
        </w:rPr>
        <w:t>б</w:t>
      </w:r>
      <w:r w:rsidRPr="002A39E8">
        <w:rPr>
          <w:rFonts w:cs="Arial"/>
        </w:rPr>
        <w:t>ра</w:t>
      </w:r>
      <w:r w:rsidRPr="002A39E8">
        <w:rPr>
          <w:rFonts w:cs="Arial"/>
          <w:spacing w:val="-1"/>
        </w:rPr>
        <w:t>з</w:t>
      </w:r>
      <w:r w:rsidRPr="002A39E8">
        <w:rPr>
          <w:rFonts w:cs="Arial"/>
        </w:rPr>
        <w:t>ования</w:t>
      </w:r>
      <w:r w:rsidRPr="002A39E8">
        <w:rPr>
          <w:rFonts w:cs="Arial"/>
          <w:spacing w:val="25"/>
        </w:rPr>
        <w:t xml:space="preserve"> </w:t>
      </w:r>
      <w:r w:rsidRPr="002A39E8">
        <w:rPr>
          <w:rFonts w:cs="Arial"/>
          <w:spacing w:val="-1"/>
        </w:rPr>
        <w:t>я</w:t>
      </w:r>
      <w:r w:rsidRPr="002A39E8">
        <w:rPr>
          <w:rFonts w:cs="Arial"/>
        </w:rPr>
        <w:t>вл</w:t>
      </w:r>
      <w:r w:rsidRPr="002A39E8">
        <w:rPr>
          <w:rFonts w:cs="Arial"/>
          <w:spacing w:val="-1"/>
        </w:rPr>
        <w:t>я</w:t>
      </w:r>
      <w:r w:rsidRPr="002A39E8">
        <w:rPr>
          <w:rFonts w:cs="Arial"/>
        </w:rPr>
        <w:t>е</w:t>
      </w:r>
      <w:r w:rsidRPr="002A39E8">
        <w:rPr>
          <w:rFonts w:cs="Arial"/>
          <w:spacing w:val="-1"/>
        </w:rPr>
        <w:t>т</w:t>
      </w:r>
      <w:r w:rsidRPr="002A39E8">
        <w:rPr>
          <w:rFonts w:cs="Arial"/>
          <w:spacing w:val="1"/>
        </w:rPr>
        <w:t>с</w:t>
      </w:r>
      <w:r w:rsidRPr="002A39E8">
        <w:rPr>
          <w:rFonts w:cs="Arial"/>
        </w:rPr>
        <w:t xml:space="preserve">я </w:t>
      </w:r>
      <w:r w:rsidRPr="002A39E8">
        <w:rPr>
          <w:rFonts w:cs="Arial"/>
          <w:spacing w:val="1"/>
        </w:rPr>
        <w:t>м</w:t>
      </w:r>
      <w:r w:rsidRPr="002A39E8">
        <w:rPr>
          <w:rFonts w:cs="Arial"/>
        </w:rPr>
        <w:t>ежве</w:t>
      </w:r>
      <w:r w:rsidRPr="002A39E8">
        <w:rPr>
          <w:rFonts w:cs="Arial"/>
          <w:spacing w:val="-1"/>
        </w:rPr>
        <w:t>д</w:t>
      </w:r>
      <w:r w:rsidRPr="002A39E8">
        <w:rPr>
          <w:rFonts w:cs="Arial"/>
        </w:rPr>
        <w:t>о</w:t>
      </w:r>
      <w:r w:rsidRPr="002A39E8">
        <w:rPr>
          <w:rFonts w:cs="Arial"/>
          <w:spacing w:val="1"/>
        </w:rPr>
        <w:t>м</w:t>
      </w:r>
      <w:r w:rsidRPr="002A39E8">
        <w:rPr>
          <w:rFonts w:cs="Arial"/>
        </w:rPr>
        <w:t>с</w:t>
      </w:r>
      <w:r w:rsidRPr="002A39E8">
        <w:rPr>
          <w:rFonts w:cs="Arial"/>
          <w:spacing w:val="-1"/>
        </w:rPr>
        <w:t>т</w:t>
      </w:r>
      <w:r w:rsidRPr="002A39E8">
        <w:rPr>
          <w:rFonts w:cs="Arial"/>
        </w:rPr>
        <w:t>венная</w:t>
      </w:r>
      <w:r w:rsidR="002A39E8">
        <w:rPr>
          <w:rFonts w:cs="Arial"/>
        </w:rPr>
        <w:t xml:space="preserve"> </w:t>
      </w:r>
      <w:r w:rsidRPr="002A39E8">
        <w:rPr>
          <w:rFonts w:cs="Arial"/>
        </w:rPr>
        <w:t>коор</w:t>
      </w:r>
      <w:r w:rsidRPr="002A39E8">
        <w:rPr>
          <w:rFonts w:cs="Arial"/>
          <w:spacing w:val="-1"/>
        </w:rPr>
        <w:t>д</w:t>
      </w:r>
      <w:r w:rsidRPr="002A39E8">
        <w:rPr>
          <w:rFonts w:cs="Arial"/>
        </w:rPr>
        <w:t>инация</w:t>
      </w:r>
      <w:r w:rsidR="002A39E8">
        <w:rPr>
          <w:rFonts w:cs="Arial"/>
        </w:rPr>
        <w:t xml:space="preserve"> </w:t>
      </w:r>
      <w:r w:rsidRPr="002A39E8">
        <w:rPr>
          <w:rFonts w:cs="Arial"/>
        </w:rPr>
        <w:t>поиска,</w:t>
      </w:r>
      <w:r w:rsidR="002A39E8">
        <w:rPr>
          <w:rFonts w:cs="Arial"/>
        </w:rPr>
        <w:t xml:space="preserve"> </w:t>
      </w:r>
      <w:r w:rsidRPr="002A39E8">
        <w:rPr>
          <w:rFonts w:cs="Arial"/>
        </w:rPr>
        <w:t>прак</w:t>
      </w:r>
      <w:r w:rsidRPr="002A39E8">
        <w:rPr>
          <w:rFonts w:cs="Arial"/>
          <w:spacing w:val="-1"/>
        </w:rPr>
        <w:t>т</w:t>
      </w:r>
      <w:r w:rsidRPr="002A39E8">
        <w:rPr>
          <w:rFonts w:cs="Arial"/>
        </w:rPr>
        <w:t>и</w:t>
      </w:r>
      <w:r w:rsidRPr="002A39E8">
        <w:rPr>
          <w:rFonts w:cs="Arial"/>
          <w:spacing w:val="-1"/>
        </w:rPr>
        <w:t>ч</w:t>
      </w:r>
      <w:r w:rsidRPr="002A39E8">
        <w:rPr>
          <w:rFonts w:cs="Arial"/>
        </w:rPr>
        <w:t>еской</w:t>
      </w:r>
      <w:r w:rsidR="002A39E8">
        <w:rPr>
          <w:rFonts w:cs="Arial"/>
        </w:rPr>
        <w:t xml:space="preserve"> </w:t>
      </w:r>
      <w:r w:rsidRPr="002A39E8">
        <w:rPr>
          <w:rFonts w:cs="Arial"/>
          <w:spacing w:val="-1"/>
        </w:rPr>
        <w:t>д</w:t>
      </w:r>
      <w:r w:rsidRPr="002A39E8">
        <w:rPr>
          <w:rFonts w:cs="Arial"/>
        </w:rPr>
        <w:t>иа</w:t>
      </w:r>
      <w:r w:rsidRPr="002A39E8">
        <w:rPr>
          <w:rFonts w:cs="Arial"/>
          <w:spacing w:val="-1"/>
        </w:rPr>
        <w:t>г</w:t>
      </w:r>
      <w:r w:rsidRPr="002A39E8">
        <w:rPr>
          <w:rFonts w:cs="Arial"/>
        </w:rPr>
        <w:t>нос</w:t>
      </w:r>
      <w:r w:rsidRPr="002A39E8">
        <w:rPr>
          <w:rFonts w:cs="Arial"/>
          <w:spacing w:val="-1"/>
        </w:rPr>
        <w:t>т</w:t>
      </w:r>
      <w:r w:rsidRPr="002A39E8">
        <w:rPr>
          <w:rFonts w:cs="Arial"/>
        </w:rPr>
        <w:t>ики, о</w:t>
      </w:r>
      <w:r w:rsidRPr="002A39E8">
        <w:rPr>
          <w:rFonts w:cs="Arial"/>
          <w:spacing w:val="-1"/>
        </w:rPr>
        <w:t>б</w:t>
      </w:r>
      <w:r w:rsidRPr="002A39E8">
        <w:rPr>
          <w:rFonts w:cs="Arial"/>
          <w:spacing w:val="2"/>
        </w:rPr>
        <w:t>у</w:t>
      </w:r>
      <w:r w:rsidRPr="002A39E8">
        <w:rPr>
          <w:rFonts w:cs="Arial"/>
          <w:spacing w:val="-1"/>
        </w:rPr>
        <w:t>ч</w:t>
      </w:r>
      <w:r w:rsidRPr="002A39E8">
        <w:rPr>
          <w:rFonts w:cs="Arial"/>
        </w:rPr>
        <w:t>ени</w:t>
      </w:r>
      <w:r w:rsidRPr="002A39E8">
        <w:rPr>
          <w:rFonts w:cs="Arial"/>
          <w:spacing w:val="-1"/>
        </w:rPr>
        <w:t>я</w:t>
      </w:r>
      <w:r w:rsidRPr="002A39E8">
        <w:rPr>
          <w:rFonts w:cs="Arial"/>
        </w:rPr>
        <w:t>,</w:t>
      </w:r>
      <w:r w:rsidR="002A39E8">
        <w:rPr>
          <w:rFonts w:cs="Arial"/>
        </w:rPr>
        <w:t xml:space="preserve"> </w:t>
      </w:r>
      <w:r w:rsidRPr="002A39E8">
        <w:rPr>
          <w:rFonts w:cs="Arial"/>
        </w:rPr>
        <w:t>воспи</w:t>
      </w:r>
      <w:r w:rsidRPr="002A39E8">
        <w:rPr>
          <w:rFonts w:cs="Arial"/>
          <w:spacing w:val="-1"/>
        </w:rPr>
        <w:t>т</w:t>
      </w:r>
      <w:r w:rsidRPr="002A39E8">
        <w:rPr>
          <w:rFonts w:cs="Arial"/>
        </w:rPr>
        <w:t>ания</w:t>
      </w:r>
      <w:r w:rsidR="002A39E8">
        <w:rPr>
          <w:rFonts w:cs="Arial"/>
        </w:rPr>
        <w:t xml:space="preserve"> </w:t>
      </w:r>
      <w:r w:rsidRPr="002A39E8">
        <w:rPr>
          <w:rFonts w:cs="Arial"/>
        </w:rPr>
        <w:t>и</w:t>
      </w:r>
      <w:r w:rsidR="002A39E8">
        <w:rPr>
          <w:rFonts w:cs="Arial"/>
        </w:rPr>
        <w:t xml:space="preserve"> </w:t>
      </w:r>
      <w:r w:rsidRPr="002A39E8">
        <w:rPr>
          <w:rFonts w:cs="Arial"/>
        </w:rPr>
        <w:t>ра</w:t>
      </w:r>
      <w:r w:rsidRPr="002A39E8">
        <w:rPr>
          <w:rFonts w:cs="Arial"/>
          <w:spacing w:val="-1"/>
        </w:rPr>
        <w:t>з</w:t>
      </w:r>
      <w:r w:rsidRPr="002A39E8">
        <w:rPr>
          <w:rFonts w:cs="Arial"/>
        </w:rPr>
        <w:t>вития</w:t>
      </w:r>
      <w:r w:rsidR="002A39E8">
        <w:rPr>
          <w:rFonts w:cs="Arial"/>
        </w:rPr>
        <w:t xml:space="preserve"> </w:t>
      </w:r>
      <w:r w:rsidRPr="002A39E8">
        <w:rPr>
          <w:rFonts w:cs="Arial"/>
        </w:rPr>
        <w:t>о</w:t>
      </w:r>
      <w:r w:rsidRPr="002A39E8">
        <w:rPr>
          <w:rFonts w:cs="Arial"/>
          <w:spacing w:val="-1"/>
        </w:rPr>
        <w:t>д</w:t>
      </w:r>
      <w:r w:rsidRPr="002A39E8">
        <w:rPr>
          <w:rFonts w:cs="Arial"/>
        </w:rPr>
        <w:t>аренных</w:t>
      </w:r>
      <w:r w:rsidR="002A39E8">
        <w:rPr>
          <w:rFonts w:cs="Arial"/>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ей,</w:t>
      </w:r>
      <w:r w:rsidR="002A39E8">
        <w:rPr>
          <w:rFonts w:cs="Arial"/>
        </w:rPr>
        <w:t xml:space="preserve"> </w:t>
      </w:r>
      <w:r w:rsidRPr="002A39E8">
        <w:rPr>
          <w:rFonts w:cs="Arial"/>
        </w:rPr>
        <w:t>нацеленная</w:t>
      </w:r>
      <w:r w:rsidR="002A39E8">
        <w:rPr>
          <w:rFonts w:cs="Arial"/>
        </w:rPr>
        <w:t xml:space="preserve"> </w:t>
      </w:r>
      <w:r w:rsidRPr="002A39E8">
        <w:rPr>
          <w:rFonts w:cs="Arial"/>
        </w:rPr>
        <w:t>на по</w:t>
      </w:r>
      <w:r w:rsidRPr="002A39E8">
        <w:rPr>
          <w:rFonts w:cs="Arial"/>
          <w:spacing w:val="-1"/>
        </w:rPr>
        <w:t>дг</w:t>
      </w:r>
      <w:r w:rsidRPr="002A39E8">
        <w:rPr>
          <w:rFonts w:cs="Arial"/>
        </w:rPr>
        <w:t>отовку</w:t>
      </w:r>
      <w:r w:rsidRPr="002A39E8">
        <w:rPr>
          <w:rFonts w:cs="Arial"/>
          <w:spacing w:val="-6"/>
        </w:rPr>
        <w:t xml:space="preserve"> </w:t>
      </w:r>
      <w:r w:rsidRPr="002A39E8">
        <w:rPr>
          <w:rFonts w:cs="Arial"/>
        </w:rPr>
        <w:t>твор</w:t>
      </w:r>
      <w:r w:rsidRPr="002A39E8">
        <w:rPr>
          <w:rFonts w:cs="Arial"/>
          <w:spacing w:val="-1"/>
        </w:rPr>
        <w:t>ч</w:t>
      </w:r>
      <w:r w:rsidRPr="002A39E8">
        <w:rPr>
          <w:rFonts w:cs="Arial"/>
        </w:rPr>
        <w:t>еских</w:t>
      </w:r>
      <w:r w:rsidRPr="002A39E8">
        <w:rPr>
          <w:rFonts w:cs="Arial"/>
          <w:spacing w:val="-10"/>
        </w:rPr>
        <w:t xml:space="preserve"> </w:t>
      </w:r>
      <w:r w:rsidRPr="002A39E8">
        <w:rPr>
          <w:rFonts w:cs="Arial"/>
        </w:rPr>
        <w:t>л</w:t>
      </w:r>
      <w:r w:rsidRPr="002A39E8">
        <w:rPr>
          <w:rFonts w:cs="Arial"/>
          <w:spacing w:val="1"/>
        </w:rPr>
        <w:t>ю</w:t>
      </w:r>
      <w:r w:rsidRPr="002A39E8">
        <w:rPr>
          <w:rFonts w:cs="Arial"/>
          <w:spacing w:val="-1"/>
        </w:rPr>
        <w:t>д</w:t>
      </w:r>
      <w:r w:rsidRPr="002A39E8">
        <w:rPr>
          <w:rFonts w:cs="Arial"/>
        </w:rPr>
        <w:t>ей,</w:t>
      </w:r>
      <w:r w:rsidRPr="002A39E8">
        <w:rPr>
          <w:rFonts w:cs="Arial"/>
          <w:spacing w:val="-1"/>
        </w:rPr>
        <w:t xml:space="preserve"> </w:t>
      </w:r>
      <w:r w:rsidRPr="002A39E8">
        <w:rPr>
          <w:rFonts w:cs="Arial"/>
        </w:rPr>
        <w:t>талан</w:t>
      </w:r>
      <w:r w:rsidRPr="002A39E8">
        <w:rPr>
          <w:rFonts w:cs="Arial"/>
          <w:spacing w:val="-1"/>
        </w:rPr>
        <w:t>т</w:t>
      </w:r>
      <w:r w:rsidRPr="002A39E8">
        <w:rPr>
          <w:rFonts w:cs="Arial"/>
        </w:rPr>
        <w:t>ливых</w:t>
      </w:r>
      <w:r w:rsidRPr="002A39E8">
        <w:rPr>
          <w:rFonts w:cs="Arial"/>
          <w:spacing w:val="-10"/>
        </w:rPr>
        <w:t xml:space="preserve"> </w:t>
      </w:r>
      <w:r w:rsidRPr="002A39E8">
        <w:rPr>
          <w:rFonts w:cs="Arial"/>
        </w:rPr>
        <w:t>специалис</w:t>
      </w:r>
      <w:r w:rsidRPr="002A39E8">
        <w:rPr>
          <w:rFonts w:cs="Arial"/>
          <w:spacing w:val="-1"/>
        </w:rPr>
        <w:t>т</w:t>
      </w:r>
      <w:r w:rsidRPr="002A39E8">
        <w:rPr>
          <w:rFonts w:cs="Arial"/>
        </w:rPr>
        <w:t>ов.</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spacing w:val="-1"/>
        </w:rPr>
        <w:t>Ф</w:t>
      </w:r>
      <w:r w:rsidRPr="002A39E8">
        <w:rPr>
          <w:rFonts w:cs="Arial"/>
        </w:rPr>
        <w:t>ор</w:t>
      </w:r>
      <w:r w:rsidRPr="002A39E8">
        <w:rPr>
          <w:rFonts w:cs="Arial"/>
          <w:spacing w:val="1"/>
        </w:rPr>
        <w:t>м</w:t>
      </w:r>
      <w:r w:rsidRPr="002A39E8">
        <w:rPr>
          <w:rFonts w:cs="Arial"/>
        </w:rPr>
        <w:t>ирование</w:t>
      </w:r>
      <w:r w:rsidRPr="002A39E8">
        <w:rPr>
          <w:rFonts w:cs="Arial"/>
          <w:spacing w:val="32"/>
        </w:rPr>
        <w:t xml:space="preserve"> </w:t>
      </w:r>
      <w:r w:rsidRPr="002A39E8">
        <w:rPr>
          <w:rFonts w:cs="Arial"/>
        </w:rPr>
        <w:t>интеллек</w:t>
      </w:r>
      <w:r w:rsidRPr="002A39E8">
        <w:rPr>
          <w:rFonts w:cs="Arial"/>
          <w:spacing w:val="-3"/>
        </w:rPr>
        <w:t>т</w:t>
      </w:r>
      <w:r w:rsidRPr="002A39E8">
        <w:rPr>
          <w:rFonts w:cs="Arial"/>
          <w:spacing w:val="2"/>
        </w:rPr>
        <w:t>у</w:t>
      </w:r>
      <w:r w:rsidRPr="002A39E8">
        <w:rPr>
          <w:rFonts w:cs="Arial"/>
        </w:rPr>
        <w:t>альной</w:t>
      </w:r>
      <w:r w:rsidRPr="002A39E8">
        <w:rPr>
          <w:rFonts w:cs="Arial"/>
          <w:spacing w:val="29"/>
        </w:rPr>
        <w:t xml:space="preserve"> </w:t>
      </w:r>
      <w:r w:rsidRPr="002A39E8">
        <w:rPr>
          <w:rFonts w:cs="Arial"/>
        </w:rPr>
        <w:t>элиты,</w:t>
      </w:r>
      <w:r w:rsidRPr="002A39E8">
        <w:rPr>
          <w:rFonts w:cs="Arial"/>
          <w:spacing w:val="34"/>
        </w:rPr>
        <w:t xml:space="preserve"> </w:t>
      </w:r>
      <w:r w:rsidRPr="002A39E8">
        <w:rPr>
          <w:rFonts w:cs="Arial"/>
        </w:rPr>
        <w:t>ко</w:t>
      </w:r>
      <w:r w:rsidRPr="002A39E8">
        <w:rPr>
          <w:rFonts w:cs="Arial"/>
          <w:spacing w:val="-1"/>
        </w:rPr>
        <w:t>т</w:t>
      </w:r>
      <w:r w:rsidRPr="002A39E8">
        <w:rPr>
          <w:rFonts w:cs="Arial"/>
        </w:rPr>
        <w:t>орая</w:t>
      </w:r>
      <w:r w:rsidRPr="002A39E8">
        <w:rPr>
          <w:rFonts w:cs="Arial"/>
          <w:spacing w:val="29"/>
        </w:rPr>
        <w:t xml:space="preserve"> </w:t>
      </w:r>
      <w:r w:rsidRPr="002A39E8">
        <w:rPr>
          <w:rFonts w:cs="Arial"/>
        </w:rPr>
        <w:t>по</w:t>
      </w:r>
      <w:r w:rsidRPr="002A39E8">
        <w:rPr>
          <w:rFonts w:cs="Arial"/>
          <w:spacing w:val="37"/>
        </w:rPr>
        <w:t xml:space="preserve"> </w:t>
      </w:r>
      <w:r w:rsidRPr="002A39E8">
        <w:rPr>
          <w:rFonts w:cs="Arial"/>
          <w:spacing w:val="-2"/>
        </w:rPr>
        <w:t>с</w:t>
      </w:r>
      <w:r w:rsidRPr="002A39E8">
        <w:rPr>
          <w:rFonts w:cs="Arial"/>
          <w:spacing w:val="2"/>
        </w:rPr>
        <w:t>у</w:t>
      </w:r>
      <w:r w:rsidRPr="002A39E8">
        <w:rPr>
          <w:rFonts w:cs="Arial"/>
        </w:rPr>
        <w:t>щес</w:t>
      </w:r>
      <w:r w:rsidRPr="002A39E8">
        <w:rPr>
          <w:rFonts w:cs="Arial"/>
          <w:spacing w:val="-1"/>
        </w:rPr>
        <w:t>т</w:t>
      </w:r>
      <w:r w:rsidRPr="002A39E8">
        <w:rPr>
          <w:rFonts w:cs="Arial"/>
          <w:spacing w:val="-2"/>
        </w:rPr>
        <w:t>в</w:t>
      </w:r>
      <w:r w:rsidRPr="002A39E8">
        <w:rPr>
          <w:rFonts w:cs="Arial"/>
        </w:rPr>
        <w:t>у</w:t>
      </w:r>
      <w:r w:rsidRPr="002A39E8">
        <w:rPr>
          <w:rFonts w:cs="Arial"/>
          <w:spacing w:val="32"/>
        </w:rPr>
        <w:t xml:space="preserve"> </w:t>
      </w:r>
      <w:r w:rsidRPr="002A39E8">
        <w:rPr>
          <w:rFonts w:cs="Arial"/>
          <w:spacing w:val="-1"/>
        </w:rPr>
        <w:t>з</w:t>
      </w:r>
      <w:r w:rsidRPr="002A39E8">
        <w:rPr>
          <w:rFonts w:cs="Arial"/>
        </w:rPr>
        <w:t>а</w:t>
      </w:r>
      <w:r w:rsidRPr="002A39E8">
        <w:rPr>
          <w:rFonts w:cs="Arial"/>
          <w:spacing w:val="-1"/>
        </w:rPr>
        <w:t>д</w:t>
      </w:r>
      <w:r w:rsidRPr="002A39E8">
        <w:rPr>
          <w:rFonts w:cs="Arial"/>
        </w:rPr>
        <w:t>ает темп</w:t>
      </w:r>
      <w:r w:rsidR="002A39E8">
        <w:rPr>
          <w:rFonts w:cs="Arial"/>
        </w:rPr>
        <w:t xml:space="preserve"> </w:t>
      </w:r>
      <w:r w:rsidRPr="002A39E8">
        <w:rPr>
          <w:rFonts w:cs="Arial"/>
        </w:rPr>
        <w:t>ра</w:t>
      </w:r>
      <w:r w:rsidRPr="002A39E8">
        <w:rPr>
          <w:rFonts w:cs="Arial"/>
          <w:spacing w:val="-1"/>
        </w:rPr>
        <w:t>з</w:t>
      </w:r>
      <w:r w:rsidRPr="002A39E8">
        <w:rPr>
          <w:rFonts w:cs="Arial"/>
        </w:rPr>
        <w:t>витию</w:t>
      </w:r>
      <w:r w:rsidR="002A39E8">
        <w:rPr>
          <w:rFonts w:cs="Arial"/>
        </w:rPr>
        <w:t xml:space="preserve"> </w:t>
      </w:r>
      <w:r w:rsidRPr="002A39E8">
        <w:rPr>
          <w:rFonts w:cs="Arial"/>
        </w:rPr>
        <w:t>науки,</w:t>
      </w:r>
      <w:r w:rsidR="002A39E8">
        <w:rPr>
          <w:rFonts w:cs="Arial"/>
        </w:rPr>
        <w:t xml:space="preserve"> </w:t>
      </w:r>
      <w:r w:rsidRPr="002A39E8">
        <w:rPr>
          <w:rFonts w:cs="Arial"/>
        </w:rPr>
        <w:t>техники,</w:t>
      </w:r>
      <w:r w:rsidR="002A39E8">
        <w:rPr>
          <w:rFonts w:cs="Arial"/>
        </w:rPr>
        <w:t xml:space="preserve"> </w:t>
      </w:r>
      <w:r w:rsidRPr="002A39E8">
        <w:rPr>
          <w:rFonts w:cs="Arial"/>
        </w:rPr>
        <w:t>экономики,</w:t>
      </w:r>
      <w:r w:rsidR="002A39E8">
        <w:rPr>
          <w:rFonts w:cs="Arial"/>
        </w:rPr>
        <w:t xml:space="preserve"> </w:t>
      </w:r>
      <w:r w:rsidRPr="002A39E8">
        <w:rPr>
          <w:rFonts w:cs="Arial"/>
          <w:spacing w:val="-2"/>
        </w:rPr>
        <w:t>к</w:t>
      </w:r>
      <w:r w:rsidRPr="002A39E8">
        <w:rPr>
          <w:rFonts w:cs="Arial"/>
          <w:spacing w:val="2"/>
        </w:rPr>
        <w:t>у</w:t>
      </w:r>
      <w:r w:rsidRPr="002A39E8">
        <w:rPr>
          <w:rFonts w:cs="Arial"/>
          <w:spacing w:val="-2"/>
        </w:rPr>
        <w:t>л</w:t>
      </w:r>
      <w:r w:rsidRPr="002A39E8">
        <w:rPr>
          <w:rFonts w:cs="Arial"/>
        </w:rPr>
        <w:t>ьт</w:t>
      </w:r>
      <w:r w:rsidRPr="002A39E8">
        <w:rPr>
          <w:rFonts w:cs="Arial"/>
          <w:spacing w:val="2"/>
        </w:rPr>
        <w:t>у</w:t>
      </w:r>
      <w:r w:rsidRPr="002A39E8">
        <w:rPr>
          <w:rFonts w:cs="Arial"/>
        </w:rPr>
        <w:t>ры</w:t>
      </w:r>
      <w:r w:rsidR="002A39E8">
        <w:rPr>
          <w:rFonts w:cs="Arial"/>
        </w:rPr>
        <w:t xml:space="preserve"> </w:t>
      </w:r>
      <w:r w:rsidRPr="002A39E8">
        <w:rPr>
          <w:rFonts w:cs="Arial"/>
        </w:rPr>
        <w:t>опре</w:t>
      </w:r>
      <w:r w:rsidRPr="002A39E8">
        <w:rPr>
          <w:rFonts w:cs="Arial"/>
          <w:spacing w:val="-1"/>
        </w:rPr>
        <w:t>д</w:t>
      </w:r>
      <w:r w:rsidRPr="002A39E8">
        <w:rPr>
          <w:rFonts w:cs="Arial"/>
        </w:rPr>
        <w:t>ел</w:t>
      </w:r>
      <w:r w:rsidRPr="002A39E8">
        <w:rPr>
          <w:rFonts w:cs="Arial"/>
          <w:spacing w:val="-1"/>
        </w:rPr>
        <w:t>я</w:t>
      </w:r>
      <w:r w:rsidRPr="002A39E8">
        <w:rPr>
          <w:rFonts w:cs="Arial"/>
        </w:rPr>
        <w:t>ет эффек</w:t>
      </w:r>
      <w:r w:rsidRPr="002A39E8">
        <w:rPr>
          <w:rFonts w:cs="Arial"/>
          <w:spacing w:val="-1"/>
        </w:rPr>
        <w:t>т</w:t>
      </w:r>
      <w:r w:rsidRPr="002A39E8">
        <w:rPr>
          <w:rFonts w:cs="Arial"/>
        </w:rPr>
        <w:t>ивнос</w:t>
      </w:r>
      <w:r w:rsidRPr="002A39E8">
        <w:rPr>
          <w:rFonts w:cs="Arial"/>
          <w:spacing w:val="-1"/>
        </w:rPr>
        <w:t>т</w:t>
      </w:r>
      <w:r w:rsidRPr="002A39E8">
        <w:rPr>
          <w:rFonts w:cs="Arial"/>
        </w:rPr>
        <w:t>ь</w:t>
      </w:r>
      <w:r w:rsidRPr="002A39E8">
        <w:rPr>
          <w:rFonts w:cs="Arial"/>
          <w:spacing w:val="-6"/>
        </w:rPr>
        <w:t xml:space="preserve"> </w:t>
      </w:r>
      <w:r w:rsidRPr="002A39E8">
        <w:rPr>
          <w:rFonts w:cs="Arial"/>
        </w:rPr>
        <w:t>это</w:t>
      </w:r>
      <w:r w:rsidRPr="002A39E8">
        <w:rPr>
          <w:rFonts w:cs="Arial"/>
          <w:spacing w:val="-1"/>
        </w:rPr>
        <w:t>г</w:t>
      </w:r>
      <w:r w:rsidRPr="002A39E8">
        <w:rPr>
          <w:rFonts w:cs="Arial"/>
        </w:rPr>
        <w:t>о</w:t>
      </w:r>
      <w:r w:rsidRPr="002A39E8">
        <w:rPr>
          <w:rFonts w:cs="Arial"/>
          <w:spacing w:val="2"/>
        </w:rPr>
        <w:t xml:space="preserve"> </w:t>
      </w:r>
      <w:r w:rsidRPr="002A39E8">
        <w:rPr>
          <w:rFonts w:cs="Arial"/>
        </w:rPr>
        <w:t>ра</w:t>
      </w:r>
      <w:r w:rsidRPr="002A39E8">
        <w:rPr>
          <w:rFonts w:cs="Arial"/>
          <w:spacing w:val="-1"/>
        </w:rPr>
        <w:t>з</w:t>
      </w:r>
      <w:r w:rsidRPr="002A39E8">
        <w:rPr>
          <w:rFonts w:cs="Arial"/>
        </w:rPr>
        <w:t>вити</w:t>
      </w:r>
      <w:r w:rsidRPr="002A39E8">
        <w:rPr>
          <w:rFonts w:cs="Arial"/>
          <w:spacing w:val="-1"/>
        </w:rPr>
        <w:t>я</w:t>
      </w:r>
      <w:r w:rsidRPr="002A39E8">
        <w:rPr>
          <w:rFonts w:cs="Arial"/>
        </w:rPr>
        <w:t>.</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В</w:t>
      </w:r>
      <w:r w:rsidRPr="002A39E8">
        <w:rPr>
          <w:rFonts w:cs="Arial"/>
          <w:spacing w:val="35"/>
        </w:rPr>
        <w:t xml:space="preserve"> </w:t>
      </w:r>
      <w:r w:rsidRPr="002A39E8">
        <w:rPr>
          <w:rFonts w:cs="Arial"/>
        </w:rPr>
        <w:t>после</w:t>
      </w:r>
      <w:r w:rsidRPr="002A39E8">
        <w:rPr>
          <w:rFonts w:cs="Arial"/>
          <w:spacing w:val="-1"/>
        </w:rPr>
        <w:t>д</w:t>
      </w:r>
      <w:r w:rsidRPr="002A39E8">
        <w:rPr>
          <w:rFonts w:cs="Arial"/>
        </w:rPr>
        <w:t>ние</w:t>
      </w:r>
      <w:r w:rsidRPr="002A39E8">
        <w:rPr>
          <w:rFonts w:cs="Arial"/>
          <w:spacing w:val="29"/>
        </w:rPr>
        <w:t xml:space="preserve"> </w:t>
      </w:r>
      <w:r w:rsidRPr="002A39E8">
        <w:rPr>
          <w:rFonts w:cs="Arial"/>
          <w:spacing w:val="-1"/>
        </w:rPr>
        <w:t>г</w:t>
      </w:r>
      <w:r w:rsidRPr="002A39E8">
        <w:rPr>
          <w:rFonts w:cs="Arial"/>
        </w:rPr>
        <w:t>о</w:t>
      </w:r>
      <w:r w:rsidRPr="002A39E8">
        <w:rPr>
          <w:rFonts w:cs="Arial"/>
          <w:spacing w:val="-1"/>
        </w:rPr>
        <w:t>д</w:t>
      </w:r>
      <w:r w:rsidRPr="002A39E8">
        <w:rPr>
          <w:rFonts w:cs="Arial"/>
        </w:rPr>
        <w:t>ы</w:t>
      </w:r>
      <w:r w:rsidRPr="002A39E8">
        <w:rPr>
          <w:rFonts w:cs="Arial"/>
          <w:spacing w:val="32"/>
        </w:rPr>
        <w:t xml:space="preserve"> </w:t>
      </w:r>
      <w:r w:rsidRPr="002A39E8">
        <w:rPr>
          <w:rFonts w:cs="Arial"/>
        </w:rPr>
        <w:t>ра</w:t>
      </w:r>
      <w:r w:rsidRPr="002A39E8">
        <w:rPr>
          <w:rFonts w:cs="Arial"/>
          <w:spacing w:val="-1"/>
        </w:rPr>
        <w:t>б</w:t>
      </w:r>
      <w:r w:rsidRPr="002A39E8">
        <w:rPr>
          <w:rFonts w:cs="Arial"/>
        </w:rPr>
        <w:t>ота</w:t>
      </w:r>
      <w:r w:rsidRPr="002A39E8">
        <w:rPr>
          <w:rFonts w:cs="Arial"/>
          <w:spacing w:val="32"/>
        </w:rPr>
        <w:t xml:space="preserve"> </w:t>
      </w:r>
      <w:r w:rsidRPr="002A39E8">
        <w:rPr>
          <w:rFonts w:cs="Arial"/>
        </w:rPr>
        <w:t>с</w:t>
      </w:r>
      <w:r w:rsidRPr="002A39E8">
        <w:rPr>
          <w:rFonts w:cs="Arial"/>
          <w:spacing w:val="36"/>
        </w:rPr>
        <w:t xml:space="preserve"> </w:t>
      </w:r>
      <w:r w:rsidRPr="002A39E8">
        <w:rPr>
          <w:rFonts w:cs="Arial"/>
        </w:rPr>
        <w:t>о</w:t>
      </w:r>
      <w:r w:rsidRPr="002A39E8">
        <w:rPr>
          <w:rFonts w:cs="Arial"/>
          <w:spacing w:val="-1"/>
        </w:rPr>
        <w:t>д</w:t>
      </w:r>
      <w:r w:rsidRPr="002A39E8">
        <w:rPr>
          <w:rFonts w:cs="Arial"/>
        </w:rPr>
        <w:t>аренными</w:t>
      </w:r>
      <w:r w:rsidRPr="002A39E8">
        <w:rPr>
          <w:rFonts w:cs="Arial"/>
          <w:spacing w:val="23"/>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ь</w:t>
      </w:r>
      <w:r w:rsidRPr="002A39E8">
        <w:rPr>
          <w:rFonts w:cs="Arial"/>
          <w:spacing w:val="1"/>
        </w:rPr>
        <w:t>м</w:t>
      </w:r>
      <w:r w:rsidRPr="002A39E8">
        <w:rPr>
          <w:rFonts w:cs="Arial"/>
        </w:rPr>
        <w:t>и</w:t>
      </w:r>
      <w:r w:rsidRPr="002A39E8">
        <w:rPr>
          <w:rFonts w:cs="Arial"/>
          <w:spacing w:val="30"/>
        </w:rPr>
        <w:t xml:space="preserve"> </w:t>
      </w:r>
      <w:r w:rsidRPr="002A39E8">
        <w:rPr>
          <w:rFonts w:cs="Arial"/>
        </w:rPr>
        <w:t>вы</w:t>
      </w:r>
      <w:r w:rsidRPr="002A39E8">
        <w:rPr>
          <w:rFonts w:cs="Arial"/>
          <w:spacing w:val="-1"/>
        </w:rPr>
        <w:t>д</w:t>
      </w:r>
      <w:r w:rsidRPr="002A39E8">
        <w:rPr>
          <w:rFonts w:cs="Arial"/>
        </w:rPr>
        <w:t>ел</w:t>
      </w:r>
      <w:r w:rsidRPr="002A39E8">
        <w:rPr>
          <w:rFonts w:cs="Arial"/>
          <w:spacing w:val="-1"/>
        </w:rPr>
        <w:t>я</w:t>
      </w:r>
      <w:r w:rsidRPr="002A39E8">
        <w:rPr>
          <w:rFonts w:cs="Arial"/>
        </w:rPr>
        <w:t>е</w:t>
      </w:r>
      <w:r w:rsidRPr="002A39E8">
        <w:rPr>
          <w:rFonts w:cs="Arial"/>
          <w:spacing w:val="-1"/>
        </w:rPr>
        <w:t>т</w:t>
      </w:r>
      <w:r w:rsidRPr="002A39E8">
        <w:rPr>
          <w:rFonts w:cs="Arial"/>
        </w:rPr>
        <w:t>ся</w:t>
      </w:r>
      <w:r w:rsidRPr="002A39E8">
        <w:rPr>
          <w:rFonts w:cs="Arial"/>
          <w:spacing w:val="26"/>
        </w:rPr>
        <w:t xml:space="preserve"> </w:t>
      </w:r>
      <w:r w:rsidRPr="002A39E8">
        <w:rPr>
          <w:rFonts w:cs="Arial"/>
        </w:rPr>
        <w:t>в</w:t>
      </w:r>
      <w:r w:rsidRPr="002A39E8">
        <w:rPr>
          <w:rFonts w:cs="Arial"/>
          <w:spacing w:val="35"/>
        </w:rPr>
        <w:t xml:space="preserve"> </w:t>
      </w:r>
      <w:r w:rsidRPr="002A39E8">
        <w:rPr>
          <w:rFonts w:cs="Arial"/>
        </w:rPr>
        <w:t>ра</w:t>
      </w:r>
      <w:r w:rsidRPr="002A39E8">
        <w:rPr>
          <w:rFonts w:cs="Arial"/>
          <w:spacing w:val="-1"/>
        </w:rPr>
        <w:t>з</w:t>
      </w:r>
      <w:r w:rsidRPr="002A39E8">
        <w:rPr>
          <w:rFonts w:cs="Arial"/>
        </w:rPr>
        <w:t>р</w:t>
      </w:r>
      <w:r w:rsidRPr="002A39E8">
        <w:rPr>
          <w:rFonts w:cs="Arial"/>
          <w:spacing w:val="-1"/>
        </w:rPr>
        <w:t>я</w:t>
      </w:r>
      <w:r w:rsidRPr="002A39E8">
        <w:rPr>
          <w:rFonts w:cs="Arial"/>
        </w:rPr>
        <w:t>д приорите</w:t>
      </w:r>
      <w:r w:rsidRPr="002A39E8">
        <w:rPr>
          <w:rFonts w:cs="Arial"/>
          <w:spacing w:val="-1"/>
        </w:rPr>
        <w:t>т</w:t>
      </w:r>
      <w:r w:rsidRPr="002A39E8">
        <w:rPr>
          <w:rFonts w:cs="Arial"/>
        </w:rPr>
        <w:t>ных</w:t>
      </w:r>
      <w:r w:rsidR="002A39E8">
        <w:rPr>
          <w:rFonts w:cs="Arial"/>
        </w:rPr>
        <w:t xml:space="preserve"> </w:t>
      </w:r>
      <w:r w:rsidRPr="002A39E8">
        <w:rPr>
          <w:rFonts w:cs="Arial"/>
        </w:rPr>
        <w:t>напра</w:t>
      </w:r>
      <w:r w:rsidRPr="002A39E8">
        <w:rPr>
          <w:rFonts w:cs="Arial"/>
          <w:spacing w:val="-1"/>
        </w:rPr>
        <w:t>в</w:t>
      </w:r>
      <w:r w:rsidRPr="002A39E8">
        <w:rPr>
          <w:rFonts w:cs="Arial"/>
        </w:rPr>
        <w:t>лений.</w:t>
      </w:r>
      <w:r w:rsidR="002A39E8">
        <w:rPr>
          <w:rFonts w:cs="Arial"/>
        </w:rPr>
        <w:t xml:space="preserve"> </w:t>
      </w:r>
      <w:r w:rsidRPr="002A39E8">
        <w:rPr>
          <w:rFonts w:cs="Arial"/>
          <w:spacing w:val="-1"/>
        </w:rPr>
        <w:t>Э</w:t>
      </w:r>
      <w:r w:rsidRPr="002A39E8">
        <w:rPr>
          <w:rFonts w:cs="Arial"/>
        </w:rPr>
        <w:t>то,</w:t>
      </w:r>
      <w:r w:rsidR="002A39E8">
        <w:rPr>
          <w:rFonts w:cs="Arial"/>
        </w:rPr>
        <w:t xml:space="preserve"> </w:t>
      </w:r>
      <w:r w:rsidRPr="002A39E8">
        <w:rPr>
          <w:rFonts w:cs="Arial"/>
        </w:rPr>
        <w:t>коне</w:t>
      </w:r>
      <w:r w:rsidRPr="002A39E8">
        <w:rPr>
          <w:rFonts w:cs="Arial"/>
          <w:spacing w:val="-1"/>
        </w:rPr>
        <w:t>ч</w:t>
      </w:r>
      <w:r w:rsidRPr="002A39E8">
        <w:rPr>
          <w:rFonts w:cs="Arial"/>
        </w:rPr>
        <w:t>но,</w:t>
      </w:r>
      <w:r w:rsidR="002A39E8">
        <w:rPr>
          <w:rFonts w:cs="Arial"/>
        </w:rPr>
        <w:t xml:space="preserve"> </w:t>
      </w:r>
      <w:r w:rsidRPr="002A39E8">
        <w:rPr>
          <w:rFonts w:cs="Arial"/>
        </w:rPr>
        <w:t>не</w:t>
      </w:r>
      <w:r w:rsidR="002A39E8">
        <w:rPr>
          <w:rFonts w:cs="Arial"/>
        </w:rPr>
        <w:t xml:space="preserve"> </w:t>
      </w:r>
      <w:r w:rsidRPr="002A39E8">
        <w:rPr>
          <w:rFonts w:cs="Arial"/>
        </w:rPr>
        <w:t>с</w:t>
      </w:r>
      <w:r w:rsidRPr="002A39E8">
        <w:rPr>
          <w:rFonts w:cs="Arial"/>
          <w:spacing w:val="-2"/>
        </w:rPr>
        <w:t>л</w:t>
      </w:r>
      <w:r w:rsidRPr="002A39E8">
        <w:rPr>
          <w:rFonts w:cs="Arial"/>
          <w:spacing w:val="2"/>
        </w:rPr>
        <w:t>у</w:t>
      </w:r>
      <w:r w:rsidRPr="002A39E8">
        <w:rPr>
          <w:rFonts w:cs="Arial"/>
          <w:spacing w:val="-1"/>
        </w:rPr>
        <w:t>ч</w:t>
      </w:r>
      <w:r w:rsidRPr="002A39E8">
        <w:rPr>
          <w:rFonts w:cs="Arial"/>
        </w:rPr>
        <w:t>айно:</w:t>
      </w:r>
      <w:r w:rsidR="002A39E8">
        <w:rPr>
          <w:rFonts w:cs="Arial"/>
        </w:rPr>
        <w:t xml:space="preserve"> </w:t>
      </w:r>
      <w:r w:rsidRPr="002A39E8">
        <w:rPr>
          <w:rFonts w:cs="Arial"/>
        </w:rPr>
        <w:t>век</w:t>
      </w:r>
      <w:r w:rsidR="002A39E8">
        <w:rPr>
          <w:rFonts w:cs="Arial"/>
        </w:rPr>
        <w:t xml:space="preserve"> </w:t>
      </w:r>
      <w:r w:rsidRPr="002A39E8">
        <w:rPr>
          <w:rFonts w:cs="Arial"/>
        </w:rPr>
        <w:t>наукоемких техноло</w:t>
      </w:r>
      <w:r w:rsidRPr="002A39E8">
        <w:rPr>
          <w:rFonts w:cs="Arial"/>
          <w:spacing w:val="-1"/>
        </w:rPr>
        <w:t>г</w:t>
      </w:r>
      <w:r w:rsidRPr="002A39E8">
        <w:rPr>
          <w:rFonts w:cs="Arial"/>
        </w:rPr>
        <w:t>ий</w:t>
      </w:r>
      <w:r w:rsidR="002A39E8">
        <w:rPr>
          <w:rFonts w:cs="Arial"/>
        </w:rPr>
        <w:t xml:space="preserve"> </w:t>
      </w:r>
      <w:r w:rsidRPr="002A39E8">
        <w:rPr>
          <w:rFonts w:cs="Arial"/>
        </w:rPr>
        <w:t>не</w:t>
      </w:r>
      <w:r w:rsidRPr="002A39E8">
        <w:rPr>
          <w:rFonts w:cs="Arial"/>
          <w:spacing w:val="-1"/>
        </w:rPr>
        <w:t>в</w:t>
      </w:r>
      <w:r w:rsidRPr="002A39E8">
        <w:rPr>
          <w:rFonts w:cs="Arial"/>
        </w:rPr>
        <w:t>о</w:t>
      </w:r>
      <w:r w:rsidRPr="002A39E8">
        <w:rPr>
          <w:rFonts w:cs="Arial"/>
          <w:spacing w:val="-1"/>
        </w:rPr>
        <w:t>з</w:t>
      </w:r>
      <w:r w:rsidRPr="002A39E8">
        <w:rPr>
          <w:rFonts w:cs="Arial"/>
          <w:spacing w:val="1"/>
        </w:rPr>
        <w:t>м</w:t>
      </w:r>
      <w:r w:rsidRPr="002A39E8">
        <w:rPr>
          <w:rFonts w:cs="Arial"/>
        </w:rPr>
        <w:t>ожен</w:t>
      </w:r>
      <w:r w:rsidR="002A39E8">
        <w:rPr>
          <w:rFonts w:cs="Arial"/>
        </w:rPr>
        <w:t xml:space="preserve"> </w:t>
      </w:r>
      <w:r w:rsidRPr="002A39E8">
        <w:rPr>
          <w:rFonts w:cs="Arial"/>
          <w:spacing w:val="-1"/>
        </w:rPr>
        <w:t>б</w:t>
      </w:r>
      <w:r w:rsidRPr="002A39E8">
        <w:rPr>
          <w:rFonts w:cs="Arial"/>
        </w:rPr>
        <w:t>ез</w:t>
      </w:r>
      <w:r w:rsidR="002A39E8">
        <w:rPr>
          <w:rFonts w:cs="Arial"/>
        </w:rPr>
        <w:t xml:space="preserve"> </w:t>
      </w:r>
      <w:r w:rsidRPr="002A39E8">
        <w:rPr>
          <w:rFonts w:cs="Arial"/>
        </w:rPr>
        <w:t>сохранения</w:t>
      </w:r>
      <w:r w:rsidR="002A39E8">
        <w:rPr>
          <w:rFonts w:cs="Arial"/>
        </w:rPr>
        <w:t xml:space="preserve"> </w:t>
      </w:r>
      <w:r w:rsidRPr="002A39E8">
        <w:rPr>
          <w:rFonts w:cs="Arial"/>
        </w:rPr>
        <w:t>и</w:t>
      </w:r>
      <w:r w:rsidR="002A39E8">
        <w:rPr>
          <w:rFonts w:cs="Arial"/>
        </w:rPr>
        <w:t xml:space="preserve"> </w:t>
      </w:r>
      <w:r w:rsidRPr="002A39E8">
        <w:rPr>
          <w:rFonts w:cs="Arial"/>
          <w:spacing w:val="2"/>
        </w:rPr>
        <w:t>у</w:t>
      </w:r>
      <w:r w:rsidRPr="002A39E8">
        <w:rPr>
          <w:rFonts w:cs="Arial"/>
          <w:spacing w:val="-1"/>
        </w:rPr>
        <w:t>м</w:t>
      </w:r>
      <w:r w:rsidRPr="002A39E8">
        <w:rPr>
          <w:rFonts w:cs="Arial"/>
        </w:rPr>
        <w:t>ножения</w:t>
      </w:r>
      <w:r w:rsidR="002A39E8">
        <w:rPr>
          <w:rFonts w:cs="Arial"/>
        </w:rPr>
        <w:t xml:space="preserve"> </w:t>
      </w:r>
      <w:r w:rsidRPr="002A39E8">
        <w:rPr>
          <w:rFonts w:cs="Arial"/>
          <w:spacing w:val="-2"/>
        </w:rPr>
        <w:t>и</w:t>
      </w:r>
      <w:r w:rsidRPr="002A39E8">
        <w:rPr>
          <w:rFonts w:cs="Arial"/>
        </w:rPr>
        <w:t>нтеллек</w:t>
      </w:r>
      <w:r w:rsidRPr="002A39E8">
        <w:rPr>
          <w:rFonts w:cs="Arial"/>
          <w:spacing w:val="-1"/>
        </w:rPr>
        <w:t>т</w:t>
      </w:r>
      <w:r w:rsidRPr="002A39E8">
        <w:rPr>
          <w:rFonts w:cs="Arial"/>
          <w:spacing w:val="2"/>
        </w:rPr>
        <w:t>у</w:t>
      </w:r>
      <w:r w:rsidRPr="002A39E8">
        <w:rPr>
          <w:rFonts w:cs="Arial"/>
        </w:rPr>
        <w:t>ал</w:t>
      </w:r>
      <w:r w:rsidRPr="002A39E8">
        <w:rPr>
          <w:rFonts w:cs="Arial"/>
          <w:spacing w:val="-2"/>
        </w:rPr>
        <w:t>ь</w:t>
      </w:r>
      <w:r w:rsidRPr="002A39E8">
        <w:rPr>
          <w:rFonts w:cs="Arial"/>
        </w:rPr>
        <w:t>но</w:t>
      </w:r>
      <w:r w:rsidRPr="002A39E8">
        <w:rPr>
          <w:rFonts w:cs="Arial"/>
          <w:spacing w:val="-1"/>
        </w:rPr>
        <w:t>г</w:t>
      </w:r>
      <w:r w:rsidRPr="002A39E8">
        <w:rPr>
          <w:rFonts w:cs="Arial"/>
        </w:rPr>
        <w:t>о потенциала</w:t>
      </w:r>
      <w:r w:rsidRPr="002A39E8">
        <w:rPr>
          <w:rFonts w:cs="Arial"/>
          <w:spacing w:val="29"/>
        </w:rPr>
        <w:t xml:space="preserve"> </w:t>
      </w:r>
      <w:r w:rsidRPr="002A39E8">
        <w:rPr>
          <w:rFonts w:cs="Arial"/>
        </w:rPr>
        <w:t>с</w:t>
      </w:r>
      <w:r w:rsidRPr="002A39E8">
        <w:rPr>
          <w:rFonts w:cs="Arial"/>
          <w:spacing w:val="-1"/>
        </w:rPr>
        <w:t>т</w:t>
      </w:r>
      <w:r w:rsidRPr="002A39E8">
        <w:rPr>
          <w:rFonts w:cs="Arial"/>
        </w:rPr>
        <w:t>раны.</w:t>
      </w:r>
      <w:r w:rsidRPr="002A39E8">
        <w:rPr>
          <w:rFonts w:cs="Arial"/>
          <w:spacing w:val="20"/>
        </w:rPr>
        <w:t xml:space="preserve"> </w:t>
      </w:r>
      <w:r w:rsidRPr="002A39E8">
        <w:rPr>
          <w:rFonts w:cs="Arial"/>
          <w:spacing w:val="-1"/>
        </w:rPr>
        <w:t>Д</w:t>
      </w:r>
      <w:r w:rsidRPr="002A39E8">
        <w:rPr>
          <w:rFonts w:cs="Arial"/>
        </w:rPr>
        <w:t>ля</w:t>
      </w:r>
      <w:r w:rsidRPr="002A39E8">
        <w:rPr>
          <w:rFonts w:cs="Arial"/>
          <w:spacing w:val="26"/>
        </w:rPr>
        <w:t xml:space="preserve"> </w:t>
      </w:r>
      <w:r w:rsidRPr="002A39E8">
        <w:rPr>
          <w:rFonts w:cs="Arial"/>
        </w:rPr>
        <w:t>о</w:t>
      </w:r>
      <w:r w:rsidRPr="002A39E8">
        <w:rPr>
          <w:rFonts w:cs="Arial"/>
          <w:spacing w:val="-1"/>
        </w:rPr>
        <w:t>б</w:t>
      </w:r>
      <w:r w:rsidRPr="002A39E8">
        <w:rPr>
          <w:rFonts w:cs="Arial"/>
        </w:rPr>
        <w:t>ра</w:t>
      </w:r>
      <w:r w:rsidRPr="002A39E8">
        <w:rPr>
          <w:rFonts w:cs="Arial"/>
          <w:spacing w:val="-1"/>
        </w:rPr>
        <w:t>з</w:t>
      </w:r>
      <w:r w:rsidRPr="002A39E8">
        <w:rPr>
          <w:rFonts w:cs="Arial"/>
        </w:rPr>
        <w:t>ова</w:t>
      </w:r>
      <w:r w:rsidRPr="002A39E8">
        <w:rPr>
          <w:rFonts w:cs="Arial"/>
          <w:spacing w:val="-1"/>
        </w:rPr>
        <w:t>т</w:t>
      </w:r>
      <w:r w:rsidRPr="002A39E8">
        <w:rPr>
          <w:rFonts w:cs="Arial"/>
        </w:rPr>
        <w:t>ельных</w:t>
      </w:r>
      <w:r w:rsidRPr="002A39E8">
        <w:rPr>
          <w:rFonts w:cs="Arial"/>
          <w:spacing w:val="13"/>
        </w:rPr>
        <w:t xml:space="preserve"> </w:t>
      </w:r>
      <w:r w:rsidRPr="002A39E8">
        <w:rPr>
          <w:rFonts w:cs="Arial"/>
        </w:rPr>
        <w:t>у</w:t>
      </w:r>
      <w:r w:rsidRPr="002A39E8">
        <w:rPr>
          <w:rFonts w:cs="Arial"/>
          <w:spacing w:val="-1"/>
        </w:rPr>
        <w:t>ч</w:t>
      </w:r>
      <w:r w:rsidRPr="002A39E8">
        <w:rPr>
          <w:rFonts w:cs="Arial"/>
        </w:rPr>
        <w:t>реж</w:t>
      </w:r>
      <w:r w:rsidRPr="002A39E8">
        <w:rPr>
          <w:rFonts w:cs="Arial"/>
          <w:spacing w:val="-1"/>
        </w:rPr>
        <w:t>д</w:t>
      </w:r>
      <w:r w:rsidRPr="002A39E8">
        <w:rPr>
          <w:rFonts w:cs="Arial"/>
        </w:rPr>
        <w:t>ений Подгоренского муниципального района</w:t>
      </w:r>
      <w:r w:rsidRPr="002A39E8">
        <w:rPr>
          <w:rFonts w:cs="Arial"/>
          <w:spacing w:val="20"/>
        </w:rPr>
        <w:t xml:space="preserve"> </w:t>
      </w:r>
      <w:r w:rsidRPr="002A39E8">
        <w:rPr>
          <w:rFonts w:cs="Arial"/>
        </w:rPr>
        <w:t>ра</w:t>
      </w:r>
      <w:r w:rsidRPr="002A39E8">
        <w:rPr>
          <w:rFonts w:cs="Arial"/>
          <w:spacing w:val="-1"/>
        </w:rPr>
        <w:t>б</w:t>
      </w:r>
      <w:r w:rsidRPr="002A39E8">
        <w:rPr>
          <w:rFonts w:cs="Arial"/>
        </w:rPr>
        <w:t>ота</w:t>
      </w:r>
      <w:r w:rsidRPr="002A39E8">
        <w:rPr>
          <w:rFonts w:cs="Arial"/>
          <w:spacing w:val="24"/>
        </w:rPr>
        <w:t xml:space="preserve"> </w:t>
      </w:r>
      <w:r w:rsidRPr="002A39E8">
        <w:rPr>
          <w:rFonts w:cs="Arial"/>
        </w:rPr>
        <w:t>с</w:t>
      </w:r>
      <w:r w:rsidRPr="002A39E8">
        <w:rPr>
          <w:rFonts w:cs="Arial"/>
          <w:spacing w:val="28"/>
        </w:rPr>
        <w:t xml:space="preserve"> </w:t>
      </w:r>
      <w:r w:rsidRPr="002A39E8">
        <w:rPr>
          <w:rFonts w:cs="Arial"/>
        </w:rPr>
        <w:t>о</w:t>
      </w:r>
      <w:r w:rsidRPr="002A39E8">
        <w:rPr>
          <w:rFonts w:cs="Arial"/>
          <w:spacing w:val="-1"/>
        </w:rPr>
        <w:t>д</w:t>
      </w:r>
      <w:r w:rsidRPr="002A39E8">
        <w:rPr>
          <w:rFonts w:cs="Arial"/>
        </w:rPr>
        <w:t xml:space="preserve">аренными </w:t>
      </w:r>
      <w:r w:rsidRPr="002A39E8">
        <w:rPr>
          <w:rFonts w:cs="Arial"/>
          <w:spacing w:val="-1"/>
        </w:rPr>
        <w:t>д</w:t>
      </w:r>
      <w:r w:rsidRPr="002A39E8">
        <w:rPr>
          <w:rFonts w:cs="Arial"/>
        </w:rPr>
        <w:t>е</w:t>
      </w:r>
      <w:r w:rsidRPr="002A39E8">
        <w:rPr>
          <w:rFonts w:cs="Arial"/>
          <w:spacing w:val="-1"/>
        </w:rPr>
        <w:t>т</w:t>
      </w:r>
      <w:r w:rsidRPr="002A39E8">
        <w:rPr>
          <w:rFonts w:cs="Arial"/>
        </w:rPr>
        <w:t>ь</w:t>
      </w:r>
      <w:r w:rsidRPr="002A39E8">
        <w:rPr>
          <w:rFonts w:cs="Arial"/>
          <w:spacing w:val="1"/>
        </w:rPr>
        <w:t>м</w:t>
      </w:r>
      <w:r w:rsidRPr="002A39E8">
        <w:rPr>
          <w:rFonts w:cs="Arial"/>
        </w:rPr>
        <w:t>и</w:t>
      </w:r>
      <w:r w:rsidRPr="002A39E8">
        <w:rPr>
          <w:rFonts w:cs="Arial"/>
          <w:spacing w:val="4"/>
        </w:rPr>
        <w:t xml:space="preserve"> </w:t>
      </w:r>
      <w:r w:rsidRPr="002A39E8">
        <w:rPr>
          <w:rFonts w:cs="Arial"/>
        </w:rPr>
        <w:t>–</w:t>
      </w:r>
      <w:r w:rsidRPr="002A39E8">
        <w:rPr>
          <w:rFonts w:cs="Arial"/>
          <w:spacing w:val="11"/>
        </w:rPr>
        <w:t xml:space="preserve"> </w:t>
      </w:r>
      <w:r w:rsidRPr="002A39E8">
        <w:rPr>
          <w:rFonts w:cs="Arial"/>
        </w:rPr>
        <w:t>о</w:t>
      </w:r>
      <w:r w:rsidRPr="002A39E8">
        <w:rPr>
          <w:rFonts w:cs="Arial"/>
          <w:spacing w:val="-1"/>
        </w:rPr>
        <w:t>д</w:t>
      </w:r>
      <w:r w:rsidRPr="002A39E8">
        <w:rPr>
          <w:rFonts w:cs="Arial"/>
        </w:rPr>
        <w:t>но</w:t>
      </w:r>
      <w:r w:rsidRPr="002A39E8">
        <w:rPr>
          <w:rFonts w:cs="Arial"/>
          <w:spacing w:val="8"/>
        </w:rPr>
        <w:t xml:space="preserve"> </w:t>
      </w:r>
      <w:r w:rsidRPr="002A39E8">
        <w:rPr>
          <w:rFonts w:cs="Arial"/>
        </w:rPr>
        <w:t>из</w:t>
      </w:r>
      <w:r w:rsidRPr="002A39E8">
        <w:rPr>
          <w:rFonts w:cs="Arial"/>
          <w:spacing w:val="13"/>
        </w:rPr>
        <w:t xml:space="preserve"> </w:t>
      </w:r>
      <w:r w:rsidRPr="002A39E8">
        <w:rPr>
          <w:rFonts w:cs="Arial"/>
        </w:rPr>
        <w:t>усло</w:t>
      </w:r>
      <w:r w:rsidRPr="002A39E8">
        <w:rPr>
          <w:rFonts w:cs="Arial"/>
          <w:spacing w:val="-1"/>
        </w:rPr>
        <w:t>в</w:t>
      </w:r>
      <w:r w:rsidRPr="002A39E8">
        <w:rPr>
          <w:rFonts w:cs="Arial"/>
        </w:rPr>
        <w:t>ий</w:t>
      </w:r>
      <w:r w:rsidRPr="002A39E8">
        <w:rPr>
          <w:rFonts w:cs="Arial"/>
          <w:spacing w:val="11"/>
        </w:rPr>
        <w:t xml:space="preserve"> </w:t>
      </w:r>
      <w:r w:rsidRPr="002A39E8">
        <w:rPr>
          <w:rFonts w:cs="Arial"/>
          <w:spacing w:val="-1"/>
        </w:rPr>
        <w:t>ф</w:t>
      </w:r>
      <w:r w:rsidRPr="002A39E8">
        <w:rPr>
          <w:rFonts w:cs="Arial"/>
        </w:rPr>
        <w:t>ор</w:t>
      </w:r>
      <w:r w:rsidRPr="002A39E8">
        <w:rPr>
          <w:rFonts w:cs="Arial"/>
          <w:spacing w:val="1"/>
        </w:rPr>
        <w:t>м</w:t>
      </w:r>
      <w:r w:rsidRPr="002A39E8">
        <w:rPr>
          <w:rFonts w:cs="Arial"/>
        </w:rPr>
        <w:t>ирования</w:t>
      </w:r>
      <w:r w:rsidRPr="002A39E8">
        <w:rPr>
          <w:rFonts w:cs="Arial"/>
          <w:spacing w:val="4"/>
        </w:rPr>
        <w:t xml:space="preserve"> </w:t>
      </w:r>
      <w:r w:rsidRPr="002A39E8">
        <w:rPr>
          <w:rFonts w:cs="Arial"/>
        </w:rPr>
        <w:t>о</w:t>
      </w:r>
      <w:r w:rsidRPr="002A39E8">
        <w:rPr>
          <w:rFonts w:cs="Arial"/>
          <w:spacing w:val="-1"/>
        </w:rPr>
        <w:t>б</w:t>
      </w:r>
      <w:r w:rsidRPr="002A39E8">
        <w:rPr>
          <w:rFonts w:cs="Arial"/>
        </w:rPr>
        <w:t>ра</w:t>
      </w:r>
      <w:r w:rsidRPr="002A39E8">
        <w:rPr>
          <w:rFonts w:cs="Arial"/>
          <w:spacing w:val="-1"/>
        </w:rPr>
        <w:t>з</w:t>
      </w:r>
      <w:r w:rsidRPr="002A39E8">
        <w:rPr>
          <w:rFonts w:cs="Arial"/>
        </w:rPr>
        <w:t>ова</w:t>
      </w:r>
      <w:r w:rsidRPr="002A39E8">
        <w:rPr>
          <w:rFonts w:cs="Arial"/>
          <w:spacing w:val="-1"/>
        </w:rPr>
        <w:t>т</w:t>
      </w:r>
      <w:r w:rsidRPr="002A39E8">
        <w:rPr>
          <w:rFonts w:cs="Arial"/>
        </w:rPr>
        <w:t>ельно</w:t>
      </w:r>
      <w:r w:rsidRPr="002A39E8">
        <w:rPr>
          <w:rFonts w:cs="Arial"/>
          <w:spacing w:val="-1"/>
        </w:rPr>
        <w:t>г</w:t>
      </w:r>
      <w:r w:rsidRPr="002A39E8">
        <w:rPr>
          <w:rFonts w:cs="Arial"/>
        </w:rPr>
        <w:t>о</w:t>
      </w:r>
      <w:r w:rsidRPr="002A39E8">
        <w:rPr>
          <w:rFonts w:cs="Arial"/>
          <w:spacing w:val="6"/>
        </w:rPr>
        <w:t xml:space="preserve"> </w:t>
      </w:r>
      <w:r w:rsidRPr="002A39E8">
        <w:rPr>
          <w:rFonts w:cs="Arial"/>
          <w:spacing w:val="-2"/>
        </w:rPr>
        <w:t>и</w:t>
      </w:r>
      <w:r w:rsidRPr="002A39E8">
        <w:rPr>
          <w:rFonts w:cs="Arial"/>
          <w:spacing w:val="1"/>
        </w:rPr>
        <w:t>м</w:t>
      </w:r>
      <w:r w:rsidRPr="002A39E8">
        <w:rPr>
          <w:rFonts w:cs="Arial"/>
        </w:rPr>
        <w:t>и</w:t>
      </w:r>
      <w:r w:rsidRPr="002A39E8">
        <w:rPr>
          <w:rFonts w:cs="Arial"/>
          <w:spacing w:val="-1"/>
        </w:rPr>
        <w:t>д</w:t>
      </w:r>
      <w:r w:rsidRPr="002A39E8">
        <w:rPr>
          <w:rFonts w:cs="Arial"/>
        </w:rPr>
        <w:t>жа учреждений дополнительного образования,</w:t>
      </w:r>
      <w:r w:rsidRPr="002A39E8">
        <w:rPr>
          <w:rFonts w:cs="Arial"/>
          <w:spacing w:val="2"/>
        </w:rPr>
        <w:t xml:space="preserve"> </w:t>
      </w:r>
      <w:r w:rsidRPr="002A39E8">
        <w:rPr>
          <w:rFonts w:cs="Arial"/>
        </w:rPr>
        <w:t>а также</w:t>
      </w:r>
      <w:r w:rsidR="002A39E8">
        <w:rPr>
          <w:rFonts w:cs="Arial"/>
        </w:rPr>
        <w:t xml:space="preserve"> </w:t>
      </w:r>
      <w:r w:rsidRPr="002A39E8">
        <w:rPr>
          <w:rFonts w:cs="Arial"/>
        </w:rPr>
        <w:t>о</w:t>
      </w:r>
      <w:r w:rsidRPr="002A39E8">
        <w:rPr>
          <w:rFonts w:cs="Arial"/>
          <w:spacing w:val="-1"/>
        </w:rPr>
        <w:t>д</w:t>
      </w:r>
      <w:r w:rsidRPr="002A39E8">
        <w:rPr>
          <w:rFonts w:cs="Arial"/>
        </w:rPr>
        <w:t>ин</w:t>
      </w:r>
      <w:r w:rsidR="002A39E8">
        <w:rPr>
          <w:rFonts w:cs="Arial"/>
        </w:rPr>
        <w:t xml:space="preserve"> </w:t>
      </w:r>
      <w:r w:rsidRPr="002A39E8">
        <w:rPr>
          <w:rFonts w:cs="Arial"/>
        </w:rPr>
        <w:t>из</w:t>
      </w:r>
      <w:r w:rsidR="002A39E8">
        <w:rPr>
          <w:rFonts w:cs="Arial"/>
        </w:rPr>
        <w:t xml:space="preserve"> </w:t>
      </w:r>
      <w:r w:rsidRPr="002A39E8">
        <w:rPr>
          <w:rFonts w:cs="Arial"/>
        </w:rPr>
        <w:t>пока</w:t>
      </w:r>
      <w:r w:rsidRPr="002A39E8">
        <w:rPr>
          <w:rFonts w:cs="Arial"/>
          <w:spacing w:val="-1"/>
        </w:rPr>
        <w:t>з</w:t>
      </w:r>
      <w:r w:rsidRPr="002A39E8">
        <w:rPr>
          <w:rFonts w:cs="Arial"/>
        </w:rPr>
        <w:t>а</w:t>
      </w:r>
      <w:r w:rsidRPr="002A39E8">
        <w:rPr>
          <w:rFonts w:cs="Arial"/>
          <w:spacing w:val="-1"/>
        </w:rPr>
        <w:t>т</w:t>
      </w:r>
      <w:r w:rsidRPr="002A39E8">
        <w:rPr>
          <w:rFonts w:cs="Arial"/>
        </w:rPr>
        <w:t>елей</w:t>
      </w:r>
      <w:r w:rsidR="002A39E8">
        <w:rPr>
          <w:rFonts w:cs="Arial"/>
        </w:rPr>
        <w:t xml:space="preserve"> </w:t>
      </w:r>
      <w:r w:rsidRPr="002A39E8">
        <w:rPr>
          <w:rFonts w:cs="Arial"/>
        </w:rPr>
        <w:t>ре</w:t>
      </w:r>
      <w:r w:rsidRPr="002A39E8">
        <w:rPr>
          <w:rFonts w:cs="Arial"/>
          <w:spacing w:val="-3"/>
        </w:rPr>
        <w:t>з</w:t>
      </w:r>
      <w:r w:rsidRPr="002A39E8">
        <w:rPr>
          <w:rFonts w:cs="Arial"/>
          <w:spacing w:val="2"/>
        </w:rPr>
        <w:t>у</w:t>
      </w:r>
      <w:r w:rsidRPr="002A39E8">
        <w:rPr>
          <w:rFonts w:cs="Arial"/>
        </w:rPr>
        <w:t>льта</w:t>
      </w:r>
      <w:r w:rsidRPr="002A39E8">
        <w:rPr>
          <w:rFonts w:cs="Arial"/>
          <w:spacing w:val="-1"/>
        </w:rPr>
        <w:t>т</w:t>
      </w:r>
      <w:r w:rsidRPr="002A39E8">
        <w:rPr>
          <w:rFonts w:cs="Arial"/>
        </w:rPr>
        <w:t>ивнос</w:t>
      </w:r>
      <w:r w:rsidRPr="002A39E8">
        <w:rPr>
          <w:rFonts w:cs="Arial"/>
          <w:spacing w:val="-1"/>
        </w:rPr>
        <w:t>т</w:t>
      </w:r>
      <w:r w:rsidRPr="002A39E8">
        <w:rPr>
          <w:rFonts w:cs="Arial"/>
        </w:rPr>
        <w:t>и</w:t>
      </w:r>
      <w:r w:rsidR="002A39E8">
        <w:rPr>
          <w:rFonts w:cs="Arial"/>
        </w:rPr>
        <w:t xml:space="preserve"> </w:t>
      </w:r>
      <w:r w:rsidRPr="002A39E8">
        <w:rPr>
          <w:rFonts w:cs="Arial"/>
        </w:rPr>
        <w:t>ра</w:t>
      </w:r>
      <w:r w:rsidRPr="002A39E8">
        <w:rPr>
          <w:rFonts w:cs="Arial"/>
          <w:spacing w:val="-1"/>
        </w:rPr>
        <w:t>б</w:t>
      </w:r>
      <w:r w:rsidRPr="002A39E8">
        <w:rPr>
          <w:rFonts w:cs="Arial"/>
        </w:rPr>
        <w:t>оты.</w:t>
      </w:r>
      <w:r w:rsidR="002A39E8">
        <w:rPr>
          <w:rFonts w:cs="Arial"/>
        </w:rPr>
        <w:t xml:space="preserve"> </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Раннее</w:t>
      </w:r>
      <w:r w:rsidRPr="002A39E8">
        <w:rPr>
          <w:rFonts w:cs="Arial"/>
          <w:spacing w:val="53"/>
        </w:rPr>
        <w:t xml:space="preserve"> </w:t>
      </w:r>
      <w:r w:rsidRPr="002A39E8">
        <w:rPr>
          <w:rFonts w:cs="Arial"/>
        </w:rPr>
        <w:t>вы</w:t>
      </w:r>
      <w:r w:rsidRPr="002A39E8">
        <w:rPr>
          <w:rFonts w:cs="Arial"/>
          <w:spacing w:val="-1"/>
        </w:rPr>
        <w:t>я</w:t>
      </w:r>
      <w:r w:rsidRPr="002A39E8">
        <w:rPr>
          <w:rFonts w:cs="Arial"/>
        </w:rPr>
        <w:t>вление,</w:t>
      </w:r>
      <w:r w:rsidRPr="002A39E8">
        <w:rPr>
          <w:rFonts w:cs="Arial"/>
          <w:spacing w:val="52"/>
        </w:rPr>
        <w:t xml:space="preserve"> </w:t>
      </w:r>
      <w:r w:rsidRPr="002A39E8">
        <w:rPr>
          <w:rFonts w:cs="Arial"/>
        </w:rPr>
        <w:t>о</w:t>
      </w:r>
      <w:r w:rsidRPr="002A39E8">
        <w:rPr>
          <w:rFonts w:cs="Arial"/>
          <w:spacing w:val="-2"/>
        </w:rPr>
        <w:t>б</w:t>
      </w:r>
      <w:r w:rsidRPr="002A39E8">
        <w:rPr>
          <w:rFonts w:cs="Arial"/>
          <w:spacing w:val="2"/>
        </w:rPr>
        <w:t>у</w:t>
      </w:r>
      <w:r w:rsidRPr="002A39E8">
        <w:rPr>
          <w:rFonts w:cs="Arial"/>
          <w:spacing w:val="-1"/>
        </w:rPr>
        <w:t>ч</w:t>
      </w:r>
      <w:r w:rsidRPr="002A39E8">
        <w:rPr>
          <w:rFonts w:cs="Arial"/>
        </w:rPr>
        <w:t>ение</w:t>
      </w:r>
      <w:r w:rsidRPr="002A39E8">
        <w:rPr>
          <w:rFonts w:cs="Arial"/>
          <w:spacing w:val="49"/>
        </w:rPr>
        <w:t xml:space="preserve"> </w:t>
      </w:r>
      <w:r w:rsidRPr="002A39E8">
        <w:rPr>
          <w:rFonts w:cs="Arial"/>
        </w:rPr>
        <w:t>и</w:t>
      </w:r>
      <w:r w:rsidRPr="002A39E8">
        <w:rPr>
          <w:rFonts w:cs="Arial"/>
          <w:spacing w:val="54"/>
        </w:rPr>
        <w:t xml:space="preserve"> </w:t>
      </w:r>
      <w:r w:rsidRPr="002A39E8">
        <w:rPr>
          <w:rFonts w:cs="Arial"/>
        </w:rPr>
        <w:t>воспи</w:t>
      </w:r>
      <w:r w:rsidRPr="002A39E8">
        <w:rPr>
          <w:rFonts w:cs="Arial"/>
          <w:spacing w:val="-1"/>
        </w:rPr>
        <w:t>т</w:t>
      </w:r>
      <w:r w:rsidRPr="002A39E8">
        <w:rPr>
          <w:rFonts w:cs="Arial"/>
        </w:rPr>
        <w:t>ание</w:t>
      </w:r>
      <w:r w:rsidRPr="002A39E8">
        <w:rPr>
          <w:rFonts w:cs="Arial"/>
          <w:spacing w:val="55"/>
        </w:rPr>
        <w:t xml:space="preserve"> </w:t>
      </w:r>
      <w:r w:rsidRPr="002A39E8">
        <w:rPr>
          <w:rFonts w:cs="Arial"/>
        </w:rPr>
        <w:t>о</w:t>
      </w:r>
      <w:r w:rsidRPr="002A39E8">
        <w:rPr>
          <w:rFonts w:cs="Arial"/>
          <w:spacing w:val="-1"/>
        </w:rPr>
        <w:t>д</w:t>
      </w:r>
      <w:r w:rsidRPr="002A39E8">
        <w:rPr>
          <w:rFonts w:cs="Arial"/>
        </w:rPr>
        <w:t>аренных</w:t>
      </w:r>
      <w:r w:rsidRPr="002A39E8">
        <w:rPr>
          <w:rFonts w:cs="Arial"/>
          <w:spacing w:val="40"/>
        </w:rPr>
        <w:t xml:space="preserve"> </w:t>
      </w:r>
      <w:r w:rsidRPr="002A39E8">
        <w:rPr>
          <w:rFonts w:cs="Arial"/>
        </w:rPr>
        <w:t>и</w:t>
      </w:r>
      <w:r w:rsidRPr="002A39E8">
        <w:rPr>
          <w:rFonts w:cs="Arial"/>
          <w:spacing w:val="54"/>
        </w:rPr>
        <w:t xml:space="preserve"> </w:t>
      </w:r>
      <w:r w:rsidRPr="002A39E8">
        <w:rPr>
          <w:rFonts w:cs="Arial"/>
        </w:rPr>
        <w:t>талан</w:t>
      </w:r>
      <w:r w:rsidRPr="002A39E8">
        <w:rPr>
          <w:rFonts w:cs="Arial"/>
          <w:spacing w:val="-1"/>
        </w:rPr>
        <w:t>т</w:t>
      </w:r>
      <w:r w:rsidRPr="002A39E8">
        <w:rPr>
          <w:rFonts w:cs="Arial"/>
        </w:rPr>
        <w:t xml:space="preserve">ливых </w:t>
      </w:r>
      <w:r w:rsidRPr="002A39E8">
        <w:rPr>
          <w:rFonts w:cs="Arial"/>
          <w:spacing w:val="-1"/>
        </w:rPr>
        <w:t>д</w:t>
      </w:r>
      <w:r w:rsidRPr="002A39E8">
        <w:rPr>
          <w:rFonts w:cs="Arial"/>
        </w:rPr>
        <w:t>е</w:t>
      </w:r>
      <w:r w:rsidRPr="002A39E8">
        <w:rPr>
          <w:rFonts w:cs="Arial"/>
          <w:spacing w:val="-1"/>
        </w:rPr>
        <w:t>т</w:t>
      </w:r>
      <w:r w:rsidRPr="002A39E8">
        <w:rPr>
          <w:rFonts w:cs="Arial"/>
        </w:rPr>
        <w:t>ей</w:t>
      </w:r>
      <w:r w:rsidR="002A39E8">
        <w:rPr>
          <w:rFonts w:cs="Arial"/>
        </w:rPr>
        <w:t xml:space="preserve"> </w:t>
      </w:r>
      <w:r w:rsidRPr="002A39E8">
        <w:rPr>
          <w:rFonts w:cs="Arial"/>
        </w:rPr>
        <w:t>сос</w:t>
      </w:r>
      <w:r w:rsidRPr="002A39E8">
        <w:rPr>
          <w:rFonts w:cs="Arial"/>
          <w:spacing w:val="-1"/>
        </w:rPr>
        <w:t>т</w:t>
      </w:r>
      <w:r w:rsidRPr="002A39E8">
        <w:rPr>
          <w:rFonts w:cs="Arial"/>
        </w:rPr>
        <w:t>а</w:t>
      </w:r>
      <w:r w:rsidRPr="002A39E8">
        <w:rPr>
          <w:rFonts w:cs="Arial"/>
          <w:spacing w:val="-1"/>
        </w:rPr>
        <w:t>в</w:t>
      </w:r>
      <w:r w:rsidRPr="002A39E8">
        <w:rPr>
          <w:rFonts w:cs="Arial"/>
        </w:rPr>
        <w:t>л</w:t>
      </w:r>
      <w:r w:rsidRPr="002A39E8">
        <w:rPr>
          <w:rFonts w:cs="Arial"/>
          <w:spacing w:val="-1"/>
        </w:rPr>
        <w:t>я</w:t>
      </w:r>
      <w:r w:rsidRPr="002A39E8">
        <w:rPr>
          <w:rFonts w:cs="Arial"/>
        </w:rPr>
        <w:t>ет</w:t>
      </w:r>
      <w:r w:rsidR="002A39E8">
        <w:rPr>
          <w:rFonts w:cs="Arial"/>
        </w:rPr>
        <w:t xml:space="preserve"> </w:t>
      </w:r>
      <w:r w:rsidRPr="002A39E8">
        <w:rPr>
          <w:rFonts w:cs="Arial"/>
        </w:rPr>
        <w:t>о</w:t>
      </w:r>
      <w:r w:rsidRPr="002A39E8">
        <w:rPr>
          <w:rFonts w:cs="Arial"/>
          <w:spacing w:val="-1"/>
        </w:rPr>
        <w:t>д</w:t>
      </w:r>
      <w:r w:rsidRPr="002A39E8">
        <w:rPr>
          <w:rFonts w:cs="Arial"/>
        </w:rPr>
        <w:t>ну</w:t>
      </w:r>
      <w:r w:rsidR="002A39E8">
        <w:rPr>
          <w:rFonts w:cs="Arial"/>
        </w:rPr>
        <w:t xml:space="preserve"> </w:t>
      </w:r>
      <w:r w:rsidRPr="002A39E8">
        <w:rPr>
          <w:rFonts w:cs="Arial"/>
        </w:rPr>
        <w:t>их</w:t>
      </w:r>
      <w:r w:rsidR="002A39E8">
        <w:rPr>
          <w:rFonts w:cs="Arial"/>
        </w:rPr>
        <w:t xml:space="preserve"> </w:t>
      </w:r>
      <w:r w:rsidRPr="002A39E8">
        <w:rPr>
          <w:rFonts w:cs="Arial"/>
          <w:spacing w:val="-1"/>
        </w:rPr>
        <w:t>г</w:t>
      </w:r>
      <w:r w:rsidRPr="002A39E8">
        <w:rPr>
          <w:rFonts w:cs="Arial"/>
        </w:rPr>
        <w:t>ла</w:t>
      </w:r>
      <w:r w:rsidRPr="002A39E8">
        <w:rPr>
          <w:rFonts w:cs="Arial"/>
          <w:spacing w:val="-1"/>
        </w:rPr>
        <w:t>в</w:t>
      </w:r>
      <w:r w:rsidRPr="002A39E8">
        <w:rPr>
          <w:rFonts w:cs="Arial"/>
        </w:rPr>
        <w:t>ных</w:t>
      </w:r>
      <w:r w:rsidR="002A39E8">
        <w:rPr>
          <w:rFonts w:cs="Arial"/>
        </w:rPr>
        <w:t xml:space="preserve"> </w:t>
      </w:r>
      <w:r w:rsidRPr="002A39E8">
        <w:rPr>
          <w:rFonts w:cs="Arial"/>
        </w:rPr>
        <w:t>про</w:t>
      </w:r>
      <w:r w:rsidRPr="002A39E8">
        <w:rPr>
          <w:rFonts w:cs="Arial"/>
          <w:spacing w:val="-1"/>
        </w:rPr>
        <w:t>б</w:t>
      </w:r>
      <w:r w:rsidRPr="002A39E8">
        <w:rPr>
          <w:rFonts w:cs="Arial"/>
        </w:rPr>
        <w:t>лем</w:t>
      </w:r>
      <w:r w:rsidR="002A39E8">
        <w:rPr>
          <w:rFonts w:cs="Arial"/>
        </w:rPr>
        <w:t xml:space="preserve"> </w:t>
      </w:r>
      <w:r w:rsidRPr="002A39E8">
        <w:rPr>
          <w:rFonts w:cs="Arial"/>
        </w:rPr>
        <w:t>со</w:t>
      </w:r>
      <w:r w:rsidRPr="002A39E8">
        <w:rPr>
          <w:rFonts w:cs="Arial"/>
          <w:spacing w:val="-1"/>
        </w:rPr>
        <w:t>в</w:t>
      </w:r>
      <w:r w:rsidRPr="002A39E8">
        <w:rPr>
          <w:rFonts w:cs="Arial"/>
        </w:rPr>
        <w:t>ершенс</w:t>
      </w:r>
      <w:r w:rsidRPr="002A39E8">
        <w:rPr>
          <w:rFonts w:cs="Arial"/>
          <w:spacing w:val="-1"/>
        </w:rPr>
        <w:t>т</w:t>
      </w:r>
      <w:r w:rsidRPr="002A39E8">
        <w:rPr>
          <w:rFonts w:cs="Arial"/>
        </w:rPr>
        <w:t>вования</w:t>
      </w:r>
      <w:r w:rsidR="002A39E8">
        <w:rPr>
          <w:rFonts w:cs="Arial"/>
        </w:rPr>
        <w:t xml:space="preserve"> </w:t>
      </w:r>
      <w:r w:rsidRPr="002A39E8">
        <w:rPr>
          <w:rFonts w:cs="Arial"/>
        </w:rPr>
        <w:t>сис</w:t>
      </w:r>
      <w:r w:rsidRPr="002A39E8">
        <w:rPr>
          <w:rFonts w:cs="Arial"/>
          <w:spacing w:val="-1"/>
        </w:rPr>
        <w:t>т</w:t>
      </w:r>
      <w:r w:rsidRPr="002A39E8">
        <w:rPr>
          <w:rFonts w:cs="Arial"/>
        </w:rPr>
        <w:t>емы о</w:t>
      </w:r>
      <w:r w:rsidRPr="002A39E8">
        <w:rPr>
          <w:rFonts w:cs="Arial"/>
          <w:spacing w:val="-1"/>
        </w:rPr>
        <w:t>б</w:t>
      </w:r>
      <w:r w:rsidRPr="002A39E8">
        <w:rPr>
          <w:rFonts w:cs="Arial"/>
        </w:rPr>
        <w:t>ра</w:t>
      </w:r>
      <w:r w:rsidRPr="002A39E8">
        <w:rPr>
          <w:rFonts w:cs="Arial"/>
          <w:spacing w:val="-1"/>
        </w:rPr>
        <w:t>з</w:t>
      </w:r>
      <w:r w:rsidRPr="002A39E8">
        <w:rPr>
          <w:rFonts w:cs="Arial"/>
        </w:rPr>
        <w:t>овани</w:t>
      </w:r>
      <w:r w:rsidRPr="002A39E8">
        <w:rPr>
          <w:rFonts w:cs="Arial"/>
          <w:spacing w:val="-1"/>
        </w:rPr>
        <w:t>я</w:t>
      </w:r>
      <w:r w:rsidRPr="002A39E8">
        <w:rPr>
          <w:rFonts w:cs="Arial"/>
        </w:rPr>
        <w:t>.</w:t>
      </w:r>
      <w:r w:rsidRPr="002A39E8">
        <w:rPr>
          <w:rFonts w:cs="Arial"/>
          <w:spacing w:val="43"/>
        </w:rPr>
        <w:t xml:space="preserve"> </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В сис</w:t>
      </w:r>
      <w:r w:rsidRPr="002A39E8">
        <w:rPr>
          <w:rFonts w:cs="Arial"/>
          <w:spacing w:val="-1"/>
        </w:rPr>
        <w:t>т</w:t>
      </w:r>
      <w:r w:rsidRPr="002A39E8">
        <w:rPr>
          <w:rFonts w:cs="Arial"/>
        </w:rPr>
        <w:t>еме о</w:t>
      </w:r>
      <w:r w:rsidRPr="002A39E8">
        <w:rPr>
          <w:rFonts w:cs="Arial"/>
          <w:spacing w:val="-1"/>
        </w:rPr>
        <w:t>б</w:t>
      </w:r>
      <w:r w:rsidRPr="002A39E8">
        <w:rPr>
          <w:rFonts w:cs="Arial"/>
        </w:rPr>
        <w:t>ра</w:t>
      </w:r>
      <w:r w:rsidRPr="002A39E8">
        <w:rPr>
          <w:rFonts w:cs="Arial"/>
          <w:spacing w:val="-1"/>
        </w:rPr>
        <w:t>з</w:t>
      </w:r>
      <w:r w:rsidRPr="002A39E8">
        <w:rPr>
          <w:rFonts w:cs="Arial"/>
        </w:rPr>
        <w:t>ования Подгоренского муниципального района накоплен опре</w:t>
      </w:r>
      <w:r w:rsidRPr="002A39E8">
        <w:rPr>
          <w:rFonts w:cs="Arial"/>
          <w:spacing w:val="-1"/>
        </w:rPr>
        <w:t>д</w:t>
      </w:r>
      <w:r w:rsidRPr="002A39E8">
        <w:rPr>
          <w:rFonts w:cs="Arial"/>
        </w:rPr>
        <w:t>еленный опыт ра</w:t>
      </w:r>
      <w:r w:rsidRPr="002A39E8">
        <w:rPr>
          <w:rFonts w:cs="Arial"/>
          <w:spacing w:val="-1"/>
        </w:rPr>
        <w:t>б</w:t>
      </w:r>
      <w:r w:rsidRPr="002A39E8">
        <w:rPr>
          <w:rFonts w:cs="Arial"/>
        </w:rPr>
        <w:t>оты</w:t>
      </w:r>
      <w:r w:rsidR="002A39E8">
        <w:rPr>
          <w:rFonts w:cs="Arial"/>
        </w:rPr>
        <w:t xml:space="preserve"> </w:t>
      </w:r>
      <w:r w:rsidRPr="002A39E8">
        <w:rPr>
          <w:rFonts w:cs="Arial"/>
        </w:rPr>
        <w:t>по</w:t>
      </w:r>
      <w:r w:rsidR="002A39E8">
        <w:rPr>
          <w:rFonts w:cs="Arial"/>
        </w:rPr>
        <w:t xml:space="preserve"> </w:t>
      </w:r>
      <w:r w:rsidRPr="002A39E8">
        <w:rPr>
          <w:rFonts w:cs="Arial"/>
        </w:rPr>
        <w:t>вы</w:t>
      </w:r>
      <w:r w:rsidRPr="002A39E8">
        <w:rPr>
          <w:rFonts w:cs="Arial"/>
          <w:spacing w:val="-1"/>
        </w:rPr>
        <w:t>я</w:t>
      </w:r>
      <w:r w:rsidRPr="002A39E8">
        <w:rPr>
          <w:rFonts w:cs="Arial"/>
        </w:rPr>
        <w:t>влению и ра</w:t>
      </w:r>
      <w:r w:rsidRPr="002A39E8">
        <w:rPr>
          <w:rFonts w:cs="Arial"/>
          <w:spacing w:val="-1"/>
        </w:rPr>
        <w:t>з</w:t>
      </w:r>
      <w:r w:rsidRPr="002A39E8">
        <w:rPr>
          <w:rFonts w:cs="Arial"/>
        </w:rPr>
        <w:t>витию твор</w:t>
      </w:r>
      <w:r w:rsidRPr="002A39E8">
        <w:rPr>
          <w:rFonts w:cs="Arial"/>
          <w:spacing w:val="-1"/>
        </w:rPr>
        <w:t>ч</w:t>
      </w:r>
      <w:r w:rsidRPr="002A39E8">
        <w:rPr>
          <w:rFonts w:cs="Arial"/>
        </w:rPr>
        <w:t>еских спосо</w:t>
      </w:r>
      <w:r w:rsidRPr="002A39E8">
        <w:rPr>
          <w:rFonts w:cs="Arial"/>
          <w:spacing w:val="-1"/>
        </w:rPr>
        <w:t>б</w:t>
      </w:r>
      <w:r w:rsidRPr="002A39E8">
        <w:rPr>
          <w:rFonts w:cs="Arial"/>
        </w:rPr>
        <w:t>нос</w:t>
      </w:r>
      <w:r w:rsidRPr="002A39E8">
        <w:rPr>
          <w:rFonts w:cs="Arial"/>
          <w:spacing w:val="-1"/>
        </w:rPr>
        <w:t>т</w:t>
      </w:r>
      <w:r w:rsidRPr="002A39E8">
        <w:rPr>
          <w:rFonts w:cs="Arial"/>
        </w:rPr>
        <w:t>ей</w:t>
      </w:r>
      <w:r w:rsidRPr="002A39E8">
        <w:rPr>
          <w:rFonts w:cs="Arial"/>
          <w:spacing w:val="-6"/>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ей</w:t>
      </w:r>
      <w:r w:rsidRPr="002A39E8">
        <w:rPr>
          <w:rFonts w:cs="Arial"/>
          <w:spacing w:val="-2"/>
        </w:rPr>
        <w:t xml:space="preserve"> </w:t>
      </w:r>
      <w:r w:rsidRPr="002A39E8">
        <w:rPr>
          <w:rFonts w:cs="Arial"/>
          <w:spacing w:val="-1"/>
        </w:rPr>
        <w:t>д</w:t>
      </w:r>
      <w:r w:rsidRPr="002A39E8">
        <w:rPr>
          <w:rFonts w:cs="Arial"/>
        </w:rPr>
        <w:t>ошкол</w:t>
      </w:r>
      <w:r w:rsidRPr="002A39E8">
        <w:rPr>
          <w:rFonts w:cs="Arial"/>
          <w:spacing w:val="-2"/>
        </w:rPr>
        <w:t>ь</w:t>
      </w:r>
      <w:r w:rsidRPr="002A39E8">
        <w:rPr>
          <w:rFonts w:cs="Arial"/>
        </w:rPr>
        <w:t>но</w:t>
      </w:r>
      <w:r w:rsidRPr="002A39E8">
        <w:rPr>
          <w:rFonts w:cs="Arial"/>
          <w:spacing w:val="-1"/>
        </w:rPr>
        <w:t>г</w:t>
      </w:r>
      <w:r w:rsidRPr="002A39E8">
        <w:rPr>
          <w:rFonts w:cs="Arial"/>
        </w:rPr>
        <w:t>о</w:t>
      </w:r>
      <w:r w:rsidRPr="002A39E8">
        <w:rPr>
          <w:rFonts w:cs="Arial"/>
          <w:spacing w:val="-8"/>
        </w:rPr>
        <w:t xml:space="preserve"> </w:t>
      </w:r>
      <w:r w:rsidRPr="002A39E8">
        <w:rPr>
          <w:rFonts w:cs="Arial"/>
        </w:rPr>
        <w:t>и шк</w:t>
      </w:r>
      <w:r w:rsidRPr="002A39E8">
        <w:rPr>
          <w:rFonts w:cs="Arial"/>
          <w:spacing w:val="-2"/>
        </w:rPr>
        <w:t>о</w:t>
      </w:r>
      <w:r w:rsidRPr="002A39E8">
        <w:rPr>
          <w:rFonts w:cs="Arial"/>
        </w:rPr>
        <w:t>льно</w:t>
      </w:r>
      <w:r w:rsidRPr="002A39E8">
        <w:rPr>
          <w:rFonts w:cs="Arial"/>
          <w:spacing w:val="-1"/>
        </w:rPr>
        <w:t>г</w:t>
      </w:r>
      <w:r w:rsidRPr="002A39E8">
        <w:rPr>
          <w:rFonts w:cs="Arial"/>
        </w:rPr>
        <w:t>о</w:t>
      </w:r>
      <w:r w:rsidRPr="002A39E8">
        <w:rPr>
          <w:rFonts w:cs="Arial"/>
          <w:spacing w:val="-3"/>
        </w:rPr>
        <w:t xml:space="preserve"> </w:t>
      </w:r>
      <w:r w:rsidRPr="002A39E8">
        <w:rPr>
          <w:rFonts w:cs="Arial"/>
        </w:rPr>
        <w:t>во</w:t>
      </w:r>
      <w:r w:rsidRPr="002A39E8">
        <w:rPr>
          <w:rFonts w:cs="Arial"/>
          <w:spacing w:val="-1"/>
        </w:rPr>
        <w:t>з</w:t>
      </w:r>
      <w:r w:rsidRPr="002A39E8">
        <w:rPr>
          <w:rFonts w:cs="Arial"/>
        </w:rPr>
        <w:t>рас</w:t>
      </w:r>
      <w:r w:rsidRPr="002A39E8">
        <w:rPr>
          <w:rFonts w:cs="Arial"/>
          <w:spacing w:val="-1"/>
        </w:rPr>
        <w:t>т</w:t>
      </w:r>
      <w:r w:rsidRPr="002A39E8">
        <w:rPr>
          <w:rFonts w:cs="Arial"/>
        </w:rPr>
        <w:t>а.</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О</w:t>
      </w:r>
      <w:r w:rsidRPr="002A39E8">
        <w:rPr>
          <w:rFonts w:cs="Arial"/>
          <w:spacing w:val="-1"/>
        </w:rPr>
        <w:t>б</w:t>
      </w:r>
      <w:r w:rsidRPr="002A39E8">
        <w:rPr>
          <w:rFonts w:cs="Arial"/>
        </w:rPr>
        <w:t>ра</w:t>
      </w:r>
      <w:r w:rsidRPr="002A39E8">
        <w:rPr>
          <w:rFonts w:cs="Arial"/>
          <w:spacing w:val="-1"/>
        </w:rPr>
        <w:t>з</w:t>
      </w:r>
      <w:r w:rsidRPr="002A39E8">
        <w:rPr>
          <w:rFonts w:cs="Arial"/>
        </w:rPr>
        <w:t>ова</w:t>
      </w:r>
      <w:r w:rsidRPr="002A39E8">
        <w:rPr>
          <w:rFonts w:cs="Arial"/>
          <w:spacing w:val="-1"/>
        </w:rPr>
        <w:t>т</w:t>
      </w:r>
      <w:r w:rsidRPr="002A39E8">
        <w:rPr>
          <w:rFonts w:cs="Arial"/>
        </w:rPr>
        <w:t>ельное прос</w:t>
      </w:r>
      <w:r w:rsidRPr="002A39E8">
        <w:rPr>
          <w:rFonts w:cs="Arial"/>
          <w:spacing w:val="-1"/>
        </w:rPr>
        <w:t>т</w:t>
      </w:r>
      <w:r w:rsidRPr="002A39E8">
        <w:rPr>
          <w:rFonts w:cs="Arial"/>
        </w:rPr>
        <w:t>ранс</w:t>
      </w:r>
      <w:r w:rsidRPr="002A39E8">
        <w:rPr>
          <w:rFonts w:cs="Arial"/>
          <w:spacing w:val="-1"/>
        </w:rPr>
        <w:t>т</w:t>
      </w:r>
      <w:r w:rsidRPr="002A39E8">
        <w:rPr>
          <w:rFonts w:cs="Arial"/>
        </w:rPr>
        <w:t>во</w:t>
      </w:r>
      <w:r w:rsidR="002A39E8">
        <w:rPr>
          <w:rFonts w:cs="Arial"/>
        </w:rPr>
        <w:t xml:space="preserve"> </w:t>
      </w:r>
      <w:r w:rsidRPr="002A39E8">
        <w:rPr>
          <w:rFonts w:cs="Arial"/>
        </w:rPr>
        <w:t>пре</w:t>
      </w:r>
      <w:r w:rsidRPr="002A39E8">
        <w:rPr>
          <w:rFonts w:cs="Arial"/>
          <w:spacing w:val="-1"/>
        </w:rPr>
        <w:t>д</w:t>
      </w:r>
      <w:r w:rsidRPr="002A39E8">
        <w:rPr>
          <w:rFonts w:cs="Arial"/>
        </w:rPr>
        <w:t>ос</w:t>
      </w:r>
      <w:r w:rsidRPr="002A39E8">
        <w:rPr>
          <w:rFonts w:cs="Arial"/>
          <w:spacing w:val="-1"/>
        </w:rPr>
        <w:t>т</w:t>
      </w:r>
      <w:r w:rsidRPr="002A39E8">
        <w:rPr>
          <w:rFonts w:cs="Arial"/>
        </w:rPr>
        <w:t>а</w:t>
      </w:r>
      <w:r w:rsidRPr="002A39E8">
        <w:rPr>
          <w:rFonts w:cs="Arial"/>
          <w:spacing w:val="-1"/>
        </w:rPr>
        <w:t>в</w:t>
      </w:r>
      <w:r w:rsidRPr="002A39E8">
        <w:rPr>
          <w:rFonts w:cs="Arial"/>
        </w:rPr>
        <w:t>л</w:t>
      </w:r>
      <w:r w:rsidRPr="002A39E8">
        <w:rPr>
          <w:rFonts w:cs="Arial"/>
          <w:spacing w:val="-1"/>
        </w:rPr>
        <w:t>я</w:t>
      </w:r>
      <w:r w:rsidRPr="002A39E8">
        <w:rPr>
          <w:rFonts w:cs="Arial"/>
        </w:rPr>
        <w:t>ет</w:t>
      </w:r>
      <w:r w:rsidR="002A39E8">
        <w:rPr>
          <w:rFonts w:cs="Arial"/>
        </w:rPr>
        <w:t xml:space="preserve"> </w:t>
      </w:r>
      <w:r w:rsidRPr="002A39E8">
        <w:rPr>
          <w:rFonts w:cs="Arial"/>
          <w:spacing w:val="-2"/>
        </w:rPr>
        <w:t>ш</w:t>
      </w:r>
      <w:r w:rsidRPr="002A39E8">
        <w:rPr>
          <w:rFonts w:cs="Arial"/>
        </w:rPr>
        <w:t>кольникам</w:t>
      </w:r>
      <w:r w:rsidR="002A39E8">
        <w:rPr>
          <w:rFonts w:cs="Arial"/>
        </w:rPr>
        <w:t xml:space="preserve"> </w:t>
      </w:r>
      <w:r w:rsidRPr="002A39E8">
        <w:rPr>
          <w:rFonts w:cs="Arial"/>
        </w:rPr>
        <w:t>во</w:t>
      </w:r>
      <w:r w:rsidRPr="002A39E8">
        <w:rPr>
          <w:rFonts w:cs="Arial"/>
          <w:spacing w:val="-1"/>
        </w:rPr>
        <w:t>з</w:t>
      </w:r>
      <w:r w:rsidRPr="002A39E8">
        <w:rPr>
          <w:rFonts w:cs="Arial"/>
          <w:spacing w:val="1"/>
        </w:rPr>
        <w:t>м</w:t>
      </w:r>
      <w:r w:rsidRPr="002A39E8">
        <w:rPr>
          <w:rFonts w:cs="Arial"/>
          <w:spacing w:val="-2"/>
        </w:rPr>
        <w:t>о</w:t>
      </w:r>
      <w:r w:rsidRPr="002A39E8">
        <w:rPr>
          <w:rFonts w:cs="Arial"/>
        </w:rPr>
        <w:t>жнос</w:t>
      </w:r>
      <w:r w:rsidRPr="002A39E8">
        <w:rPr>
          <w:rFonts w:cs="Arial"/>
          <w:spacing w:val="-1"/>
        </w:rPr>
        <w:t>т</w:t>
      </w:r>
      <w:r w:rsidRPr="002A39E8">
        <w:rPr>
          <w:rFonts w:cs="Arial"/>
        </w:rPr>
        <w:t>ь</w:t>
      </w:r>
      <w:r w:rsidR="002A39E8">
        <w:rPr>
          <w:rFonts w:cs="Arial"/>
        </w:rPr>
        <w:t xml:space="preserve"> </w:t>
      </w:r>
      <w:r w:rsidRPr="002A39E8">
        <w:rPr>
          <w:rFonts w:cs="Arial"/>
        </w:rPr>
        <w:t>про</w:t>
      </w:r>
      <w:r w:rsidRPr="002A39E8">
        <w:rPr>
          <w:rFonts w:cs="Arial"/>
          <w:spacing w:val="-1"/>
        </w:rPr>
        <w:t>я</w:t>
      </w:r>
      <w:r w:rsidRPr="002A39E8">
        <w:rPr>
          <w:rFonts w:cs="Arial"/>
        </w:rPr>
        <w:t>вления</w:t>
      </w:r>
      <w:r w:rsidR="002A39E8">
        <w:rPr>
          <w:rFonts w:cs="Arial"/>
        </w:rPr>
        <w:t xml:space="preserve"> </w:t>
      </w:r>
      <w:r w:rsidRPr="002A39E8">
        <w:rPr>
          <w:rFonts w:cs="Arial"/>
        </w:rPr>
        <w:t>и ра</w:t>
      </w:r>
      <w:r w:rsidRPr="002A39E8">
        <w:rPr>
          <w:rFonts w:cs="Arial"/>
          <w:spacing w:val="-1"/>
        </w:rPr>
        <w:t>з</w:t>
      </w:r>
      <w:r w:rsidRPr="002A39E8">
        <w:rPr>
          <w:rFonts w:cs="Arial"/>
        </w:rPr>
        <w:t>вития</w:t>
      </w:r>
      <w:r w:rsidR="002A39E8">
        <w:rPr>
          <w:rFonts w:cs="Arial"/>
        </w:rPr>
        <w:t xml:space="preserve"> </w:t>
      </w:r>
      <w:r w:rsidRPr="002A39E8">
        <w:rPr>
          <w:rFonts w:cs="Arial"/>
        </w:rPr>
        <w:t>с</w:t>
      </w:r>
      <w:r w:rsidRPr="002A39E8">
        <w:rPr>
          <w:rFonts w:cs="Arial"/>
          <w:spacing w:val="-1"/>
        </w:rPr>
        <w:t>в</w:t>
      </w:r>
      <w:r w:rsidRPr="002A39E8">
        <w:rPr>
          <w:rFonts w:cs="Arial"/>
        </w:rPr>
        <w:t>оих</w:t>
      </w:r>
      <w:r w:rsidR="002A39E8">
        <w:rPr>
          <w:rFonts w:cs="Arial"/>
        </w:rPr>
        <w:t xml:space="preserve"> </w:t>
      </w:r>
      <w:r w:rsidRPr="002A39E8">
        <w:rPr>
          <w:rFonts w:cs="Arial"/>
        </w:rPr>
        <w:t>спосо</w:t>
      </w:r>
      <w:r w:rsidRPr="002A39E8">
        <w:rPr>
          <w:rFonts w:cs="Arial"/>
          <w:spacing w:val="-1"/>
        </w:rPr>
        <w:t>б</w:t>
      </w:r>
      <w:r w:rsidRPr="002A39E8">
        <w:rPr>
          <w:rFonts w:cs="Arial"/>
        </w:rPr>
        <w:t>нос</w:t>
      </w:r>
      <w:r w:rsidRPr="002A39E8">
        <w:rPr>
          <w:rFonts w:cs="Arial"/>
          <w:spacing w:val="-1"/>
        </w:rPr>
        <w:t>т</w:t>
      </w:r>
      <w:r w:rsidRPr="002A39E8">
        <w:rPr>
          <w:rFonts w:cs="Arial"/>
        </w:rPr>
        <w:t>ей</w:t>
      </w:r>
      <w:r w:rsidR="002A39E8">
        <w:rPr>
          <w:rFonts w:cs="Arial"/>
        </w:rPr>
        <w:t xml:space="preserve"> </w:t>
      </w:r>
      <w:r w:rsidRPr="002A39E8">
        <w:rPr>
          <w:rFonts w:cs="Arial"/>
        </w:rPr>
        <w:t>в</w:t>
      </w:r>
      <w:r w:rsidR="002A39E8">
        <w:rPr>
          <w:rFonts w:cs="Arial"/>
        </w:rPr>
        <w:t xml:space="preserve"> </w:t>
      </w:r>
      <w:r w:rsidRPr="002A39E8">
        <w:rPr>
          <w:rFonts w:cs="Arial"/>
        </w:rPr>
        <w:t>ра</w:t>
      </w:r>
      <w:r w:rsidRPr="002A39E8">
        <w:rPr>
          <w:rFonts w:cs="Arial"/>
          <w:spacing w:val="-1"/>
        </w:rPr>
        <w:t>з</w:t>
      </w:r>
      <w:r w:rsidRPr="002A39E8">
        <w:rPr>
          <w:rFonts w:cs="Arial"/>
        </w:rPr>
        <w:t>ли</w:t>
      </w:r>
      <w:r w:rsidRPr="002A39E8">
        <w:rPr>
          <w:rFonts w:cs="Arial"/>
          <w:spacing w:val="-1"/>
        </w:rPr>
        <w:t>ч</w:t>
      </w:r>
      <w:r w:rsidRPr="002A39E8">
        <w:rPr>
          <w:rFonts w:cs="Arial"/>
        </w:rPr>
        <w:t>ных</w:t>
      </w:r>
      <w:r w:rsidR="002A39E8">
        <w:rPr>
          <w:rFonts w:cs="Arial"/>
        </w:rPr>
        <w:t xml:space="preserve"> </w:t>
      </w:r>
      <w:r w:rsidRPr="002A39E8">
        <w:rPr>
          <w:rFonts w:cs="Arial"/>
        </w:rPr>
        <w:t>ви</w:t>
      </w:r>
      <w:r w:rsidRPr="002A39E8">
        <w:rPr>
          <w:rFonts w:cs="Arial"/>
          <w:spacing w:val="-1"/>
        </w:rPr>
        <w:t>д</w:t>
      </w:r>
      <w:r w:rsidRPr="002A39E8">
        <w:rPr>
          <w:rFonts w:cs="Arial"/>
        </w:rPr>
        <w:t>ах</w:t>
      </w:r>
      <w:r w:rsidR="002A39E8">
        <w:rPr>
          <w:rFonts w:cs="Arial"/>
        </w:rPr>
        <w:t xml:space="preserve"> </w:t>
      </w:r>
      <w:r w:rsidRPr="002A39E8">
        <w:rPr>
          <w:rFonts w:cs="Arial"/>
        </w:rPr>
        <w:t>интеллек</w:t>
      </w:r>
      <w:r w:rsidRPr="002A39E8">
        <w:rPr>
          <w:rFonts w:cs="Arial"/>
          <w:spacing w:val="-3"/>
        </w:rPr>
        <w:t>т</w:t>
      </w:r>
      <w:r w:rsidRPr="002A39E8">
        <w:rPr>
          <w:rFonts w:cs="Arial"/>
          <w:spacing w:val="2"/>
        </w:rPr>
        <w:t>у</w:t>
      </w:r>
      <w:r w:rsidRPr="002A39E8">
        <w:rPr>
          <w:rFonts w:cs="Arial"/>
        </w:rPr>
        <w:t>альной</w:t>
      </w:r>
      <w:r w:rsidR="002A39E8">
        <w:rPr>
          <w:rFonts w:cs="Arial"/>
        </w:rPr>
        <w:t xml:space="preserve"> </w:t>
      </w:r>
      <w:r w:rsidRPr="002A39E8">
        <w:rPr>
          <w:rFonts w:cs="Arial"/>
        </w:rPr>
        <w:t>и твор</w:t>
      </w:r>
      <w:r w:rsidRPr="002A39E8">
        <w:rPr>
          <w:rFonts w:cs="Arial"/>
          <w:spacing w:val="-1"/>
        </w:rPr>
        <w:t>ч</w:t>
      </w:r>
      <w:r w:rsidRPr="002A39E8">
        <w:rPr>
          <w:rFonts w:cs="Arial"/>
        </w:rPr>
        <w:t>еской</w:t>
      </w:r>
      <w:r w:rsidR="002A39E8">
        <w:rPr>
          <w:rFonts w:cs="Arial"/>
        </w:rPr>
        <w:t xml:space="preserve"> </w:t>
      </w:r>
      <w:r w:rsidRPr="002A39E8">
        <w:rPr>
          <w:rFonts w:cs="Arial"/>
          <w:spacing w:val="-1"/>
        </w:rPr>
        <w:t>д</w:t>
      </w:r>
      <w:r w:rsidRPr="002A39E8">
        <w:rPr>
          <w:rFonts w:cs="Arial"/>
        </w:rPr>
        <w:t>е</w:t>
      </w:r>
      <w:r w:rsidRPr="002A39E8">
        <w:rPr>
          <w:rFonts w:cs="Arial"/>
          <w:spacing w:val="-1"/>
        </w:rPr>
        <w:t>я</w:t>
      </w:r>
      <w:r w:rsidRPr="002A39E8">
        <w:rPr>
          <w:rFonts w:cs="Arial"/>
        </w:rPr>
        <w:t>тельнос</w:t>
      </w:r>
      <w:r w:rsidRPr="002A39E8">
        <w:rPr>
          <w:rFonts w:cs="Arial"/>
          <w:spacing w:val="-1"/>
        </w:rPr>
        <w:t>т</w:t>
      </w:r>
      <w:r w:rsidRPr="002A39E8">
        <w:rPr>
          <w:rFonts w:cs="Arial"/>
        </w:rPr>
        <w:t>и:</w:t>
      </w:r>
      <w:r w:rsidR="002A39E8">
        <w:rPr>
          <w:rFonts w:cs="Arial"/>
        </w:rPr>
        <w:t xml:space="preserve"> </w:t>
      </w:r>
      <w:r w:rsidRPr="002A39E8">
        <w:rPr>
          <w:rFonts w:cs="Arial"/>
        </w:rPr>
        <w:t>конкурсы</w:t>
      </w:r>
      <w:r w:rsidR="002A39E8">
        <w:rPr>
          <w:rFonts w:cs="Arial"/>
        </w:rPr>
        <w:t xml:space="preserve"> </w:t>
      </w:r>
      <w:r w:rsidRPr="002A39E8">
        <w:rPr>
          <w:rFonts w:cs="Arial"/>
        </w:rPr>
        <w:t>проек</w:t>
      </w:r>
      <w:r w:rsidRPr="002A39E8">
        <w:rPr>
          <w:rFonts w:cs="Arial"/>
          <w:spacing w:val="-1"/>
        </w:rPr>
        <w:t>т</w:t>
      </w:r>
      <w:r w:rsidRPr="002A39E8">
        <w:rPr>
          <w:rFonts w:cs="Arial"/>
        </w:rPr>
        <w:t>ов,</w:t>
      </w:r>
      <w:r w:rsidR="002A39E8">
        <w:rPr>
          <w:rFonts w:cs="Arial"/>
        </w:rPr>
        <w:t xml:space="preserve"> </w:t>
      </w:r>
      <w:r w:rsidRPr="002A39E8">
        <w:rPr>
          <w:rFonts w:cs="Arial"/>
        </w:rPr>
        <w:t>н</w:t>
      </w:r>
      <w:r w:rsidRPr="002A39E8">
        <w:rPr>
          <w:rFonts w:cs="Arial"/>
          <w:spacing w:val="-2"/>
        </w:rPr>
        <w:t>а</w:t>
      </w:r>
      <w:r w:rsidRPr="002A39E8">
        <w:rPr>
          <w:rFonts w:cs="Arial"/>
          <w:spacing w:val="2"/>
        </w:rPr>
        <w:t>у</w:t>
      </w:r>
      <w:r w:rsidRPr="002A39E8">
        <w:rPr>
          <w:rFonts w:cs="Arial"/>
          <w:spacing w:val="-1"/>
        </w:rPr>
        <w:t>ч</w:t>
      </w:r>
      <w:r w:rsidRPr="002A39E8">
        <w:rPr>
          <w:rFonts w:cs="Arial"/>
        </w:rPr>
        <w:t>но</w:t>
      </w:r>
      <w:r w:rsidRPr="002A39E8">
        <w:rPr>
          <w:rFonts w:cs="Arial"/>
          <w:spacing w:val="1"/>
        </w:rPr>
        <w:t>-</w:t>
      </w:r>
      <w:r w:rsidRPr="002A39E8">
        <w:rPr>
          <w:rFonts w:cs="Arial"/>
        </w:rPr>
        <w:t>прак</w:t>
      </w:r>
      <w:r w:rsidRPr="002A39E8">
        <w:rPr>
          <w:rFonts w:cs="Arial"/>
          <w:spacing w:val="-1"/>
        </w:rPr>
        <w:t>т</w:t>
      </w:r>
      <w:r w:rsidRPr="002A39E8">
        <w:rPr>
          <w:rFonts w:cs="Arial"/>
        </w:rPr>
        <w:t>и</w:t>
      </w:r>
      <w:r w:rsidRPr="002A39E8">
        <w:rPr>
          <w:rFonts w:cs="Arial"/>
          <w:spacing w:val="-1"/>
        </w:rPr>
        <w:t>ч</w:t>
      </w:r>
      <w:r w:rsidRPr="002A39E8">
        <w:rPr>
          <w:rFonts w:cs="Arial"/>
        </w:rPr>
        <w:t>еские конференции</w:t>
      </w:r>
      <w:r w:rsidR="002A39E8">
        <w:rPr>
          <w:rFonts w:cs="Arial"/>
        </w:rPr>
        <w:t xml:space="preserve"> </w:t>
      </w:r>
      <w:r w:rsidRPr="002A39E8">
        <w:rPr>
          <w:rFonts w:cs="Arial"/>
        </w:rPr>
        <w:t>по</w:t>
      </w:r>
      <w:r w:rsidR="002A39E8">
        <w:rPr>
          <w:rFonts w:cs="Arial"/>
        </w:rPr>
        <w:t xml:space="preserve"> </w:t>
      </w:r>
      <w:r w:rsidRPr="002A39E8">
        <w:rPr>
          <w:rFonts w:cs="Arial"/>
        </w:rPr>
        <w:t>ре</w:t>
      </w:r>
      <w:r w:rsidRPr="002A39E8">
        <w:rPr>
          <w:rFonts w:cs="Arial"/>
          <w:spacing w:val="-3"/>
        </w:rPr>
        <w:t>з</w:t>
      </w:r>
      <w:r w:rsidRPr="002A39E8">
        <w:rPr>
          <w:rFonts w:cs="Arial"/>
          <w:spacing w:val="2"/>
        </w:rPr>
        <w:t>у</w:t>
      </w:r>
      <w:r w:rsidRPr="002A39E8">
        <w:rPr>
          <w:rFonts w:cs="Arial"/>
        </w:rPr>
        <w:t>льта</w:t>
      </w:r>
      <w:r w:rsidRPr="002A39E8">
        <w:rPr>
          <w:rFonts w:cs="Arial"/>
          <w:spacing w:val="-1"/>
        </w:rPr>
        <w:t>т</w:t>
      </w:r>
      <w:r w:rsidRPr="002A39E8">
        <w:rPr>
          <w:rFonts w:cs="Arial"/>
        </w:rPr>
        <w:t>ам</w:t>
      </w:r>
      <w:r w:rsidR="002A39E8">
        <w:rPr>
          <w:rFonts w:cs="Arial"/>
        </w:rPr>
        <w:t xml:space="preserve"> </w:t>
      </w:r>
      <w:r w:rsidRPr="002A39E8">
        <w:rPr>
          <w:rFonts w:cs="Arial"/>
        </w:rPr>
        <w:t>иссле</w:t>
      </w:r>
      <w:r w:rsidRPr="002A39E8">
        <w:rPr>
          <w:rFonts w:cs="Arial"/>
          <w:spacing w:val="-1"/>
        </w:rPr>
        <w:t>д</w:t>
      </w:r>
      <w:r w:rsidRPr="002A39E8">
        <w:rPr>
          <w:rFonts w:cs="Arial"/>
        </w:rPr>
        <w:t>ова</w:t>
      </w:r>
      <w:r w:rsidRPr="002A39E8">
        <w:rPr>
          <w:rFonts w:cs="Arial"/>
          <w:spacing w:val="-1"/>
        </w:rPr>
        <w:t>т</w:t>
      </w:r>
      <w:r w:rsidRPr="002A39E8">
        <w:rPr>
          <w:rFonts w:cs="Arial"/>
        </w:rPr>
        <w:t>ельских</w:t>
      </w:r>
      <w:r w:rsidR="002A39E8">
        <w:rPr>
          <w:rFonts w:cs="Arial"/>
        </w:rPr>
        <w:t xml:space="preserve"> </w:t>
      </w:r>
      <w:r w:rsidRPr="002A39E8">
        <w:rPr>
          <w:rFonts w:cs="Arial"/>
        </w:rPr>
        <w:t>ра</w:t>
      </w:r>
      <w:r w:rsidRPr="002A39E8">
        <w:rPr>
          <w:rFonts w:cs="Arial"/>
          <w:spacing w:val="-1"/>
        </w:rPr>
        <w:t>б</w:t>
      </w:r>
      <w:r w:rsidRPr="002A39E8">
        <w:rPr>
          <w:rFonts w:cs="Arial"/>
        </w:rPr>
        <w:t>от,</w:t>
      </w:r>
      <w:r w:rsidR="002A39E8">
        <w:rPr>
          <w:rFonts w:cs="Arial"/>
        </w:rPr>
        <w:t xml:space="preserve"> </w:t>
      </w:r>
      <w:r w:rsidRPr="002A39E8">
        <w:rPr>
          <w:rFonts w:cs="Arial"/>
        </w:rPr>
        <w:t>Интернет</w:t>
      </w:r>
      <w:r w:rsidR="002A39E8">
        <w:rPr>
          <w:rFonts w:cs="Arial"/>
        </w:rPr>
        <w:t xml:space="preserve"> </w:t>
      </w:r>
      <w:r w:rsidRPr="002A39E8">
        <w:rPr>
          <w:rFonts w:cs="Arial"/>
        </w:rPr>
        <w:t>– конференции,</w:t>
      </w:r>
      <w:r w:rsidRPr="002A39E8">
        <w:rPr>
          <w:rFonts w:cs="Arial"/>
          <w:spacing w:val="27"/>
        </w:rPr>
        <w:t xml:space="preserve"> </w:t>
      </w:r>
      <w:r w:rsidRPr="002A39E8">
        <w:rPr>
          <w:rFonts w:cs="Arial"/>
          <w:spacing w:val="-1"/>
        </w:rPr>
        <w:t>ч</w:t>
      </w:r>
      <w:r w:rsidRPr="002A39E8">
        <w:rPr>
          <w:rFonts w:cs="Arial"/>
        </w:rPr>
        <w:t>тени</w:t>
      </w:r>
      <w:r w:rsidRPr="002A39E8">
        <w:rPr>
          <w:rFonts w:cs="Arial"/>
          <w:spacing w:val="-1"/>
        </w:rPr>
        <w:t>я</w:t>
      </w:r>
      <w:r w:rsidRPr="002A39E8">
        <w:rPr>
          <w:rFonts w:cs="Arial"/>
        </w:rPr>
        <w:t>,</w:t>
      </w:r>
      <w:r w:rsidRPr="002A39E8">
        <w:rPr>
          <w:rFonts w:cs="Arial"/>
          <w:spacing w:val="36"/>
        </w:rPr>
        <w:t xml:space="preserve"> </w:t>
      </w:r>
      <w:r w:rsidRPr="002A39E8">
        <w:rPr>
          <w:rFonts w:cs="Arial"/>
        </w:rPr>
        <w:t>ол</w:t>
      </w:r>
      <w:r w:rsidRPr="002A39E8">
        <w:rPr>
          <w:rFonts w:cs="Arial"/>
          <w:spacing w:val="-2"/>
        </w:rPr>
        <w:t>и</w:t>
      </w:r>
      <w:r w:rsidRPr="002A39E8">
        <w:rPr>
          <w:rFonts w:cs="Arial"/>
          <w:spacing w:val="1"/>
        </w:rPr>
        <w:t>м</w:t>
      </w:r>
      <w:r w:rsidRPr="002A39E8">
        <w:rPr>
          <w:rFonts w:cs="Arial"/>
        </w:rPr>
        <w:t>пиа</w:t>
      </w:r>
      <w:r w:rsidRPr="002A39E8">
        <w:rPr>
          <w:rFonts w:cs="Arial"/>
          <w:spacing w:val="-1"/>
        </w:rPr>
        <w:t>д</w:t>
      </w:r>
      <w:r w:rsidRPr="002A39E8">
        <w:rPr>
          <w:rFonts w:cs="Arial"/>
        </w:rPr>
        <w:t>ы,</w:t>
      </w:r>
      <w:r w:rsidRPr="002A39E8">
        <w:rPr>
          <w:rFonts w:cs="Arial"/>
          <w:spacing w:val="25"/>
        </w:rPr>
        <w:t xml:space="preserve"> </w:t>
      </w:r>
      <w:r w:rsidRPr="002A39E8">
        <w:rPr>
          <w:rFonts w:cs="Arial"/>
        </w:rPr>
        <w:t>интеллек</w:t>
      </w:r>
      <w:r w:rsidRPr="002A39E8">
        <w:rPr>
          <w:rFonts w:cs="Arial"/>
          <w:spacing w:val="-3"/>
        </w:rPr>
        <w:t>т</w:t>
      </w:r>
      <w:r w:rsidRPr="002A39E8">
        <w:rPr>
          <w:rFonts w:cs="Arial"/>
          <w:spacing w:val="2"/>
        </w:rPr>
        <w:t>у</w:t>
      </w:r>
      <w:r w:rsidRPr="002A39E8">
        <w:rPr>
          <w:rFonts w:cs="Arial"/>
        </w:rPr>
        <w:t>альные</w:t>
      </w:r>
      <w:r w:rsidRPr="002A39E8">
        <w:rPr>
          <w:rFonts w:cs="Arial"/>
          <w:spacing w:val="18"/>
        </w:rPr>
        <w:t xml:space="preserve"> </w:t>
      </w:r>
      <w:r w:rsidRPr="002A39E8">
        <w:rPr>
          <w:rFonts w:cs="Arial"/>
          <w:spacing w:val="1"/>
        </w:rPr>
        <w:t>м</w:t>
      </w:r>
      <w:r w:rsidRPr="002A39E8">
        <w:rPr>
          <w:rFonts w:cs="Arial"/>
        </w:rPr>
        <w:t>ар</w:t>
      </w:r>
      <w:r w:rsidRPr="002A39E8">
        <w:rPr>
          <w:rFonts w:cs="Arial"/>
          <w:spacing w:val="-2"/>
        </w:rPr>
        <w:t>а</w:t>
      </w:r>
      <w:r w:rsidRPr="002A39E8">
        <w:rPr>
          <w:rFonts w:cs="Arial"/>
        </w:rPr>
        <w:t>фоны,</w:t>
      </w:r>
      <w:r w:rsidRPr="002A39E8">
        <w:rPr>
          <w:rFonts w:cs="Arial"/>
          <w:spacing w:val="28"/>
        </w:rPr>
        <w:t xml:space="preserve"> </w:t>
      </w:r>
      <w:r w:rsidRPr="002A39E8">
        <w:rPr>
          <w:rFonts w:cs="Arial"/>
        </w:rPr>
        <w:t>коли</w:t>
      </w:r>
      <w:r w:rsidRPr="002A39E8">
        <w:rPr>
          <w:rFonts w:cs="Arial"/>
          <w:spacing w:val="-1"/>
        </w:rPr>
        <w:t>ч</w:t>
      </w:r>
      <w:r w:rsidRPr="002A39E8">
        <w:rPr>
          <w:rFonts w:cs="Arial"/>
        </w:rPr>
        <w:t>ес</w:t>
      </w:r>
      <w:r w:rsidRPr="002A39E8">
        <w:rPr>
          <w:rFonts w:cs="Arial"/>
          <w:spacing w:val="-1"/>
        </w:rPr>
        <w:t>т</w:t>
      </w:r>
      <w:r w:rsidRPr="002A39E8">
        <w:rPr>
          <w:rFonts w:cs="Arial"/>
        </w:rPr>
        <w:t xml:space="preserve">во </w:t>
      </w:r>
      <w:r w:rsidRPr="002A39E8">
        <w:rPr>
          <w:rFonts w:cs="Arial"/>
          <w:spacing w:val="2"/>
        </w:rPr>
        <w:t>у</w:t>
      </w:r>
      <w:r w:rsidRPr="002A39E8">
        <w:rPr>
          <w:rFonts w:cs="Arial"/>
          <w:spacing w:val="-1"/>
        </w:rPr>
        <w:t>ч</w:t>
      </w:r>
      <w:r w:rsidRPr="002A39E8">
        <w:rPr>
          <w:rFonts w:cs="Arial"/>
        </w:rPr>
        <w:t>ас</w:t>
      </w:r>
      <w:r w:rsidRPr="002A39E8">
        <w:rPr>
          <w:rFonts w:cs="Arial"/>
          <w:spacing w:val="-1"/>
        </w:rPr>
        <w:t>т</w:t>
      </w:r>
      <w:r w:rsidRPr="002A39E8">
        <w:rPr>
          <w:rFonts w:cs="Arial"/>
        </w:rPr>
        <w:t>ников</w:t>
      </w:r>
      <w:r w:rsidR="002A39E8">
        <w:rPr>
          <w:rFonts w:cs="Arial"/>
        </w:rPr>
        <w:t xml:space="preserve"> </w:t>
      </w:r>
      <w:r w:rsidRPr="002A39E8">
        <w:rPr>
          <w:rFonts w:cs="Arial"/>
        </w:rPr>
        <w:t>ко</w:t>
      </w:r>
      <w:r w:rsidRPr="002A39E8">
        <w:rPr>
          <w:rFonts w:cs="Arial"/>
          <w:spacing w:val="-1"/>
        </w:rPr>
        <w:t>т</w:t>
      </w:r>
      <w:r w:rsidRPr="002A39E8">
        <w:rPr>
          <w:rFonts w:cs="Arial"/>
        </w:rPr>
        <w:t>орых</w:t>
      </w:r>
      <w:r w:rsidR="002A39E8">
        <w:rPr>
          <w:rFonts w:cs="Arial"/>
        </w:rPr>
        <w:t xml:space="preserve"> </w:t>
      </w:r>
      <w:r w:rsidRPr="002A39E8">
        <w:rPr>
          <w:rFonts w:cs="Arial"/>
        </w:rPr>
        <w:t>еже</w:t>
      </w:r>
      <w:r w:rsidRPr="002A39E8">
        <w:rPr>
          <w:rFonts w:cs="Arial"/>
          <w:spacing w:val="-1"/>
        </w:rPr>
        <w:t>г</w:t>
      </w:r>
      <w:r w:rsidRPr="002A39E8">
        <w:rPr>
          <w:rFonts w:cs="Arial"/>
        </w:rPr>
        <w:t>о</w:t>
      </w:r>
      <w:r w:rsidRPr="002A39E8">
        <w:rPr>
          <w:rFonts w:cs="Arial"/>
          <w:spacing w:val="-1"/>
        </w:rPr>
        <w:t>д</w:t>
      </w:r>
      <w:r w:rsidRPr="002A39E8">
        <w:rPr>
          <w:rFonts w:cs="Arial"/>
        </w:rPr>
        <w:t>но у</w:t>
      </w:r>
      <w:r w:rsidRPr="002A39E8">
        <w:rPr>
          <w:rFonts w:cs="Arial"/>
          <w:spacing w:val="-2"/>
        </w:rPr>
        <w:t>в</w:t>
      </w:r>
      <w:r w:rsidRPr="002A39E8">
        <w:rPr>
          <w:rFonts w:cs="Arial"/>
        </w:rPr>
        <w:t>ели</w:t>
      </w:r>
      <w:r w:rsidRPr="002A39E8">
        <w:rPr>
          <w:rFonts w:cs="Arial"/>
          <w:spacing w:val="-1"/>
        </w:rPr>
        <w:t>ч</w:t>
      </w:r>
      <w:r w:rsidRPr="002A39E8">
        <w:rPr>
          <w:rFonts w:cs="Arial"/>
        </w:rPr>
        <w:t>ивае</w:t>
      </w:r>
      <w:r w:rsidRPr="002A39E8">
        <w:rPr>
          <w:rFonts w:cs="Arial"/>
          <w:spacing w:val="-1"/>
        </w:rPr>
        <w:t>т</w:t>
      </w:r>
      <w:r w:rsidRPr="002A39E8">
        <w:rPr>
          <w:rFonts w:cs="Arial"/>
        </w:rPr>
        <w:t>с</w:t>
      </w:r>
      <w:r w:rsidRPr="002A39E8">
        <w:rPr>
          <w:rFonts w:cs="Arial"/>
          <w:spacing w:val="-1"/>
        </w:rPr>
        <w:t>я.</w:t>
      </w:r>
      <w:r w:rsidR="002A39E8">
        <w:rPr>
          <w:rFonts w:cs="Arial"/>
        </w:rPr>
        <w:t xml:space="preserve"> </w:t>
      </w:r>
      <w:r w:rsidRPr="002A39E8">
        <w:rPr>
          <w:rFonts w:cs="Arial"/>
        </w:rPr>
        <w:t>Пр</w:t>
      </w:r>
      <w:r w:rsidRPr="002A39E8">
        <w:rPr>
          <w:rFonts w:cs="Arial"/>
          <w:spacing w:val="-2"/>
        </w:rPr>
        <w:t>и</w:t>
      </w:r>
      <w:r w:rsidRPr="002A39E8">
        <w:rPr>
          <w:rFonts w:cs="Arial"/>
          <w:spacing w:val="1"/>
        </w:rPr>
        <w:t>м</w:t>
      </w:r>
      <w:r w:rsidRPr="002A39E8">
        <w:rPr>
          <w:rFonts w:cs="Arial"/>
        </w:rPr>
        <w:t>енение</w:t>
      </w:r>
      <w:r w:rsidRPr="002A39E8">
        <w:rPr>
          <w:rFonts w:cs="Arial"/>
          <w:spacing w:val="8"/>
        </w:rPr>
        <w:t xml:space="preserve"> </w:t>
      </w:r>
      <w:r w:rsidRPr="002A39E8">
        <w:rPr>
          <w:rFonts w:cs="Arial"/>
        </w:rPr>
        <w:t>ра</w:t>
      </w:r>
      <w:r w:rsidRPr="002A39E8">
        <w:rPr>
          <w:rFonts w:cs="Arial"/>
          <w:spacing w:val="-1"/>
        </w:rPr>
        <w:t>з</w:t>
      </w:r>
      <w:r w:rsidRPr="002A39E8">
        <w:rPr>
          <w:rFonts w:cs="Arial"/>
        </w:rPr>
        <w:t>ли</w:t>
      </w:r>
      <w:r w:rsidRPr="002A39E8">
        <w:rPr>
          <w:rFonts w:cs="Arial"/>
          <w:spacing w:val="-1"/>
        </w:rPr>
        <w:t>ч</w:t>
      </w:r>
      <w:r w:rsidRPr="002A39E8">
        <w:rPr>
          <w:rFonts w:cs="Arial"/>
        </w:rPr>
        <w:t>ных</w:t>
      </w:r>
      <w:r w:rsidRPr="002A39E8">
        <w:rPr>
          <w:rFonts w:cs="Arial"/>
          <w:spacing w:val="7"/>
        </w:rPr>
        <w:t xml:space="preserve"> </w:t>
      </w:r>
      <w:r w:rsidRPr="002A39E8">
        <w:rPr>
          <w:rFonts w:cs="Arial"/>
          <w:spacing w:val="1"/>
        </w:rPr>
        <w:t>м</w:t>
      </w:r>
      <w:r w:rsidRPr="002A39E8">
        <w:rPr>
          <w:rFonts w:cs="Arial"/>
        </w:rPr>
        <w:t>е</w:t>
      </w:r>
      <w:r w:rsidRPr="002A39E8">
        <w:rPr>
          <w:rFonts w:cs="Arial"/>
          <w:spacing w:val="-1"/>
        </w:rPr>
        <w:t>т</w:t>
      </w:r>
      <w:r w:rsidRPr="002A39E8">
        <w:rPr>
          <w:rFonts w:cs="Arial"/>
        </w:rPr>
        <w:t>о</w:t>
      </w:r>
      <w:r w:rsidRPr="002A39E8">
        <w:rPr>
          <w:rFonts w:cs="Arial"/>
          <w:spacing w:val="-1"/>
        </w:rPr>
        <w:t>д</w:t>
      </w:r>
      <w:r w:rsidRPr="002A39E8">
        <w:rPr>
          <w:rFonts w:cs="Arial"/>
        </w:rPr>
        <w:t>ов</w:t>
      </w:r>
      <w:r w:rsidRPr="002A39E8">
        <w:rPr>
          <w:rFonts w:cs="Arial"/>
          <w:spacing w:val="4"/>
        </w:rPr>
        <w:t xml:space="preserve"> </w:t>
      </w:r>
      <w:r w:rsidRPr="002A39E8">
        <w:rPr>
          <w:rFonts w:cs="Arial"/>
        </w:rPr>
        <w:t>и</w:t>
      </w:r>
      <w:r w:rsidRPr="002A39E8">
        <w:rPr>
          <w:rFonts w:cs="Arial"/>
          <w:spacing w:val="9"/>
        </w:rPr>
        <w:t xml:space="preserve"> </w:t>
      </w:r>
      <w:r w:rsidRPr="002A39E8">
        <w:rPr>
          <w:rFonts w:cs="Arial"/>
        </w:rPr>
        <w:t>форм</w:t>
      </w:r>
      <w:r w:rsidRPr="002A39E8">
        <w:rPr>
          <w:rFonts w:cs="Arial"/>
          <w:spacing w:val="4"/>
        </w:rPr>
        <w:t xml:space="preserve"> </w:t>
      </w:r>
      <w:r w:rsidRPr="002A39E8">
        <w:rPr>
          <w:rFonts w:cs="Arial"/>
        </w:rPr>
        <w:t>ра</w:t>
      </w:r>
      <w:r w:rsidRPr="002A39E8">
        <w:rPr>
          <w:rFonts w:cs="Arial"/>
          <w:spacing w:val="-1"/>
        </w:rPr>
        <w:t>б</w:t>
      </w:r>
      <w:r w:rsidRPr="002A39E8">
        <w:rPr>
          <w:rFonts w:cs="Arial"/>
        </w:rPr>
        <w:t>оты</w:t>
      </w:r>
      <w:r w:rsidRPr="002A39E8">
        <w:rPr>
          <w:rFonts w:cs="Arial"/>
          <w:spacing w:val="5"/>
        </w:rPr>
        <w:t xml:space="preserve"> </w:t>
      </w:r>
      <w:r w:rsidRPr="002A39E8">
        <w:rPr>
          <w:rFonts w:cs="Arial"/>
        </w:rPr>
        <w:t>с</w:t>
      </w:r>
      <w:r w:rsidRPr="002A39E8">
        <w:rPr>
          <w:rFonts w:cs="Arial"/>
          <w:spacing w:val="10"/>
        </w:rPr>
        <w:t xml:space="preserve"> </w:t>
      </w:r>
      <w:r w:rsidRPr="002A39E8">
        <w:rPr>
          <w:rFonts w:cs="Arial"/>
        </w:rPr>
        <w:t>о</w:t>
      </w:r>
      <w:r w:rsidRPr="002A39E8">
        <w:rPr>
          <w:rFonts w:cs="Arial"/>
          <w:spacing w:val="-1"/>
        </w:rPr>
        <w:t>д</w:t>
      </w:r>
      <w:r w:rsidRPr="002A39E8">
        <w:rPr>
          <w:rFonts w:cs="Arial"/>
        </w:rPr>
        <w:t>арёнными</w:t>
      </w:r>
      <w:r w:rsidRPr="002A39E8">
        <w:rPr>
          <w:rFonts w:cs="Arial"/>
          <w:spacing w:val="-2"/>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ь</w:t>
      </w:r>
      <w:r w:rsidRPr="002A39E8">
        <w:rPr>
          <w:rFonts w:cs="Arial"/>
          <w:spacing w:val="1"/>
        </w:rPr>
        <w:t>м</w:t>
      </w:r>
      <w:r w:rsidRPr="002A39E8">
        <w:rPr>
          <w:rFonts w:cs="Arial"/>
        </w:rPr>
        <w:t>и положительно</w:t>
      </w:r>
      <w:r w:rsidR="002A39E8">
        <w:rPr>
          <w:rFonts w:cs="Arial"/>
        </w:rPr>
        <w:t xml:space="preserve"> </w:t>
      </w:r>
      <w:r w:rsidRPr="002A39E8">
        <w:rPr>
          <w:rFonts w:cs="Arial"/>
        </w:rPr>
        <w:t>в</w:t>
      </w:r>
      <w:r w:rsidRPr="002A39E8">
        <w:rPr>
          <w:rFonts w:cs="Arial"/>
          <w:spacing w:val="-2"/>
        </w:rPr>
        <w:t>л</w:t>
      </w:r>
      <w:r w:rsidRPr="002A39E8">
        <w:rPr>
          <w:rFonts w:cs="Arial"/>
        </w:rPr>
        <w:t>и</w:t>
      </w:r>
      <w:r w:rsidRPr="002A39E8">
        <w:rPr>
          <w:rFonts w:cs="Arial"/>
          <w:spacing w:val="-1"/>
        </w:rPr>
        <w:t>я</w:t>
      </w:r>
      <w:r w:rsidRPr="002A39E8">
        <w:rPr>
          <w:rFonts w:cs="Arial"/>
        </w:rPr>
        <w:t>ет</w:t>
      </w:r>
      <w:r w:rsidR="002A39E8">
        <w:rPr>
          <w:rFonts w:cs="Arial"/>
        </w:rPr>
        <w:t xml:space="preserve"> </w:t>
      </w:r>
      <w:r w:rsidRPr="002A39E8">
        <w:rPr>
          <w:rFonts w:cs="Arial"/>
        </w:rPr>
        <w:t>на</w:t>
      </w:r>
      <w:r w:rsidR="002A39E8">
        <w:rPr>
          <w:rFonts w:cs="Arial"/>
        </w:rPr>
        <w:t xml:space="preserve"> </w:t>
      </w:r>
      <w:r w:rsidRPr="002A39E8">
        <w:rPr>
          <w:rFonts w:cs="Arial"/>
        </w:rPr>
        <w:t>коне</w:t>
      </w:r>
      <w:r w:rsidRPr="002A39E8">
        <w:rPr>
          <w:rFonts w:cs="Arial"/>
          <w:spacing w:val="-1"/>
        </w:rPr>
        <w:t>ч</w:t>
      </w:r>
      <w:r w:rsidRPr="002A39E8">
        <w:rPr>
          <w:rFonts w:cs="Arial"/>
        </w:rPr>
        <w:t>ный</w:t>
      </w:r>
      <w:r w:rsidR="002A39E8">
        <w:rPr>
          <w:rFonts w:cs="Arial"/>
        </w:rPr>
        <w:t xml:space="preserve"> </w:t>
      </w:r>
      <w:r w:rsidRPr="002A39E8">
        <w:rPr>
          <w:rFonts w:cs="Arial"/>
        </w:rPr>
        <w:t>ре</w:t>
      </w:r>
      <w:r w:rsidRPr="002A39E8">
        <w:rPr>
          <w:rFonts w:cs="Arial"/>
          <w:spacing w:val="-3"/>
        </w:rPr>
        <w:t>з</w:t>
      </w:r>
      <w:r w:rsidRPr="002A39E8">
        <w:rPr>
          <w:rFonts w:cs="Arial"/>
          <w:spacing w:val="2"/>
        </w:rPr>
        <w:t>у</w:t>
      </w:r>
      <w:r w:rsidRPr="002A39E8">
        <w:rPr>
          <w:rFonts w:cs="Arial"/>
        </w:rPr>
        <w:t>льта</w:t>
      </w:r>
      <w:r w:rsidRPr="002A39E8">
        <w:rPr>
          <w:rFonts w:cs="Arial"/>
          <w:spacing w:val="-1"/>
        </w:rPr>
        <w:t>т</w:t>
      </w:r>
      <w:r w:rsidRPr="002A39E8">
        <w:rPr>
          <w:rFonts w:cs="Arial"/>
        </w:rPr>
        <w:t>.</w:t>
      </w:r>
      <w:r w:rsidR="002A39E8">
        <w:rPr>
          <w:rFonts w:cs="Arial"/>
        </w:rPr>
        <w:t xml:space="preserve"> </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О</w:t>
      </w:r>
      <w:r w:rsidRPr="002A39E8">
        <w:rPr>
          <w:rFonts w:cs="Arial"/>
          <w:spacing w:val="-1"/>
        </w:rPr>
        <w:t>д</w:t>
      </w:r>
      <w:r w:rsidRPr="002A39E8">
        <w:rPr>
          <w:rFonts w:cs="Arial"/>
        </w:rPr>
        <w:t>ним</w:t>
      </w:r>
      <w:r w:rsidR="002A39E8">
        <w:rPr>
          <w:rFonts w:cs="Arial"/>
        </w:rPr>
        <w:t xml:space="preserve"> </w:t>
      </w:r>
      <w:r w:rsidRPr="002A39E8">
        <w:rPr>
          <w:rFonts w:cs="Arial"/>
        </w:rPr>
        <w:t>из</w:t>
      </w:r>
      <w:r w:rsidR="002A39E8">
        <w:rPr>
          <w:rFonts w:cs="Arial"/>
        </w:rPr>
        <w:t xml:space="preserve"> </w:t>
      </w:r>
      <w:r w:rsidRPr="002A39E8">
        <w:rPr>
          <w:rFonts w:cs="Arial"/>
        </w:rPr>
        <w:t>осно</w:t>
      </w:r>
      <w:r w:rsidRPr="002A39E8">
        <w:rPr>
          <w:rFonts w:cs="Arial"/>
          <w:spacing w:val="-1"/>
        </w:rPr>
        <w:t>в</w:t>
      </w:r>
      <w:r w:rsidRPr="002A39E8">
        <w:rPr>
          <w:rFonts w:cs="Arial"/>
        </w:rPr>
        <w:t>ных</w:t>
      </w:r>
      <w:r w:rsidR="002A39E8">
        <w:rPr>
          <w:rFonts w:cs="Arial"/>
        </w:rPr>
        <w:t xml:space="preserve"> </w:t>
      </w:r>
      <w:r w:rsidRPr="002A39E8">
        <w:rPr>
          <w:rFonts w:cs="Arial"/>
        </w:rPr>
        <w:t>напра</w:t>
      </w:r>
      <w:r w:rsidRPr="002A39E8">
        <w:rPr>
          <w:rFonts w:cs="Arial"/>
          <w:spacing w:val="-1"/>
        </w:rPr>
        <w:t>в</w:t>
      </w:r>
      <w:r w:rsidRPr="002A39E8">
        <w:rPr>
          <w:rFonts w:cs="Arial"/>
        </w:rPr>
        <w:t>лений</w:t>
      </w:r>
      <w:r w:rsidR="002A39E8">
        <w:rPr>
          <w:rFonts w:cs="Arial"/>
        </w:rPr>
        <w:t xml:space="preserve"> </w:t>
      </w:r>
      <w:r w:rsidRPr="002A39E8">
        <w:rPr>
          <w:rFonts w:cs="Arial"/>
        </w:rPr>
        <w:t>ра</w:t>
      </w:r>
      <w:r w:rsidRPr="002A39E8">
        <w:rPr>
          <w:rFonts w:cs="Arial"/>
          <w:spacing w:val="-1"/>
        </w:rPr>
        <w:t>б</w:t>
      </w:r>
      <w:r w:rsidRPr="002A39E8">
        <w:rPr>
          <w:rFonts w:cs="Arial"/>
        </w:rPr>
        <w:t>оты</w:t>
      </w:r>
      <w:r w:rsidR="002A39E8">
        <w:rPr>
          <w:rFonts w:cs="Arial"/>
        </w:rPr>
        <w:t xml:space="preserve"> </w:t>
      </w:r>
      <w:r w:rsidRPr="002A39E8">
        <w:rPr>
          <w:rFonts w:cs="Arial"/>
        </w:rPr>
        <w:t>с</w:t>
      </w:r>
      <w:r w:rsidR="002A39E8">
        <w:rPr>
          <w:rFonts w:cs="Arial"/>
        </w:rPr>
        <w:t xml:space="preserve"> </w:t>
      </w:r>
      <w:r w:rsidRPr="002A39E8">
        <w:rPr>
          <w:rFonts w:cs="Arial"/>
        </w:rPr>
        <w:t>о</w:t>
      </w:r>
      <w:r w:rsidRPr="002A39E8">
        <w:rPr>
          <w:rFonts w:cs="Arial"/>
          <w:spacing w:val="-1"/>
        </w:rPr>
        <w:t>д</w:t>
      </w:r>
      <w:r w:rsidRPr="002A39E8">
        <w:rPr>
          <w:rFonts w:cs="Arial"/>
        </w:rPr>
        <w:t>аренными</w:t>
      </w:r>
      <w:r w:rsidR="002A39E8">
        <w:rPr>
          <w:rFonts w:cs="Arial"/>
        </w:rPr>
        <w:t xml:space="preserve"> </w:t>
      </w:r>
      <w:r w:rsidRPr="002A39E8">
        <w:rPr>
          <w:rFonts w:cs="Arial"/>
        </w:rPr>
        <w:t>и высокомотивированными</w:t>
      </w:r>
      <w:r w:rsidR="002A39E8">
        <w:rPr>
          <w:rFonts w:cs="Arial"/>
        </w:rPr>
        <w:t xml:space="preserve"> </w:t>
      </w:r>
      <w:r w:rsidRPr="002A39E8">
        <w:rPr>
          <w:rFonts w:cs="Arial"/>
        </w:rPr>
        <w:t>школьника</w:t>
      </w:r>
      <w:r w:rsidRPr="002A39E8">
        <w:rPr>
          <w:rFonts w:cs="Arial"/>
          <w:spacing w:val="-2"/>
        </w:rPr>
        <w:t>м</w:t>
      </w:r>
      <w:r w:rsidRPr="002A39E8">
        <w:rPr>
          <w:rFonts w:cs="Arial"/>
        </w:rPr>
        <w:t>и</w:t>
      </w:r>
      <w:r w:rsidR="002A39E8">
        <w:rPr>
          <w:rFonts w:cs="Arial"/>
        </w:rPr>
        <w:t xml:space="preserve"> </w:t>
      </w:r>
      <w:r w:rsidRPr="002A39E8">
        <w:rPr>
          <w:rFonts w:cs="Arial"/>
          <w:spacing w:val="-1"/>
        </w:rPr>
        <w:t>я</w:t>
      </w:r>
      <w:r w:rsidRPr="002A39E8">
        <w:rPr>
          <w:rFonts w:cs="Arial"/>
        </w:rPr>
        <w:t>вл</w:t>
      </w:r>
      <w:r w:rsidRPr="002A39E8">
        <w:rPr>
          <w:rFonts w:cs="Arial"/>
          <w:spacing w:val="-1"/>
        </w:rPr>
        <w:t>я</w:t>
      </w:r>
      <w:r w:rsidRPr="002A39E8">
        <w:rPr>
          <w:rFonts w:cs="Arial"/>
          <w:spacing w:val="1"/>
        </w:rPr>
        <w:t>ю</w:t>
      </w:r>
      <w:r w:rsidRPr="002A39E8">
        <w:rPr>
          <w:rFonts w:cs="Arial"/>
        </w:rPr>
        <w:t>тся</w:t>
      </w:r>
      <w:r w:rsidR="002A39E8">
        <w:rPr>
          <w:rFonts w:cs="Arial"/>
        </w:rPr>
        <w:t xml:space="preserve"> </w:t>
      </w:r>
      <w:r w:rsidRPr="002A39E8">
        <w:rPr>
          <w:rFonts w:cs="Arial"/>
          <w:spacing w:val="-1"/>
        </w:rPr>
        <w:t>В</w:t>
      </w:r>
      <w:r w:rsidRPr="002A39E8">
        <w:rPr>
          <w:rFonts w:cs="Arial"/>
        </w:rPr>
        <w:t>сероссийские пре</w:t>
      </w:r>
      <w:r w:rsidRPr="002A39E8">
        <w:rPr>
          <w:rFonts w:cs="Arial"/>
          <w:spacing w:val="-1"/>
        </w:rPr>
        <w:t>д</w:t>
      </w:r>
      <w:r w:rsidRPr="002A39E8">
        <w:rPr>
          <w:rFonts w:cs="Arial"/>
          <w:spacing w:val="1"/>
        </w:rPr>
        <w:t>м</w:t>
      </w:r>
      <w:r w:rsidRPr="002A39E8">
        <w:rPr>
          <w:rFonts w:cs="Arial"/>
        </w:rPr>
        <w:t>е</w:t>
      </w:r>
      <w:r w:rsidRPr="002A39E8">
        <w:rPr>
          <w:rFonts w:cs="Arial"/>
          <w:spacing w:val="-1"/>
        </w:rPr>
        <w:t>т</w:t>
      </w:r>
      <w:r w:rsidRPr="002A39E8">
        <w:rPr>
          <w:rFonts w:cs="Arial"/>
        </w:rPr>
        <w:t>ные</w:t>
      </w:r>
      <w:r w:rsidR="002A39E8">
        <w:rPr>
          <w:rFonts w:cs="Arial"/>
        </w:rPr>
        <w:t xml:space="preserve"> </w:t>
      </w:r>
      <w:r w:rsidRPr="002A39E8">
        <w:rPr>
          <w:rFonts w:cs="Arial"/>
        </w:rPr>
        <w:t>оли</w:t>
      </w:r>
      <w:r w:rsidRPr="002A39E8">
        <w:rPr>
          <w:rFonts w:cs="Arial"/>
          <w:spacing w:val="-1"/>
        </w:rPr>
        <w:t>м</w:t>
      </w:r>
      <w:r w:rsidRPr="002A39E8">
        <w:rPr>
          <w:rFonts w:cs="Arial"/>
        </w:rPr>
        <w:t>пиа</w:t>
      </w:r>
      <w:r w:rsidRPr="002A39E8">
        <w:rPr>
          <w:rFonts w:cs="Arial"/>
          <w:spacing w:val="-1"/>
        </w:rPr>
        <w:t>д</w:t>
      </w:r>
      <w:r w:rsidRPr="002A39E8">
        <w:rPr>
          <w:rFonts w:cs="Arial"/>
        </w:rPr>
        <w:t>ы.</w:t>
      </w:r>
      <w:r w:rsidR="002A39E8">
        <w:rPr>
          <w:rFonts w:cs="Arial"/>
        </w:rPr>
        <w:t xml:space="preserve"> </w:t>
      </w:r>
      <w:r w:rsidRPr="002A39E8">
        <w:rPr>
          <w:rFonts w:cs="Arial"/>
        </w:rPr>
        <w:t>В</w:t>
      </w:r>
      <w:r w:rsidR="002A39E8">
        <w:rPr>
          <w:rFonts w:cs="Arial"/>
        </w:rPr>
        <w:t xml:space="preserve"> </w:t>
      </w:r>
      <w:r w:rsidRPr="002A39E8">
        <w:rPr>
          <w:rFonts w:cs="Arial"/>
        </w:rPr>
        <w:t>них</w:t>
      </w:r>
      <w:r w:rsidR="002A39E8">
        <w:rPr>
          <w:rFonts w:cs="Arial"/>
        </w:rPr>
        <w:t xml:space="preserve"> </w:t>
      </w:r>
      <w:r w:rsidRPr="002A39E8">
        <w:rPr>
          <w:rFonts w:cs="Arial"/>
        </w:rPr>
        <w:t>п</w:t>
      </w:r>
      <w:r w:rsidRPr="002A39E8">
        <w:rPr>
          <w:rFonts w:cs="Arial"/>
          <w:spacing w:val="-2"/>
        </w:rPr>
        <w:t>р</w:t>
      </w:r>
      <w:r w:rsidRPr="002A39E8">
        <w:rPr>
          <w:rFonts w:cs="Arial"/>
        </w:rPr>
        <w:t>инимают</w:t>
      </w:r>
      <w:r w:rsidR="002A39E8">
        <w:rPr>
          <w:rFonts w:cs="Arial"/>
        </w:rPr>
        <w:t xml:space="preserve"> </w:t>
      </w:r>
      <w:r w:rsidRPr="002A39E8">
        <w:rPr>
          <w:rFonts w:cs="Arial"/>
          <w:spacing w:val="2"/>
        </w:rPr>
        <w:t>у</w:t>
      </w:r>
      <w:r w:rsidRPr="002A39E8">
        <w:rPr>
          <w:rFonts w:cs="Arial"/>
          <w:spacing w:val="-1"/>
        </w:rPr>
        <w:t>ч</w:t>
      </w:r>
      <w:r w:rsidRPr="002A39E8">
        <w:rPr>
          <w:rFonts w:cs="Arial"/>
        </w:rPr>
        <w:t>ас</w:t>
      </w:r>
      <w:r w:rsidRPr="002A39E8">
        <w:rPr>
          <w:rFonts w:cs="Arial"/>
          <w:spacing w:val="-1"/>
        </w:rPr>
        <w:t>т</w:t>
      </w:r>
      <w:r w:rsidRPr="002A39E8">
        <w:rPr>
          <w:rFonts w:cs="Arial"/>
        </w:rPr>
        <w:t>ие</w:t>
      </w:r>
      <w:r w:rsidR="002A39E8">
        <w:rPr>
          <w:rFonts w:cs="Arial"/>
        </w:rPr>
        <w:t xml:space="preserve"> </w:t>
      </w:r>
      <w:r w:rsidRPr="002A39E8">
        <w:rPr>
          <w:rFonts w:cs="Arial"/>
        </w:rPr>
        <w:t>все</w:t>
      </w:r>
      <w:r w:rsidR="002A39E8">
        <w:rPr>
          <w:rFonts w:cs="Arial"/>
        </w:rPr>
        <w:t xml:space="preserve"> </w:t>
      </w:r>
      <w:r w:rsidRPr="002A39E8">
        <w:rPr>
          <w:rFonts w:cs="Arial"/>
        </w:rPr>
        <w:t>о</w:t>
      </w:r>
      <w:r w:rsidRPr="002A39E8">
        <w:rPr>
          <w:rFonts w:cs="Arial"/>
          <w:spacing w:val="-1"/>
        </w:rPr>
        <w:t>бщеоб</w:t>
      </w:r>
      <w:r w:rsidRPr="002A39E8">
        <w:rPr>
          <w:rFonts w:cs="Arial"/>
        </w:rPr>
        <w:t>ра</w:t>
      </w:r>
      <w:r w:rsidRPr="002A39E8">
        <w:rPr>
          <w:rFonts w:cs="Arial"/>
          <w:spacing w:val="-1"/>
        </w:rPr>
        <w:t>з</w:t>
      </w:r>
      <w:r w:rsidRPr="002A39E8">
        <w:rPr>
          <w:rFonts w:cs="Arial"/>
        </w:rPr>
        <w:t>ова</w:t>
      </w:r>
      <w:r w:rsidRPr="002A39E8">
        <w:rPr>
          <w:rFonts w:cs="Arial"/>
          <w:spacing w:val="-1"/>
        </w:rPr>
        <w:t>т</w:t>
      </w:r>
      <w:r w:rsidRPr="002A39E8">
        <w:rPr>
          <w:rFonts w:cs="Arial"/>
        </w:rPr>
        <w:t xml:space="preserve">ельные </w:t>
      </w:r>
      <w:r w:rsidRPr="002A39E8">
        <w:rPr>
          <w:rFonts w:cs="Arial"/>
          <w:spacing w:val="2"/>
        </w:rPr>
        <w:t>у</w:t>
      </w:r>
      <w:r w:rsidRPr="002A39E8">
        <w:rPr>
          <w:rFonts w:cs="Arial"/>
          <w:spacing w:val="-1"/>
        </w:rPr>
        <w:t>ч</w:t>
      </w:r>
      <w:r w:rsidRPr="002A39E8">
        <w:rPr>
          <w:rFonts w:cs="Arial"/>
        </w:rPr>
        <w:t>реж</w:t>
      </w:r>
      <w:r w:rsidRPr="002A39E8">
        <w:rPr>
          <w:rFonts w:cs="Arial"/>
          <w:spacing w:val="-1"/>
        </w:rPr>
        <w:t>д</w:t>
      </w:r>
      <w:r w:rsidRPr="002A39E8">
        <w:rPr>
          <w:rFonts w:cs="Arial"/>
        </w:rPr>
        <w:t>ения</w:t>
      </w:r>
      <w:r w:rsidR="002A39E8">
        <w:rPr>
          <w:rFonts w:cs="Arial"/>
        </w:rPr>
        <w:t xml:space="preserve"> </w:t>
      </w:r>
      <w:r w:rsidRPr="002A39E8">
        <w:rPr>
          <w:rFonts w:cs="Arial"/>
        </w:rPr>
        <w:t>по</w:t>
      </w:r>
      <w:r w:rsidR="002A39E8">
        <w:rPr>
          <w:rFonts w:cs="Arial"/>
        </w:rPr>
        <w:t xml:space="preserve"> </w:t>
      </w:r>
      <w:r w:rsidRPr="002A39E8">
        <w:rPr>
          <w:rFonts w:cs="Arial"/>
        </w:rPr>
        <w:t>пре</w:t>
      </w:r>
      <w:r w:rsidRPr="002A39E8">
        <w:rPr>
          <w:rFonts w:cs="Arial"/>
          <w:spacing w:val="-1"/>
        </w:rPr>
        <w:t>д</w:t>
      </w:r>
      <w:r w:rsidRPr="002A39E8">
        <w:rPr>
          <w:rFonts w:cs="Arial"/>
          <w:spacing w:val="1"/>
        </w:rPr>
        <w:t>м</w:t>
      </w:r>
      <w:r w:rsidRPr="002A39E8">
        <w:rPr>
          <w:rFonts w:cs="Arial"/>
        </w:rPr>
        <w:t>е</w:t>
      </w:r>
      <w:r w:rsidRPr="002A39E8">
        <w:rPr>
          <w:rFonts w:cs="Arial"/>
          <w:spacing w:val="-1"/>
        </w:rPr>
        <w:t>т</w:t>
      </w:r>
      <w:r w:rsidRPr="002A39E8">
        <w:rPr>
          <w:rFonts w:cs="Arial"/>
        </w:rPr>
        <w:t>ам</w:t>
      </w:r>
      <w:r w:rsidR="002A39E8">
        <w:rPr>
          <w:rFonts w:cs="Arial"/>
        </w:rPr>
        <w:t xml:space="preserve"> </w:t>
      </w:r>
      <w:r w:rsidRPr="002A39E8">
        <w:rPr>
          <w:rFonts w:cs="Arial"/>
        </w:rPr>
        <w:t>ес</w:t>
      </w:r>
      <w:r w:rsidRPr="002A39E8">
        <w:rPr>
          <w:rFonts w:cs="Arial"/>
          <w:spacing w:val="-1"/>
        </w:rPr>
        <w:t>т</w:t>
      </w:r>
      <w:r w:rsidRPr="002A39E8">
        <w:rPr>
          <w:rFonts w:cs="Arial"/>
        </w:rPr>
        <w:t>ес</w:t>
      </w:r>
      <w:r w:rsidRPr="002A39E8">
        <w:rPr>
          <w:rFonts w:cs="Arial"/>
          <w:spacing w:val="-1"/>
        </w:rPr>
        <w:t>т</w:t>
      </w:r>
      <w:r w:rsidRPr="002A39E8">
        <w:rPr>
          <w:rFonts w:cs="Arial"/>
        </w:rPr>
        <w:t>венно</w:t>
      </w:r>
      <w:r w:rsidR="002A39E8">
        <w:rPr>
          <w:rFonts w:cs="Arial"/>
        </w:rPr>
        <w:t xml:space="preserve"> </w:t>
      </w:r>
      <w:r w:rsidRPr="002A39E8">
        <w:rPr>
          <w:rFonts w:cs="Arial"/>
        </w:rPr>
        <w:t>–</w:t>
      </w:r>
      <w:r w:rsidR="002A39E8">
        <w:rPr>
          <w:rFonts w:cs="Arial"/>
        </w:rPr>
        <w:t xml:space="preserve"> </w:t>
      </w:r>
      <w:r w:rsidRPr="002A39E8">
        <w:rPr>
          <w:rFonts w:cs="Arial"/>
          <w:spacing w:val="1"/>
        </w:rPr>
        <w:t>м</w:t>
      </w:r>
      <w:r w:rsidRPr="002A39E8">
        <w:rPr>
          <w:rFonts w:cs="Arial"/>
        </w:rPr>
        <w:t>а</w:t>
      </w:r>
      <w:r w:rsidRPr="002A39E8">
        <w:rPr>
          <w:rFonts w:cs="Arial"/>
          <w:spacing w:val="-1"/>
        </w:rPr>
        <w:t>т</w:t>
      </w:r>
      <w:r w:rsidRPr="002A39E8">
        <w:rPr>
          <w:rFonts w:cs="Arial"/>
        </w:rPr>
        <w:t>ема</w:t>
      </w:r>
      <w:r w:rsidRPr="002A39E8">
        <w:rPr>
          <w:rFonts w:cs="Arial"/>
          <w:spacing w:val="-1"/>
        </w:rPr>
        <w:t>т</w:t>
      </w:r>
      <w:r w:rsidRPr="002A39E8">
        <w:rPr>
          <w:rFonts w:cs="Arial"/>
        </w:rPr>
        <w:t>и</w:t>
      </w:r>
      <w:r w:rsidRPr="002A39E8">
        <w:rPr>
          <w:rFonts w:cs="Arial"/>
          <w:spacing w:val="-1"/>
        </w:rPr>
        <w:t>ч</w:t>
      </w:r>
      <w:r w:rsidRPr="002A39E8">
        <w:rPr>
          <w:rFonts w:cs="Arial"/>
        </w:rPr>
        <w:t>еско</w:t>
      </w:r>
      <w:r w:rsidRPr="002A39E8">
        <w:rPr>
          <w:rFonts w:cs="Arial"/>
          <w:spacing w:val="-2"/>
        </w:rPr>
        <w:t>г</w:t>
      </w:r>
      <w:r w:rsidRPr="002A39E8">
        <w:rPr>
          <w:rFonts w:cs="Arial"/>
        </w:rPr>
        <w:t>о</w:t>
      </w:r>
      <w:r w:rsidR="002A39E8">
        <w:rPr>
          <w:rFonts w:cs="Arial"/>
        </w:rPr>
        <w:t xml:space="preserve"> </w:t>
      </w:r>
      <w:r w:rsidRPr="002A39E8">
        <w:rPr>
          <w:rFonts w:cs="Arial"/>
        </w:rPr>
        <w:t xml:space="preserve">и </w:t>
      </w:r>
      <w:r w:rsidRPr="002A39E8">
        <w:rPr>
          <w:rFonts w:cs="Arial"/>
          <w:spacing w:val="-1"/>
        </w:rPr>
        <w:t>г</w:t>
      </w:r>
      <w:r w:rsidRPr="002A39E8">
        <w:rPr>
          <w:rFonts w:cs="Arial"/>
        </w:rPr>
        <w:t>у</w:t>
      </w:r>
      <w:r w:rsidRPr="002A39E8">
        <w:rPr>
          <w:rFonts w:cs="Arial"/>
          <w:spacing w:val="1"/>
        </w:rPr>
        <w:t>м</w:t>
      </w:r>
      <w:r w:rsidRPr="002A39E8">
        <w:rPr>
          <w:rFonts w:cs="Arial"/>
        </w:rPr>
        <w:t>ани</w:t>
      </w:r>
      <w:r w:rsidRPr="002A39E8">
        <w:rPr>
          <w:rFonts w:cs="Arial"/>
          <w:spacing w:val="-1"/>
        </w:rPr>
        <w:t>т</w:t>
      </w:r>
      <w:r w:rsidRPr="002A39E8">
        <w:rPr>
          <w:rFonts w:cs="Arial"/>
        </w:rPr>
        <w:t>арно</w:t>
      </w:r>
      <w:r w:rsidRPr="002A39E8">
        <w:rPr>
          <w:rFonts w:cs="Arial"/>
          <w:spacing w:val="-1"/>
        </w:rPr>
        <w:t>г</w:t>
      </w:r>
      <w:r w:rsidRPr="002A39E8">
        <w:rPr>
          <w:rFonts w:cs="Arial"/>
        </w:rPr>
        <w:t>о</w:t>
      </w:r>
      <w:r w:rsidRPr="002A39E8">
        <w:rPr>
          <w:rFonts w:cs="Arial"/>
          <w:spacing w:val="-1"/>
        </w:rPr>
        <w:t xml:space="preserve"> </w:t>
      </w:r>
      <w:r w:rsidRPr="002A39E8">
        <w:rPr>
          <w:rFonts w:cs="Arial"/>
        </w:rPr>
        <w:t>цикла.</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spacing w:val="-1"/>
        </w:rPr>
        <w:t>Общеоб</w:t>
      </w:r>
      <w:r w:rsidRPr="002A39E8">
        <w:rPr>
          <w:rFonts w:cs="Arial"/>
        </w:rPr>
        <w:t>ра</w:t>
      </w:r>
      <w:r w:rsidRPr="002A39E8">
        <w:rPr>
          <w:rFonts w:cs="Arial"/>
          <w:spacing w:val="-1"/>
        </w:rPr>
        <w:t>з</w:t>
      </w:r>
      <w:r w:rsidRPr="002A39E8">
        <w:rPr>
          <w:rFonts w:cs="Arial"/>
        </w:rPr>
        <w:t>ова</w:t>
      </w:r>
      <w:r w:rsidRPr="002A39E8">
        <w:rPr>
          <w:rFonts w:cs="Arial"/>
          <w:spacing w:val="-1"/>
        </w:rPr>
        <w:t>т</w:t>
      </w:r>
      <w:r w:rsidRPr="002A39E8">
        <w:rPr>
          <w:rFonts w:cs="Arial"/>
        </w:rPr>
        <w:t>ельные</w:t>
      </w:r>
      <w:r w:rsidRPr="002A39E8">
        <w:rPr>
          <w:rFonts w:cs="Arial"/>
          <w:spacing w:val="1"/>
        </w:rPr>
        <w:t xml:space="preserve"> </w:t>
      </w:r>
      <w:r w:rsidRPr="002A39E8">
        <w:rPr>
          <w:rFonts w:cs="Arial"/>
        </w:rPr>
        <w:t>у</w:t>
      </w:r>
      <w:r w:rsidRPr="002A39E8">
        <w:rPr>
          <w:rFonts w:cs="Arial"/>
          <w:spacing w:val="-1"/>
        </w:rPr>
        <w:t>ч</w:t>
      </w:r>
      <w:r w:rsidRPr="002A39E8">
        <w:rPr>
          <w:rFonts w:cs="Arial"/>
        </w:rPr>
        <w:t>реж</w:t>
      </w:r>
      <w:r w:rsidRPr="002A39E8">
        <w:rPr>
          <w:rFonts w:cs="Arial"/>
          <w:spacing w:val="-1"/>
        </w:rPr>
        <w:t>д</w:t>
      </w:r>
      <w:r w:rsidRPr="002A39E8">
        <w:rPr>
          <w:rFonts w:cs="Arial"/>
        </w:rPr>
        <w:t>ения</w:t>
      </w:r>
      <w:r w:rsidRPr="002A39E8">
        <w:rPr>
          <w:rFonts w:cs="Arial"/>
          <w:spacing w:val="6"/>
        </w:rPr>
        <w:t xml:space="preserve"> </w:t>
      </w:r>
      <w:r w:rsidRPr="002A39E8">
        <w:rPr>
          <w:rFonts w:cs="Arial"/>
        </w:rPr>
        <w:t>района</w:t>
      </w:r>
      <w:r w:rsidRPr="002A39E8">
        <w:rPr>
          <w:rFonts w:cs="Arial"/>
          <w:spacing w:val="15"/>
        </w:rPr>
        <w:t xml:space="preserve"> в основном </w:t>
      </w:r>
      <w:r w:rsidRPr="002A39E8">
        <w:rPr>
          <w:rFonts w:cs="Arial"/>
        </w:rPr>
        <w:t>у</w:t>
      </w:r>
      <w:r w:rsidRPr="002A39E8">
        <w:rPr>
          <w:rFonts w:cs="Arial"/>
          <w:spacing w:val="-1"/>
        </w:rPr>
        <w:t>д</w:t>
      </w:r>
      <w:r w:rsidRPr="002A39E8">
        <w:rPr>
          <w:rFonts w:cs="Arial"/>
        </w:rPr>
        <w:t>алены</w:t>
      </w:r>
      <w:r w:rsidRPr="002A39E8">
        <w:rPr>
          <w:rFonts w:cs="Arial"/>
          <w:spacing w:val="5"/>
        </w:rPr>
        <w:t xml:space="preserve"> </w:t>
      </w:r>
      <w:r w:rsidRPr="002A39E8">
        <w:rPr>
          <w:rFonts w:cs="Arial"/>
        </w:rPr>
        <w:t>от</w:t>
      </w:r>
      <w:r w:rsidRPr="002A39E8">
        <w:rPr>
          <w:rFonts w:cs="Arial"/>
          <w:spacing w:val="13"/>
        </w:rPr>
        <w:t xml:space="preserve"> районного центра, где расположены Дом детства и юношества, </w:t>
      </w:r>
      <w:proofErr w:type="spellStart"/>
      <w:r w:rsidRPr="002A39E8">
        <w:rPr>
          <w:rFonts w:cs="Arial"/>
          <w:spacing w:val="13"/>
        </w:rPr>
        <w:t>Детско</w:t>
      </w:r>
      <w:proofErr w:type="spellEnd"/>
      <w:r w:rsidRPr="002A39E8">
        <w:rPr>
          <w:rFonts w:cs="Arial"/>
          <w:spacing w:val="13"/>
        </w:rPr>
        <w:t xml:space="preserve"> - юношеская спортивная школа им. </w:t>
      </w:r>
      <w:proofErr w:type="spellStart"/>
      <w:r w:rsidRPr="002A39E8">
        <w:rPr>
          <w:rFonts w:cs="Arial"/>
          <w:spacing w:val="13"/>
        </w:rPr>
        <w:t>Думчева</w:t>
      </w:r>
      <w:proofErr w:type="spellEnd"/>
      <w:r w:rsidRPr="002A39E8">
        <w:rPr>
          <w:rFonts w:cs="Arial"/>
          <w:spacing w:val="13"/>
        </w:rPr>
        <w:t xml:space="preserve"> Ю.Э., Школа искусств, </w:t>
      </w:r>
      <w:proofErr w:type="spellStart"/>
      <w:r w:rsidRPr="002A39E8">
        <w:rPr>
          <w:rFonts w:cs="Arial"/>
          <w:spacing w:val="13"/>
        </w:rPr>
        <w:t>Физкультурно</w:t>
      </w:r>
      <w:proofErr w:type="spellEnd"/>
      <w:r w:rsidRPr="002A39E8">
        <w:rPr>
          <w:rFonts w:cs="Arial"/>
          <w:spacing w:val="13"/>
        </w:rPr>
        <w:t xml:space="preserve"> - оздоровительный комплекс, </w:t>
      </w:r>
      <w:r w:rsidRPr="002A39E8">
        <w:rPr>
          <w:rFonts w:cs="Arial"/>
        </w:rPr>
        <w:t>не</w:t>
      </w:r>
      <w:r w:rsidR="002A39E8">
        <w:rPr>
          <w:rFonts w:cs="Arial"/>
        </w:rPr>
        <w:t xml:space="preserve"> </w:t>
      </w:r>
      <w:r w:rsidRPr="002A39E8">
        <w:rPr>
          <w:rFonts w:cs="Arial"/>
        </w:rPr>
        <w:t xml:space="preserve">развиты дистанционные формы дополнительного образования, требуют совершенствования новые образовательные технологии – </w:t>
      </w:r>
      <w:r w:rsidRPr="002A39E8">
        <w:rPr>
          <w:rFonts w:cs="Arial"/>
          <w:kern w:val="2"/>
        </w:rPr>
        <w:t>проектные, исследовательские, профессионально-ориентированные, особенно в области техники,</w:t>
      </w:r>
      <w:r w:rsidR="002A39E8">
        <w:rPr>
          <w:rFonts w:cs="Arial"/>
          <w:kern w:val="2"/>
        </w:rPr>
        <w:t xml:space="preserve"> </w:t>
      </w:r>
      <w:r w:rsidRPr="002A39E8">
        <w:rPr>
          <w:rFonts w:cs="Arial"/>
          <w:kern w:val="2"/>
        </w:rPr>
        <w:t>естественных и социальных наук</w:t>
      </w:r>
      <w:r w:rsidRPr="002A39E8">
        <w:rPr>
          <w:rFonts w:cs="Arial"/>
        </w:rPr>
        <w:t>, недостаточно развита материально-техническая база</w:t>
      </w:r>
      <w:r w:rsidRPr="002A39E8">
        <w:rPr>
          <w:rFonts w:cs="Arial"/>
          <w:iCs/>
        </w:rPr>
        <w:t xml:space="preserve"> </w:t>
      </w:r>
      <w:r w:rsidRPr="002A39E8">
        <w:rPr>
          <w:rFonts w:cs="Arial"/>
        </w:rPr>
        <w:t xml:space="preserve">в соответствии с </w:t>
      </w:r>
      <w:r w:rsidRPr="002A39E8">
        <w:rPr>
          <w:rFonts w:cs="Arial"/>
        </w:rPr>
        <w:lastRenderedPageBreak/>
        <w:t xml:space="preserve">требованиями инновационной экономики, рынка труда, </w:t>
      </w:r>
      <w:proofErr w:type="spellStart"/>
      <w:r w:rsidRPr="002A39E8">
        <w:rPr>
          <w:rFonts w:cs="Arial"/>
        </w:rPr>
        <w:t>техносферы</w:t>
      </w:r>
      <w:proofErr w:type="spellEnd"/>
      <w:r w:rsidRPr="002A39E8">
        <w:rPr>
          <w:rFonts w:cs="Arial"/>
        </w:rPr>
        <w:t xml:space="preserve"> образования и другими современными требованиями. Оборудование, необходимое для реализации ряда программ, в том числе технической направленности, не соответствует требованиям современных технологий.</w:t>
      </w:r>
      <w:r w:rsidR="002A39E8">
        <w:rPr>
          <w:rFonts w:cs="Arial"/>
        </w:rPr>
        <w:t xml:space="preserve"> </w:t>
      </w:r>
      <w:r w:rsidRPr="002A39E8">
        <w:rPr>
          <w:rFonts w:cs="Arial"/>
        </w:rPr>
        <w:t>И</w:t>
      </w:r>
      <w:r w:rsidRPr="002A39E8">
        <w:rPr>
          <w:rFonts w:cs="Arial"/>
          <w:spacing w:val="1"/>
        </w:rPr>
        <w:t>м</w:t>
      </w:r>
      <w:r w:rsidRPr="002A39E8">
        <w:rPr>
          <w:rFonts w:cs="Arial"/>
        </w:rPr>
        <w:t>енно</w:t>
      </w:r>
      <w:r w:rsidRPr="002A39E8">
        <w:rPr>
          <w:rFonts w:cs="Arial"/>
          <w:spacing w:val="37"/>
        </w:rPr>
        <w:t xml:space="preserve"> </w:t>
      </w:r>
      <w:r w:rsidRPr="002A39E8">
        <w:rPr>
          <w:rFonts w:cs="Arial"/>
        </w:rPr>
        <w:t>поэто</w:t>
      </w:r>
      <w:r w:rsidRPr="002A39E8">
        <w:rPr>
          <w:rFonts w:cs="Arial"/>
          <w:spacing w:val="-1"/>
        </w:rPr>
        <w:t>м</w:t>
      </w:r>
      <w:r w:rsidRPr="002A39E8">
        <w:rPr>
          <w:rFonts w:cs="Arial"/>
        </w:rPr>
        <w:t>у</w:t>
      </w:r>
      <w:r w:rsidRPr="002A39E8">
        <w:rPr>
          <w:rFonts w:cs="Arial"/>
          <w:spacing w:val="38"/>
        </w:rPr>
        <w:t xml:space="preserve"> </w:t>
      </w:r>
      <w:r w:rsidRPr="002A39E8">
        <w:rPr>
          <w:rFonts w:cs="Arial"/>
        </w:rPr>
        <w:t>со</w:t>
      </w:r>
      <w:r w:rsidRPr="002A39E8">
        <w:rPr>
          <w:rFonts w:cs="Arial"/>
          <w:spacing w:val="-1"/>
        </w:rPr>
        <w:t>зд</w:t>
      </w:r>
      <w:r w:rsidRPr="002A39E8">
        <w:rPr>
          <w:rFonts w:cs="Arial"/>
        </w:rPr>
        <w:t>ание</w:t>
      </w:r>
      <w:r w:rsidRPr="002A39E8">
        <w:rPr>
          <w:rFonts w:cs="Arial"/>
          <w:spacing w:val="36"/>
        </w:rPr>
        <w:t xml:space="preserve"> </w:t>
      </w:r>
      <w:r w:rsidRPr="002A39E8">
        <w:rPr>
          <w:rFonts w:cs="Arial"/>
        </w:rPr>
        <w:t>сис</w:t>
      </w:r>
      <w:r w:rsidRPr="002A39E8">
        <w:rPr>
          <w:rFonts w:cs="Arial"/>
          <w:spacing w:val="-1"/>
        </w:rPr>
        <w:t>т</w:t>
      </w:r>
      <w:r w:rsidRPr="002A39E8">
        <w:rPr>
          <w:rFonts w:cs="Arial"/>
        </w:rPr>
        <w:t>емы вы</w:t>
      </w:r>
      <w:r w:rsidRPr="002A39E8">
        <w:rPr>
          <w:rFonts w:cs="Arial"/>
          <w:spacing w:val="-1"/>
        </w:rPr>
        <w:t>я</w:t>
      </w:r>
      <w:r w:rsidRPr="002A39E8">
        <w:rPr>
          <w:rFonts w:cs="Arial"/>
        </w:rPr>
        <w:t>вления</w:t>
      </w:r>
      <w:r w:rsidR="002A39E8">
        <w:rPr>
          <w:rFonts w:cs="Arial"/>
        </w:rPr>
        <w:t xml:space="preserve"> </w:t>
      </w:r>
      <w:r w:rsidRPr="002A39E8">
        <w:rPr>
          <w:rFonts w:cs="Arial"/>
        </w:rPr>
        <w:t>о</w:t>
      </w:r>
      <w:r w:rsidRPr="002A39E8">
        <w:rPr>
          <w:rFonts w:cs="Arial"/>
          <w:spacing w:val="-1"/>
        </w:rPr>
        <w:t>д</w:t>
      </w:r>
      <w:r w:rsidRPr="002A39E8">
        <w:rPr>
          <w:rFonts w:cs="Arial"/>
        </w:rPr>
        <w:t>аренных и талантливых</w:t>
      </w:r>
      <w:r w:rsidRPr="002A39E8">
        <w:rPr>
          <w:rFonts w:cs="Arial"/>
          <w:spacing w:val="22"/>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ей,</w:t>
      </w:r>
      <w:r w:rsidR="002A39E8">
        <w:rPr>
          <w:rFonts w:cs="Arial"/>
        </w:rPr>
        <w:t xml:space="preserve"> </w:t>
      </w:r>
      <w:r w:rsidRPr="002A39E8">
        <w:rPr>
          <w:rFonts w:cs="Arial"/>
        </w:rPr>
        <w:t>е</w:t>
      </w:r>
      <w:r w:rsidRPr="002A39E8">
        <w:rPr>
          <w:rFonts w:cs="Arial"/>
          <w:spacing w:val="-1"/>
        </w:rPr>
        <w:t>д</w:t>
      </w:r>
      <w:r w:rsidRPr="002A39E8">
        <w:rPr>
          <w:rFonts w:cs="Arial"/>
        </w:rPr>
        <w:t>иной</w:t>
      </w:r>
      <w:r w:rsidR="002A39E8">
        <w:rPr>
          <w:rFonts w:cs="Arial"/>
        </w:rPr>
        <w:t xml:space="preserve"> </w:t>
      </w:r>
      <w:r w:rsidRPr="002A39E8">
        <w:rPr>
          <w:rFonts w:cs="Arial"/>
        </w:rPr>
        <w:t>твор</w:t>
      </w:r>
      <w:r w:rsidRPr="002A39E8">
        <w:rPr>
          <w:rFonts w:cs="Arial"/>
          <w:spacing w:val="-1"/>
        </w:rPr>
        <w:t>ч</w:t>
      </w:r>
      <w:r w:rsidRPr="002A39E8">
        <w:rPr>
          <w:rFonts w:cs="Arial"/>
        </w:rPr>
        <w:t>еской</w:t>
      </w:r>
      <w:r w:rsidR="002A39E8">
        <w:rPr>
          <w:rFonts w:cs="Arial"/>
        </w:rPr>
        <w:t xml:space="preserve"> </w:t>
      </w:r>
      <w:r w:rsidRPr="002A39E8">
        <w:rPr>
          <w:rFonts w:cs="Arial"/>
        </w:rPr>
        <w:t>о</w:t>
      </w:r>
      <w:r w:rsidRPr="002A39E8">
        <w:rPr>
          <w:rFonts w:cs="Arial"/>
          <w:spacing w:val="-1"/>
        </w:rPr>
        <w:t>б</w:t>
      </w:r>
      <w:r w:rsidRPr="002A39E8">
        <w:rPr>
          <w:rFonts w:cs="Arial"/>
        </w:rPr>
        <w:t>ра</w:t>
      </w:r>
      <w:r w:rsidRPr="002A39E8">
        <w:rPr>
          <w:rFonts w:cs="Arial"/>
          <w:spacing w:val="-1"/>
        </w:rPr>
        <w:t>з</w:t>
      </w:r>
      <w:r w:rsidRPr="002A39E8">
        <w:rPr>
          <w:rFonts w:cs="Arial"/>
        </w:rPr>
        <w:t>ова</w:t>
      </w:r>
      <w:r w:rsidRPr="002A39E8">
        <w:rPr>
          <w:rFonts w:cs="Arial"/>
          <w:spacing w:val="-1"/>
        </w:rPr>
        <w:t>т</w:t>
      </w:r>
      <w:r w:rsidRPr="002A39E8">
        <w:rPr>
          <w:rFonts w:cs="Arial"/>
        </w:rPr>
        <w:t>ельной</w:t>
      </w:r>
      <w:r w:rsidR="002A39E8">
        <w:rPr>
          <w:rFonts w:cs="Arial"/>
        </w:rPr>
        <w:t xml:space="preserve"> </w:t>
      </w:r>
      <w:r w:rsidRPr="002A39E8">
        <w:rPr>
          <w:rFonts w:cs="Arial"/>
        </w:rPr>
        <w:t>сре</w:t>
      </w:r>
      <w:r w:rsidRPr="002A39E8">
        <w:rPr>
          <w:rFonts w:cs="Arial"/>
          <w:spacing w:val="-1"/>
        </w:rPr>
        <w:t>д</w:t>
      </w:r>
      <w:r w:rsidRPr="002A39E8">
        <w:rPr>
          <w:rFonts w:cs="Arial"/>
        </w:rPr>
        <w:t>ы, о</w:t>
      </w:r>
      <w:r w:rsidRPr="002A39E8">
        <w:rPr>
          <w:rFonts w:cs="Arial"/>
          <w:spacing w:val="-1"/>
        </w:rPr>
        <w:t>бъ</w:t>
      </w:r>
      <w:r w:rsidRPr="002A39E8">
        <w:rPr>
          <w:rFonts w:cs="Arial"/>
        </w:rPr>
        <w:t>е</w:t>
      </w:r>
      <w:r w:rsidRPr="002A39E8">
        <w:rPr>
          <w:rFonts w:cs="Arial"/>
          <w:spacing w:val="-1"/>
        </w:rPr>
        <w:t>д</w:t>
      </w:r>
      <w:r w:rsidRPr="002A39E8">
        <w:rPr>
          <w:rFonts w:cs="Arial"/>
        </w:rPr>
        <w:t>инение</w:t>
      </w:r>
      <w:r w:rsidR="002A39E8">
        <w:rPr>
          <w:rFonts w:cs="Arial"/>
        </w:rPr>
        <w:t xml:space="preserve"> </w:t>
      </w:r>
      <w:r w:rsidRPr="002A39E8">
        <w:rPr>
          <w:rFonts w:cs="Arial"/>
        </w:rPr>
        <w:t>усилий</w:t>
      </w:r>
      <w:r w:rsidR="002A39E8">
        <w:rPr>
          <w:rFonts w:cs="Arial"/>
        </w:rPr>
        <w:t xml:space="preserve"> </w:t>
      </w:r>
      <w:r w:rsidRPr="002A39E8">
        <w:rPr>
          <w:rFonts w:cs="Arial"/>
          <w:spacing w:val="-1"/>
        </w:rPr>
        <w:t>д</w:t>
      </w:r>
      <w:r w:rsidRPr="002A39E8">
        <w:rPr>
          <w:rFonts w:cs="Arial"/>
        </w:rPr>
        <w:t>ошкольных</w:t>
      </w:r>
      <w:r w:rsidR="002A39E8">
        <w:rPr>
          <w:rFonts w:cs="Arial"/>
        </w:rPr>
        <w:t xml:space="preserve"> </w:t>
      </w:r>
      <w:r w:rsidRPr="002A39E8">
        <w:rPr>
          <w:rFonts w:cs="Arial"/>
        </w:rPr>
        <w:t>о</w:t>
      </w:r>
      <w:r w:rsidRPr="002A39E8">
        <w:rPr>
          <w:rFonts w:cs="Arial"/>
          <w:spacing w:val="-1"/>
        </w:rPr>
        <w:t>б</w:t>
      </w:r>
      <w:r w:rsidRPr="002A39E8">
        <w:rPr>
          <w:rFonts w:cs="Arial"/>
        </w:rPr>
        <w:t>ра</w:t>
      </w:r>
      <w:r w:rsidRPr="002A39E8">
        <w:rPr>
          <w:rFonts w:cs="Arial"/>
          <w:spacing w:val="-1"/>
        </w:rPr>
        <w:t>з</w:t>
      </w:r>
      <w:r w:rsidRPr="002A39E8">
        <w:rPr>
          <w:rFonts w:cs="Arial"/>
        </w:rPr>
        <w:t>ова</w:t>
      </w:r>
      <w:r w:rsidRPr="002A39E8">
        <w:rPr>
          <w:rFonts w:cs="Arial"/>
          <w:spacing w:val="-1"/>
        </w:rPr>
        <w:t>т</w:t>
      </w:r>
      <w:r w:rsidRPr="002A39E8">
        <w:rPr>
          <w:rFonts w:cs="Arial"/>
        </w:rPr>
        <w:t>ельных</w:t>
      </w:r>
      <w:r w:rsidR="002A39E8">
        <w:rPr>
          <w:rFonts w:cs="Arial"/>
        </w:rPr>
        <w:t xml:space="preserve"> </w:t>
      </w:r>
      <w:r w:rsidRPr="002A39E8">
        <w:rPr>
          <w:rFonts w:cs="Arial"/>
        </w:rPr>
        <w:t>у</w:t>
      </w:r>
      <w:r w:rsidRPr="002A39E8">
        <w:rPr>
          <w:rFonts w:cs="Arial"/>
          <w:spacing w:val="-1"/>
        </w:rPr>
        <w:t>ч</w:t>
      </w:r>
      <w:r w:rsidRPr="002A39E8">
        <w:rPr>
          <w:rFonts w:cs="Arial"/>
        </w:rPr>
        <w:t>реж</w:t>
      </w:r>
      <w:r w:rsidRPr="002A39E8">
        <w:rPr>
          <w:rFonts w:cs="Arial"/>
          <w:spacing w:val="-1"/>
        </w:rPr>
        <w:t>д</w:t>
      </w:r>
      <w:r w:rsidRPr="002A39E8">
        <w:rPr>
          <w:rFonts w:cs="Arial"/>
        </w:rPr>
        <w:t>ений,</w:t>
      </w:r>
      <w:r w:rsidR="002A39E8">
        <w:rPr>
          <w:rFonts w:cs="Arial"/>
        </w:rPr>
        <w:t xml:space="preserve"> </w:t>
      </w:r>
      <w:r w:rsidRPr="002A39E8">
        <w:rPr>
          <w:rFonts w:cs="Arial"/>
        </w:rPr>
        <w:t>о</w:t>
      </w:r>
      <w:r w:rsidRPr="002A39E8">
        <w:rPr>
          <w:rFonts w:cs="Arial"/>
          <w:spacing w:val="-1"/>
        </w:rPr>
        <w:t>бщеоб</w:t>
      </w:r>
      <w:r w:rsidRPr="002A39E8">
        <w:rPr>
          <w:rFonts w:cs="Arial"/>
        </w:rPr>
        <w:t>ра</w:t>
      </w:r>
      <w:r w:rsidRPr="002A39E8">
        <w:rPr>
          <w:rFonts w:cs="Arial"/>
          <w:spacing w:val="-1"/>
        </w:rPr>
        <w:t>з</w:t>
      </w:r>
      <w:r w:rsidRPr="002A39E8">
        <w:rPr>
          <w:rFonts w:cs="Arial"/>
        </w:rPr>
        <w:t>ова</w:t>
      </w:r>
      <w:r w:rsidRPr="002A39E8">
        <w:rPr>
          <w:rFonts w:cs="Arial"/>
          <w:spacing w:val="-1"/>
        </w:rPr>
        <w:t>т</w:t>
      </w:r>
      <w:r w:rsidRPr="002A39E8">
        <w:rPr>
          <w:rFonts w:cs="Arial"/>
        </w:rPr>
        <w:t>ельных</w:t>
      </w:r>
      <w:r w:rsidR="002A39E8">
        <w:rPr>
          <w:rFonts w:cs="Arial"/>
        </w:rPr>
        <w:t xml:space="preserve"> </w:t>
      </w:r>
      <w:r w:rsidRPr="002A39E8">
        <w:rPr>
          <w:rFonts w:cs="Arial"/>
          <w:spacing w:val="2"/>
        </w:rPr>
        <w:t>у</w:t>
      </w:r>
      <w:r w:rsidRPr="002A39E8">
        <w:rPr>
          <w:rFonts w:cs="Arial"/>
          <w:spacing w:val="-1"/>
        </w:rPr>
        <w:t>ч</w:t>
      </w:r>
      <w:r w:rsidRPr="002A39E8">
        <w:rPr>
          <w:rFonts w:cs="Arial"/>
        </w:rPr>
        <w:t>реж</w:t>
      </w:r>
      <w:r w:rsidRPr="002A39E8">
        <w:rPr>
          <w:rFonts w:cs="Arial"/>
          <w:spacing w:val="-1"/>
        </w:rPr>
        <w:t>д</w:t>
      </w:r>
      <w:r w:rsidRPr="002A39E8">
        <w:rPr>
          <w:rFonts w:cs="Arial"/>
        </w:rPr>
        <w:t>ений,</w:t>
      </w:r>
      <w:r w:rsidR="002A39E8">
        <w:rPr>
          <w:rFonts w:cs="Arial"/>
        </w:rPr>
        <w:t xml:space="preserve"> </w:t>
      </w:r>
      <w:r w:rsidRPr="002A39E8">
        <w:rPr>
          <w:rFonts w:cs="Arial"/>
        </w:rPr>
        <w:t>у</w:t>
      </w:r>
      <w:r w:rsidRPr="002A39E8">
        <w:rPr>
          <w:rFonts w:cs="Arial"/>
          <w:spacing w:val="-1"/>
        </w:rPr>
        <w:t>ч</w:t>
      </w:r>
      <w:r w:rsidRPr="002A39E8">
        <w:rPr>
          <w:rFonts w:cs="Arial"/>
        </w:rPr>
        <w:t>реж</w:t>
      </w:r>
      <w:r w:rsidRPr="002A39E8">
        <w:rPr>
          <w:rFonts w:cs="Arial"/>
          <w:spacing w:val="-1"/>
        </w:rPr>
        <w:t>д</w:t>
      </w:r>
      <w:r w:rsidRPr="002A39E8">
        <w:rPr>
          <w:rFonts w:cs="Arial"/>
        </w:rPr>
        <w:t>ений</w:t>
      </w:r>
      <w:r w:rsidR="002A39E8">
        <w:rPr>
          <w:rFonts w:cs="Arial"/>
        </w:rPr>
        <w:t xml:space="preserve"> </w:t>
      </w:r>
      <w:r w:rsidRPr="002A39E8">
        <w:rPr>
          <w:rFonts w:cs="Arial"/>
          <w:spacing w:val="-1"/>
        </w:rPr>
        <w:t>д</w:t>
      </w:r>
      <w:r w:rsidRPr="002A39E8">
        <w:rPr>
          <w:rFonts w:cs="Arial"/>
        </w:rPr>
        <w:t>ополнительно</w:t>
      </w:r>
      <w:r w:rsidRPr="002A39E8">
        <w:rPr>
          <w:rFonts w:cs="Arial"/>
          <w:spacing w:val="-1"/>
        </w:rPr>
        <w:t>г</w:t>
      </w:r>
      <w:r w:rsidRPr="002A39E8">
        <w:rPr>
          <w:rFonts w:cs="Arial"/>
        </w:rPr>
        <w:t>о</w:t>
      </w:r>
      <w:r w:rsidR="002A39E8">
        <w:rPr>
          <w:rFonts w:cs="Arial"/>
        </w:rPr>
        <w:t xml:space="preserve"> </w:t>
      </w:r>
      <w:r w:rsidRPr="002A39E8">
        <w:rPr>
          <w:rFonts w:cs="Arial"/>
        </w:rPr>
        <w:t>о</w:t>
      </w:r>
      <w:r w:rsidRPr="002A39E8">
        <w:rPr>
          <w:rFonts w:cs="Arial"/>
          <w:spacing w:val="-1"/>
        </w:rPr>
        <w:t>б</w:t>
      </w:r>
      <w:r w:rsidRPr="002A39E8">
        <w:rPr>
          <w:rFonts w:cs="Arial"/>
        </w:rPr>
        <w:t>ра</w:t>
      </w:r>
      <w:r w:rsidRPr="002A39E8">
        <w:rPr>
          <w:rFonts w:cs="Arial"/>
          <w:spacing w:val="-1"/>
        </w:rPr>
        <w:t>з</w:t>
      </w:r>
      <w:r w:rsidRPr="002A39E8">
        <w:rPr>
          <w:rFonts w:cs="Arial"/>
        </w:rPr>
        <w:t>овани</w:t>
      </w:r>
      <w:r w:rsidRPr="002A39E8">
        <w:rPr>
          <w:rFonts w:cs="Arial"/>
          <w:spacing w:val="-1"/>
        </w:rPr>
        <w:t>я</w:t>
      </w:r>
      <w:r w:rsidRPr="002A39E8">
        <w:rPr>
          <w:rFonts w:cs="Arial"/>
        </w:rPr>
        <w:t>, ро</w:t>
      </w:r>
      <w:r w:rsidRPr="002A39E8">
        <w:rPr>
          <w:rFonts w:cs="Arial"/>
          <w:spacing w:val="-1"/>
        </w:rPr>
        <w:t>д</w:t>
      </w:r>
      <w:r w:rsidRPr="002A39E8">
        <w:rPr>
          <w:rFonts w:cs="Arial"/>
        </w:rPr>
        <w:t>ителей</w:t>
      </w:r>
      <w:r w:rsidR="002A39E8">
        <w:rPr>
          <w:rFonts w:cs="Arial"/>
        </w:rPr>
        <w:t xml:space="preserve"> </w:t>
      </w:r>
      <w:r w:rsidRPr="002A39E8">
        <w:rPr>
          <w:rFonts w:cs="Arial"/>
          <w:spacing w:val="-1"/>
        </w:rPr>
        <w:t>д</w:t>
      </w:r>
      <w:r w:rsidRPr="002A39E8">
        <w:rPr>
          <w:rFonts w:cs="Arial"/>
        </w:rPr>
        <w:t>ля</w:t>
      </w:r>
      <w:r w:rsidR="002A39E8">
        <w:rPr>
          <w:rFonts w:cs="Arial"/>
        </w:rPr>
        <w:t xml:space="preserve"> </w:t>
      </w:r>
      <w:r w:rsidRPr="002A39E8">
        <w:rPr>
          <w:rFonts w:cs="Arial"/>
          <w:spacing w:val="-1"/>
        </w:rPr>
        <w:t>д</w:t>
      </w:r>
      <w:r w:rsidRPr="002A39E8">
        <w:rPr>
          <w:rFonts w:cs="Arial"/>
        </w:rPr>
        <w:t>ифференциро</w:t>
      </w:r>
      <w:r w:rsidRPr="002A39E8">
        <w:rPr>
          <w:rFonts w:cs="Arial"/>
          <w:spacing w:val="-1"/>
        </w:rPr>
        <w:t>в</w:t>
      </w:r>
      <w:r w:rsidRPr="002A39E8">
        <w:rPr>
          <w:rFonts w:cs="Arial"/>
        </w:rPr>
        <w:t>анной</w:t>
      </w:r>
      <w:r w:rsidR="002A39E8">
        <w:rPr>
          <w:rFonts w:cs="Arial"/>
        </w:rPr>
        <w:t xml:space="preserve"> </w:t>
      </w:r>
      <w:r w:rsidRPr="002A39E8">
        <w:rPr>
          <w:rFonts w:cs="Arial"/>
        </w:rPr>
        <w:t>и</w:t>
      </w:r>
      <w:r w:rsidR="002A39E8">
        <w:rPr>
          <w:rFonts w:cs="Arial"/>
        </w:rPr>
        <w:t xml:space="preserve"> </w:t>
      </w:r>
      <w:r w:rsidRPr="002A39E8">
        <w:rPr>
          <w:rFonts w:cs="Arial"/>
        </w:rPr>
        <w:t>ин</w:t>
      </w:r>
      <w:r w:rsidRPr="002A39E8">
        <w:rPr>
          <w:rFonts w:cs="Arial"/>
          <w:spacing w:val="-1"/>
        </w:rPr>
        <w:t>д</w:t>
      </w:r>
      <w:r w:rsidRPr="002A39E8">
        <w:rPr>
          <w:rFonts w:cs="Arial"/>
        </w:rPr>
        <w:t>иви</w:t>
      </w:r>
      <w:r w:rsidRPr="002A39E8">
        <w:rPr>
          <w:rFonts w:cs="Arial"/>
          <w:spacing w:val="-3"/>
        </w:rPr>
        <w:t>д</w:t>
      </w:r>
      <w:r w:rsidRPr="002A39E8">
        <w:rPr>
          <w:rFonts w:cs="Arial"/>
          <w:spacing w:val="2"/>
        </w:rPr>
        <w:t>у</w:t>
      </w:r>
      <w:r w:rsidRPr="002A39E8">
        <w:rPr>
          <w:rFonts w:cs="Arial"/>
        </w:rPr>
        <w:t>альной</w:t>
      </w:r>
      <w:r w:rsidR="002A39E8">
        <w:rPr>
          <w:rFonts w:cs="Arial"/>
        </w:rPr>
        <w:t xml:space="preserve"> </w:t>
      </w:r>
      <w:r w:rsidRPr="002A39E8">
        <w:rPr>
          <w:rFonts w:cs="Arial"/>
        </w:rPr>
        <w:t>ра</w:t>
      </w:r>
      <w:r w:rsidRPr="002A39E8">
        <w:rPr>
          <w:rFonts w:cs="Arial"/>
          <w:spacing w:val="-1"/>
        </w:rPr>
        <w:t>б</w:t>
      </w:r>
      <w:r w:rsidRPr="002A39E8">
        <w:rPr>
          <w:rFonts w:cs="Arial"/>
        </w:rPr>
        <w:t>оты</w:t>
      </w:r>
      <w:r w:rsidR="002A39E8">
        <w:rPr>
          <w:rFonts w:cs="Arial"/>
        </w:rPr>
        <w:t xml:space="preserve"> </w:t>
      </w:r>
      <w:r w:rsidRPr="002A39E8">
        <w:rPr>
          <w:rFonts w:cs="Arial"/>
        </w:rPr>
        <w:t>с о</w:t>
      </w:r>
      <w:r w:rsidRPr="002A39E8">
        <w:rPr>
          <w:rFonts w:cs="Arial"/>
          <w:spacing w:val="-1"/>
        </w:rPr>
        <w:t>д</w:t>
      </w:r>
      <w:r w:rsidRPr="002A39E8">
        <w:rPr>
          <w:rFonts w:cs="Arial"/>
        </w:rPr>
        <w:t>аренными</w:t>
      </w:r>
      <w:r w:rsidRPr="002A39E8">
        <w:rPr>
          <w:rFonts w:cs="Arial"/>
          <w:spacing w:val="15"/>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ь</w:t>
      </w:r>
      <w:r w:rsidRPr="002A39E8">
        <w:rPr>
          <w:rFonts w:cs="Arial"/>
          <w:spacing w:val="1"/>
        </w:rPr>
        <w:t>м</w:t>
      </w:r>
      <w:r w:rsidRPr="002A39E8">
        <w:rPr>
          <w:rFonts w:cs="Arial"/>
        </w:rPr>
        <w:t>и</w:t>
      </w:r>
      <w:r w:rsidRPr="002A39E8">
        <w:rPr>
          <w:rFonts w:cs="Arial"/>
          <w:spacing w:val="21"/>
        </w:rPr>
        <w:t xml:space="preserve"> </w:t>
      </w:r>
      <w:r w:rsidRPr="002A39E8">
        <w:rPr>
          <w:rFonts w:cs="Arial"/>
          <w:spacing w:val="-1"/>
        </w:rPr>
        <w:t>я</w:t>
      </w:r>
      <w:r w:rsidRPr="002A39E8">
        <w:rPr>
          <w:rFonts w:cs="Arial"/>
        </w:rPr>
        <w:t>вл</w:t>
      </w:r>
      <w:r w:rsidRPr="002A39E8">
        <w:rPr>
          <w:rFonts w:cs="Arial"/>
          <w:spacing w:val="-1"/>
        </w:rPr>
        <w:t>я</w:t>
      </w:r>
      <w:r w:rsidRPr="002A39E8">
        <w:rPr>
          <w:rFonts w:cs="Arial"/>
        </w:rPr>
        <w:t>е</w:t>
      </w:r>
      <w:r w:rsidRPr="002A39E8">
        <w:rPr>
          <w:rFonts w:cs="Arial"/>
          <w:spacing w:val="-1"/>
        </w:rPr>
        <w:t>т</w:t>
      </w:r>
      <w:r w:rsidRPr="002A39E8">
        <w:rPr>
          <w:rFonts w:cs="Arial"/>
        </w:rPr>
        <w:t>ся</w:t>
      </w:r>
      <w:r w:rsidRPr="002A39E8">
        <w:rPr>
          <w:rFonts w:cs="Arial"/>
          <w:spacing w:val="21"/>
        </w:rPr>
        <w:t xml:space="preserve"> </w:t>
      </w:r>
      <w:r w:rsidRPr="002A39E8">
        <w:rPr>
          <w:rFonts w:cs="Arial"/>
        </w:rPr>
        <w:t>ак</w:t>
      </w:r>
      <w:r w:rsidRPr="002A39E8">
        <w:rPr>
          <w:rFonts w:cs="Arial"/>
          <w:spacing w:val="-3"/>
        </w:rPr>
        <w:t>т</w:t>
      </w:r>
      <w:r w:rsidRPr="002A39E8">
        <w:rPr>
          <w:rFonts w:cs="Arial"/>
          <w:spacing w:val="2"/>
        </w:rPr>
        <w:t>у</w:t>
      </w:r>
      <w:r w:rsidRPr="002A39E8">
        <w:rPr>
          <w:rFonts w:cs="Arial"/>
        </w:rPr>
        <w:t>альной</w:t>
      </w:r>
      <w:r w:rsidRPr="002A39E8">
        <w:rPr>
          <w:rFonts w:cs="Arial"/>
          <w:spacing w:val="23"/>
        </w:rPr>
        <w:t xml:space="preserve"> </w:t>
      </w:r>
      <w:r w:rsidRPr="002A39E8">
        <w:rPr>
          <w:rFonts w:cs="Arial"/>
        </w:rPr>
        <w:t>про</w:t>
      </w:r>
      <w:r w:rsidRPr="002A39E8">
        <w:rPr>
          <w:rFonts w:cs="Arial"/>
          <w:spacing w:val="-1"/>
        </w:rPr>
        <w:t>б</w:t>
      </w:r>
      <w:r w:rsidRPr="002A39E8">
        <w:rPr>
          <w:rFonts w:cs="Arial"/>
        </w:rPr>
        <w:t>лем</w:t>
      </w:r>
      <w:r w:rsidRPr="002A39E8">
        <w:rPr>
          <w:rFonts w:cs="Arial"/>
          <w:spacing w:val="-2"/>
        </w:rPr>
        <w:t>о</w:t>
      </w:r>
      <w:r w:rsidRPr="002A39E8">
        <w:rPr>
          <w:rFonts w:cs="Arial"/>
        </w:rPr>
        <w:t>й</w:t>
      </w:r>
      <w:r w:rsidRPr="002A39E8">
        <w:rPr>
          <w:rFonts w:cs="Arial"/>
          <w:spacing w:val="18"/>
        </w:rPr>
        <w:t xml:space="preserve"> </w:t>
      </w:r>
      <w:r w:rsidRPr="002A39E8">
        <w:rPr>
          <w:rFonts w:cs="Arial"/>
        </w:rPr>
        <w:t>сис</w:t>
      </w:r>
      <w:r w:rsidRPr="002A39E8">
        <w:rPr>
          <w:rFonts w:cs="Arial"/>
          <w:spacing w:val="-1"/>
        </w:rPr>
        <w:t>т</w:t>
      </w:r>
      <w:r w:rsidRPr="002A39E8">
        <w:rPr>
          <w:rFonts w:cs="Arial"/>
        </w:rPr>
        <w:t>емы о</w:t>
      </w:r>
      <w:r w:rsidRPr="002A39E8">
        <w:rPr>
          <w:rFonts w:cs="Arial"/>
          <w:spacing w:val="-1"/>
        </w:rPr>
        <w:t>б</w:t>
      </w:r>
      <w:r w:rsidRPr="002A39E8">
        <w:rPr>
          <w:rFonts w:cs="Arial"/>
        </w:rPr>
        <w:t>ра</w:t>
      </w:r>
      <w:r w:rsidRPr="002A39E8">
        <w:rPr>
          <w:rFonts w:cs="Arial"/>
          <w:spacing w:val="-1"/>
        </w:rPr>
        <w:t>з</w:t>
      </w:r>
      <w:r w:rsidRPr="002A39E8">
        <w:rPr>
          <w:rFonts w:cs="Arial"/>
        </w:rPr>
        <w:t>ования</w:t>
      </w:r>
      <w:r w:rsidRPr="002A39E8">
        <w:rPr>
          <w:rFonts w:cs="Arial"/>
          <w:spacing w:val="-5"/>
        </w:rPr>
        <w:t xml:space="preserve"> </w:t>
      </w:r>
      <w:r w:rsidRPr="002A39E8">
        <w:rPr>
          <w:rFonts w:cs="Arial"/>
        </w:rPr>
        <w:t>н</w:t>
      </w:r>
      <w:r w:rsidRPr="002A39E8">
        <w:rPr>
          <w:rFonts w:cs="Arial"/>
          <w:spacing w:val="-2"/>
        </w:rPr>
        <w:t>а</w:t>
      </w:r>
      <w:r w:rsidRPr="002A39E8">
        <w:rPr>
          <w:rFonts w:cs="Arial"/>
        </w:rPr>
        <w:t>ше</w:t>
      </w:r>
      <w:r w:rsidRPr="002A39E8">
        <w:rPr>
          <w:rFonts w:cs="Arial"/>
          <w:spacing w:val="-1"/>
        </w:rPr>
        <w:t>г</w:t>
      </w:r>
      <w:r w:rsidRPr="002A39E8">
        <w:rPr>
          <w:rFonts w:cs="Arial"/>
        </w:rPr>
        <w:t>о</w:t>
      </w:r>
      <w:r w:rsidRPr="002A39E8">
        <w:rPr>
          <w:rFonts w:cs="Arial"/>
          <w:spacing w:val="2"/>
        </w:rPr>
        <w:t xml:space="preserve"> </w:t>
      </w:r>
      <w:r w:rsidRPr="002A39E8">
        <w:rPr>
          <w:rFonts w:cs="Arial"/>
        </w:rPr>
        <w:t>района.</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Решение</w:t>
      </w:r>
      <w:r w:rsidR="002A39E8">
        <w:rPr>
          <w:rFonts w:cs="Arial"/>
        </w:rPr>
        <w:t xml:space="preserve"> </w:t>
      </w:r>
      <w:r w:rsidRPr="002A39E8">
        <w:rPr>
          <w:rFonts w:cs="Arial"/>
        </w:rPr>
        <w:t>этих</w:t>
      </w:r>
      <w:r w:rsidR="002A39E8">
        <w:rPr>
          <w:rFonts w:cs="Arial"/>
        </w:rPr>
        <w:t xml:space="preserve"> </w:t>
      </w:r>
      <w:r w:rsidRPr="002A39E8">
        <w:rPr>
          <w:rFonts w:cs="Arial"/>
        </w:rPr>
        <w:t>про</w:t>
      </w:r>
      <w:r w:rsidRPr="002A39E8">
        <w:rPr>
          <w:rFonts w:cs="Arial"/>
          <w:spacing w:val="-1"/>
        </w:rPr>
        <w:t>б</w:t>
      </w:r>
      <w:r w:rsidRPr="002A39E8">
        <w:rPr>
          <w:rFonts w:cs="Arial"/>
        </w:rPr>
        <w:t>лем</w:t>
      </w:r>
      <w:r w:rsidR="002A39E8">
        <w:rPr>
          <w:rFonts w:cs="Arial"/>
        </w:rPr>
        <w:t xml:space="preserve"> </w:t>
      </w:r>
      <w:r w:rsidRPr="002A39E8">
        <w:rPr>
          <w:rFonts w:cs="Arial"/>
        </w:rPr>
        <w:t>на</w:t>
      </w:r>
      <w:r w:rsidR="002A39E8">
        <w:rPr>
          <w:rFonts w:cs="Arial"/>
        </w:rPr>
        <w:t xml:space="preserve"> </w:t>
      </w:r>
      <w:r w:rsidRPr="002A39E8">
        <w:rPr>
          <w:rFonts w:cs="Arial"/>
        </w:rPr>
        <w:t>районном</w:t>
      </w:r>
      <w:r w:rsidR="002A39E8">
        <w:rPr>
          <w:rFonts w:cs="Arial"/>
        </w:rPr>
        <w:t xml:space="preserve"> </w:t>
      </w:r>
      <w:r w:rsidRPr="002A39E8">
        <w:rPr>
          <w:rFonts w:cs="Arial"/>
          <w:spacing w:val="2"/>
        </w:rPr>
        <w:t>у</w:t>
      </w:r>
      <w:r w:rsidRPr="002A39E8">
        <w:rPr>
          <w:rFonts w:cs="Arial"/>
          <w:spacing w:val="-2"/>
        </w:rPr>
        <w:t>р</w:t>
      </w:r>
      <w:r w:rsidRPr="002A39E8">
        <w:rPr>
          <w:rFonts w:cs="Arial"/>
        </w:rPr>
        <w:t>овне</w:t>
      </w:r>
      <w:r w:rsidR="002A39E8">
        <w:rPr>
          <w:rFonts w:cs="Arial"/>
        </w:rPr>
        <w:t xml:space="preserve"> </w:t>
      </w:r>
      <w:r w:rsidRPr="002A39E8">
        <w:rPr>
          <w:rFonts w:cs="Arial"/>
        </w:rPr>
        <w:t>тре</w:t>
      </w:r>
      <w:r w:rsidRPr="002A39E8">
        <w:rPr>
          <w:rFonts w:cs="Arial"/>
          <w:spacing w:val="-1"/>
        </w:rPr>
        <w:t>б</w:t>
      </w:r>
      <w:r w:rsidRPr="002A39E8">
        <w:rPr>
          <w:rFonts w:cs="Arial"/>
          <w:spacing w:val="2"/>
        </w:rPr>
        <w:t>у</w:t>
      </w:r>
      <w:r w:rsidRPr="002A39E8">
        <w:rPr>
          <w:rFonts w:cs="Arial"/>
        </w:rPr>
        <w:t>ет</w:t>
      </w:r>
      <w:r w:rsidR="002A39E8">
        <w:rPr>
          <w:rFonts w:cs="Arial"/>
        </w:rPr>
        <w:t xml:space="preserve"> </w:t>
      </w:r>
      <w:r w:rsidRPr="002A39E8">
        <w:rPr>
          <w:rFonts w:cs="Arial"/>
        </w:rPr>
        <w:t>ра</w:t>
      </w:r>
      <w:r w:rsidRPr="002A39E8">
        <w:rPr>
          <w:rFonts w:cs="Arial"/>
          <w:spacing w:val="-1"/>
        </w:rPr>
        <w:t>з</w:t>
      </w:r>
      <w:r w:rsidRPr="002A39E8">
        <w:rPr>
          <w:rFonts w:cs="Arial"/>
        </w:rPr>
        <w:t>ра</w:t>
      </w:r>
      <w:r w:rsidRPr="002A39E8">
        <w:rPr>
          <w:rFonts w:cs="Arial"/>
          <w:spacing w:val="-1"/>
        </w:rPr>
        <w:t>б</w:t>
      </w:r>
      <w:r w:rsidRPr="002A39E8">
        <w:rPr>
          <w:rFonts w:cs="Arial"/>
        </w:rPr>
        <w:t>отки опре</w:t>
      </w:r>
      <w:r w:rsidRPr="002A39E8">
        <w:rPr>
          <w:rFonts w:cs="Arial"/>
          <w:spacing w:val="-1"/>
        </w:rPr>
        <w:t>д</w:t>
      </w:r>
      <w:r w:rsidRPr="002A39E8">
        <w:rPr>
          <w:rFonts w:cs="Arial"/>
        </w:rPr>
        <w:t>еленных</w:t>
      </w:r>
      <w:r w:rsidRPr="002A39E8">
        <w:rPr>
          <w:rFonts w:cs="Arial"/>
          <w:spacing w:val="-16"/>
        </w:rPr>
        <w:t xml:space="preserve"> </w:t>
      </w:r>
      <w:r w:rsidRPr="002A39E8">
        <w:rPr>
          <w:rFonts w:cs="Arial"/>
          <w:spacing w:val="-1"/>
        </w:rPr>
        <w:t>м</w:t>
      </w:r>
      <w:r w:rsidRPr="002A39E8">
        <w:rPr>
          <w:rFonts w:cs="Arial"/>
        </w:rPr>
        <w:t>еропри</w:t>
      </w:r>
      <w:r w:rsidRPr="002A39E8">
        <w:rPr>
          <w:rFonts w:cs="Arial"/>
          <w:spacing w:val="-1"/>
        </w:rPr>
        <w:t>я</w:t>
      </w:r>
      <w:r w:rsidRPr="002A39E8">
        <w:rPr>
          <w:rFonts w:cs="Arial"/>
        </w:rPr>
        <w:t>тий, ко</w:t>
      </w:r>
      <w:r w:rsidRPr="002A39E8">
        <w:rPr>
          <w:rFonts w:cs="Arial"/>
          <w:spacing w:val="-1"/>
        </w:rPr>
        <w:t>т</w:t>
      </w:r>
      <w:r w:rsidRPr="002A39E8">
        <w:rPr>
          <w:rFonts w:cs="Arial"/>
        </w:rPr>
        <w:t>орые</w:t>
      </w:r>
      <w:r w:rsidRPr="002A39E8">
        <w:rPr>
          <w:rFonts w:cs="Arial"/>
          <w:spacing w:val="-10"/>
        </w:rPr>
        <w:t xml:space="preserve"> </w:t>
      </w:r>
      <w:r w:rsidRPr="002A39E8">
        <w:rPr>
          <w:rFonts w:cs="Arial"/>
        </w:rPr>
        <w:t>сос</w:t>
      </w:r>
      <w:r w:rsidRPr="002A39E8">
        <w:rPr>
          <w:rFonts w:cs="Arial"/>
          <w:spacing w:val="-1"/>
        </w:rPr>
        <w:t>т</w:t>
      </w:r>
      <w:r w:rsidRPr="002A39E8">
        <w:rPr>
          <w:rFonts w:cs="Arial"/>
        </w:rPr>
        <w:t>а</w:t>
      </w:r>
      <w:r w:rsidRPr="002A39E8">
        <w:rPr>
          <w:rFonts w:cs="Arial"/>
          <w:spacing w:val="-1"/>
        </w:rPr>
        <w:t>в</w:t>
      </w:r>
      <w:r w:rsidRPr="002A39E8">
        <w:rPr>
          <w:rFonts w:cs="Arial"/>
        </w:rPr>
        <w:t>л</w:t>
      </w:r>
      <w:r w:rsidRPr="002A39E8">
        <w:rPr>
          <w:rFonts w:cs="Arial"/>
          <w:spacing w:val="-1"/>
        </w:rPr>
        <w:t>я</w:t>
      </w:r>
      <w:r w:rsidRPr="002A39E8">
        <w:rPr>
          <w:rFonts w:cs="Arial"/>
          <w:spacing w:val="1"/>
        </w:rPr>
        <w:t>ю</w:t>
      </w:r>
      <w:r w:rsidRPr="002A39E8">
        <w:rPr>
          <w:rFonts w:cs="Arial"/>
        </w:rPr>
        <w:t>т</w:t>
      </w:r>
      <w:r w:rsidRPr="002A39E8">
        <w:rPr>
          <w:rFonts w:cs="Arial"/>
          <w:spacing w:val="-7"/>
        </w:rPr>
        <w:t xml:space="preserve"> </w:t>
      </w:r>
      <w:r w:rsidRPr="002A39E8">
        <w:rPr>
          <w:rFonts w:cs="Arial"/>
        </w:rPr>
        <w:t>осно</w:t>
      </w:r>
      <w:r w:rsidRPr="002A39E8">
        <w:rPr>
          <w:rFonts w:cs="Arial"/>
          <w:spacing w:val="-3"/>
        </w:rPr>
        <w:t>в</w:t>
      </w:r>
      <w:r w:rsidRPr="002A39E8">
        <w:rPr>
          <w:rFonts w:cs="Arial"/>
        </w:rPr>
        <w:t>у</w:t>
      </w:r>
      <w:r w:rsidRPr="002A39E8">
        <w:rPr>
          <w:rFonts w:cs="Arial"/>
          <w:spacing w:val="2"/>
        </w:rPr>
        <w:t xml:space="preserve"> подп</w:t>
      </w:r>
      <w:r w:rsidRPr="002A39E8">
        <w:rPr>
          <w:rFonts w:cs="Arial"/>
        </w:rPr>
        <w:t>ро</w:t>
      </w:r>
      <w:r w:rsidRPr="002A39E8">
        <w:rPr>
          <w:rFonts w:cs="Arial"/>
          <w:spacing w:val="-1"/>
        </w:rPr>
        <w:t>г</w:t>
      </w:r>
      <w:r w:rsidRPr="002A39E8">
        <w:rPr>
          <w:rFonts w:cs="Arial"/>
        </w:rPr>
        <w:t>рам</w:t>
      </w:r>
      <w:r w:rsidRPr="002A39E8">
        <w:rPr>
          <w:rFonts w:cs="Arial"/>
          <w:spacing w:val="1"/>
        </w:rPr>
        <w:t>м</w:t>
      </w:r>
      <w:r w:rsidRPr="002A39E8">
        <w:rPr>
          <w:rFonts w:cs="Arial"/>
        </w:rPr>
        <w:t>ы.</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Реали</w:t>
      </w:r>
      <w:r w:rsidRPr="002A39E8">
        <w:rPr>
          <w:rFonts w:cs="Arial"/>
          <w:spacing w:val="-1"/>
        </w:rPr>
        <w:t>з</w:t>
      </w:r>
      <w:r w:rsidRPr="002A39E8">
        <w:rPr>
          <w:rFonts w:cs="Arial"/>
        </w:rPr>
        <w:t>ация подпрограммы по</w:t>
      </w:r>
      <w:r w:rsidRPr="002A39E8">
        <w:rPr>
          <w:rFonts w:cs="Arial"/>
          <w:spacing w:val="-1"/>
        </w:rPr>
        <w:t>з</w:t>
      </w:r>
      <w:r w:rsidRPr="002A39E8">
        <w:rPr>
          <w:rFonts w:cs="Arial"/>
        </w:rPr>
        <w:t>волит</w:t>
      </w:r>
      <w:r w:rsidRPr="002A39E8">
        <w:rPr>
          <w:rFonts w:cs="Arial"/>
          <w:spacing w:val="45"/>
        </w:rPr>
        <w:t xml:space="preserve"> </w:t>
      </w:r>
      <w:r w:rsidRPr="002A39E8">
        <w:rPr>
          <w:rFonts w:cs="Arial"/>
        </w:rPr>
        <w:t>сис</w:t>
      </w:r>
      <w:r w:rsidRPr="002A39E8">
        <w:rPr>
          <w:rFonts w:cs="Arial"/>
          <w:spacing w:val="-1"/>
        </w:rPr>
        <w:t>т</w:t>
      </w:r>
      <w:r w:rsidRPr="002A39E8">
        <w:rPr>
          <w:rFonts w:cs="Arial"/>
        </w:rPr>
        <w:t>ема</w:t>
      </w:r>
      <w:r w:rsidRPr="002A39E8">
        <w:rPr>
          <w:rFonts w:cs="Arial"/>
          <w:spacing w:val="-1"/>
        </w:rPr>
        <w:t>т</w:t>
      </w:r>
      <w:r w:rsidRPr="002A39E8">
        <w:rPr>
          <w:rFonts w:cs="Arial"/>
        </w:rPr>
        <w:t>и</w:t>
      </w:r>
      <w:r w:rsidRPr="002A39E8">
        <w:rPr>
          <w:rFonts w:cs="Arial"/>
          <w:spacing w:val="-1"/>
        </w:rPr>
        <w:t>з</w:t>
      </w:r>
      <w:r w:rsidRPr="002A39E8">
        <w:rPr>
          <w:rFonts w:cs="Arial"/>
        </w:rPr>
        <w:t>ирова</w:t>
      </w:r>
      <w:r w:rsidRPr="002A39E8">
        <w:rPr>
          <w:rFonts w:cs="Arial"/>
          <w:spacing w:val="-1"/>
        </w:rPr>
        <w:t>т</w:t>
      </w:r>
      <w:r w:rsidRPr="002A39E8">
        <w:rPr>
          <w:rFonts w:cs="Arial"/>
        </w:rPr>
        <w:t>ь</w:t>
      </w:r>
      <w:r w:rsidRPr="002A39E8">
        <w:rPr>
          <w:rFonts w:cs="Arial"/>
          <w:spacing w:val="35"/>
        </w:rPr>
        <w:t xml:space="preserve"> </w:t>
      </w:r>
      <w:r w:rsidRPr="002A39E8">
        <w:rPr>
          <w:rFonts w:cs="Arial"/>
        </w:rPr>
        <w:t>э</w:t>
      </w:r>
      <w:r w:rsidRPr="002A39E8">
        <w:rPr>
          <w:rFonts w:cs="Arial"/>
          <w:spacing w:val="-2"/>
        </w:rPr>
        <w:t>т</w:t>
      </w:r>
      <w:r w:rsidRPr="002A39E8">
        <w:rPr>
          <w:rFonts w:cs="Arial"/>
        </w:rPr>
        <w:t xml:space="preserve">у </w:t>
      </w:r>
      <w:r w:rsidRPr="002A39E8">
        <w:rPr>
          <w:rFonts w:cs="Arial"/>
          <w:spacing w:val="-1"/>
        </w:rPr>
        <w:t>д</w:t>
      </w:r>
      <w:r w:rsidRPr="002A39E8">
        <w:rPr>
          <w:rFonts w:cs="Arial"/>
        </w:rPr>
        <w:t>е</w:t>
      </w:r>
      <w:r w:rsidRPr="002A39E8">
        <w:rPr>
          <w:rFonts w:cs="Arial"/>
          <w:spacing w:val="-1"/>
        </w:rPr>
        <w:t>я</w:t>
      </w:r>
      <w:r w:rsidRPr="002A39E8">
        <w:rPr>
          <w:rFonts w:cs="Arial"/>
        </w:rPr>
        <w:t>тельнос</w:t>
      </w:r>
      <w:r w:rsidRPr="002A39E8">
        <w:rPr>
          <w:rFonts w:cs="Arial"/>
          <w:spacing w:val="-1"/>
        </w:rPr>
        <w:t>т</w:t>
      </w:r>
      <w:r w:rsidRPr="002A39E8">
        <w:rPr>
          <w:rFonts w:cs="Arial"/>
        </w:rPr>
        <w:t>ь,</w:t>
      </w:r>
      <w:r w:rsidRPr="002A39E8">
        <w:rPr>
          <w:rFonts w:cs="Arial"/>
          <w:spacing w:val="-11"/>
        </w:rPr>
        <w:t xml:space="preserve"> </w:t>
      </w:r>
      <w:r w:rsidRPr="002A39E8">
        <w:rPr>
          <w:rFonts w:cs="Arial"/>
        </w:rPr>
        <w:t>а</w:t>
      </w:r>
      <w:r w:rsidRPr="002A39E8">
        <w:rPr>
          <w:rFonts w:cs="Arial"/>
          <w:spacing w:val="-1"/>
        </w:rPr>
        <w:t xml:space="preserve"> </w:t>
      </w:r>
      <w:r w:rsidRPr="002A39E8">
        <w:rPr>
          <w:rFonts w:cs="Arial"/>
        </w:rPr>
        <w:t>также</w:t>
      </w:r>
      <w:r w:rsidRPr="002A39E8">
        <w:rPr>
          <w:rFonts w:cs="Arial"/>
          <w:spacing w:val="-3"/>
        </w:rPr>
        <w:t xml:space="preserve"> </w:t>
      </w:r>
      <w:r w:rsidRPr="002A39E8">
        <w:rPr>
          <w:rFonts w:cs="Arial"/>
        </w:rPr>
        <w:t>по</w:t>
      </w:r>
      <w:r w:rsidRPr="002A39E8">
        <w:rPr>
          <w:rFonts w:cs="Arial"/>
          <w:spacing w:val="-1"/>
        </w:rPr>
        <w:t>д</w:t>
      </w:r>
      <w:r w:rsidRPr="002A39E8">
        <w:rPr>
          <w:rFonts w:cs="Arial"/>
        </w:rPr>
        <w:t>н</w:t>
      </w:r>
      <w:r w:rsidRPr="002A39E8">
        <w:rPr>
          <w:rFonts w:cs="Arial"/>
          <w:spacing w:val="-1"/>
        </w:rPr>
        <w:t>я</w:t>
      </w:r>
      <w:r w:rsidRPr="002A39E8">
        <w:rPr>
          <w:rFonts w:cs="Arial"/>
        </w:rPr>
        <w:t>ть</w:t>
      </w:r>
      <w:r w:rsidRPr="002A39E8">
        <w:rPr>
          <w:rFonts w:cs="Arial"/>
          <w:spacing w:val="-4"/>
        </w:rPr>
        <w:t xml:space="preserve"> </w:t>
      </w:r>
      <w:r w:rsidRPr="002A39E8">
        <w:rPr>
          <w:rFonts w:cs="Arial"/>
        </w:rPr>
        <w:t>ее</w:t>
      </w:r>
      <w:r w:rsidRPr="002A39E8">
        <w:rPr>
          <w:rFonts w:cs="Arial"/>
          <w:spacing w:val="-2"/>
        </w:rPr>
        <w:t xml:space="preserve"> </w:t>
      </w:r>
      <w:r w:rsidRPr="002A39E8">
        <w:rPr>
          <w:rFonts w:cs="Arial"/>
        </w:rPr>
        <w:t>на</w:t>
      </w:r>
      <w:r w:rsidRPr="002A39E8">
        <w:rPr>
          <w:rFonts w:cs="Arial"/>
          <w:spacing w:val="1"/>
        </w:rPr>
        <w:t xml:space="preserve"> </w:t>
      </w:r>
      <w:r w:rsidRPr="002A39E8">
        <w:rPr>
          <w:rFonts w:cs="Arial"/>
          <w:spacing w:val="-1"/>
        </w:rPr>
        <w:t>б</w:t>
      </w:r>
      <w:r w:rsidRPr="002A39E8">
        <w:rPr>
          <w:rFonts w:cs="Arial"/>
        </w:rPr>
        <w:t>олее</w:t>
      </w:r>
      <w:r w:rsidRPr="002A39E8">
        <w:rPr>
          <w:rFonts w:cs="Arial"/>
          <w:spacing w:val="-7"/>
        </w:rPr>
        <w:t xml:space="preserve"> </w:t>
      </w:r>
      <w:r w:rsidRPr="002A39E8">
        <w:rPr>
          <w:rFonts w:cs="Arial"/>
        </w:rPr>
        <w:t>ка</w:t>
      </w:r>
      <w:r w:rsidRPr="002A39E8">
        <w:rPr>
          <w:rFonts w:cs="Arial"/>
          <w:spacing w:val="-1"/>
        </w:rPr>
        <w:t>ч</w:t>
      </w:r>
      <w:r w:rsidRPr="002A39E8">
        <w:rPr>
          <w:rFonts w:cs="Arial"/>
        </w:rPr>
        <w:t>ес</w:t>
      </w:r>
      <w:r w:rsidRPr="002A39E8">
        <w:rPr>
          <w:rFonts w:cs="Arial"/>
          <w:spacing w:val="-1"/>
        </w:rPr>
        <w:t>т</w:t>
      </w:r>
      <w:r w:rsidRPr="002A39E8">
        <w:rPr>
          <w:rFonts w:cs="Arial"/>
        </w:rPr>
        <w:t>венный</w:t>
      </w:r>
      <w:r w:rsidRPr="002A39E8">
        <w:rPr>
          <w:rFonts w:cs="Arial"/>
          <w:spacing w:val="-7"/>
        </w:rPr>
        <w:t xml:space="preserve"> </w:t>
      </w:r>
      <w:r w:rsidRPr="002A39E8">
        <w:rPr>
          <w:rFonts w:cs="Arial"/>
          <w:spacing w:val="2"/>
        </w:rPr>
        <w:t>у</w:t>
      </w:r>
      <w:r w:rsidRPr="002A39E8">
        <w:rPr>
          <w:rFonts w:cs="Arial"/>
          <w:spacing w:val="-2"/>
        </w:rPr>
        <w:t>р</w:t>
      </w:r>
      <w:r w:rsidRPr="002A39E8">
        <w:rPr>
          <w:rFonts w:cs="Arial"/>
        </w:rPr>
        <w:t>овень.</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spacing w:val="-1"/>
        </w:rPr>
        <w:t>С</w:t>
      </w:r>
      <w:r w:rsidRPr="002A39E8">
        <w:rPr>
          <w:rFonts w:cs="Arial"/>
        </w:rPr>
        <w:t>охранение</w:t>
      </w:r>
      <w:r w:rsidR="002A39E8">
        <w:rPr>
          <w:rFonts w:cs="Arial"/>
        </w:rPr>
        <w:t xml:space="preserve"> </w:t>
      </w:r>
      <w:r w:rsidRPr="002A39E8">
        <w:rPr>
          <w:rFonts w:cs="Arial"/>
          <w:spacing w:val="-1"/>
        </w:rPr>
        <w:t>д</w:t>
      </w:r>
      <w:r w:rsidRPr="002A39E8">
        <w:rPr>
          <w:rFonts w:cs="Arial"/>
        </w:rPr>
        <w:t>ос</w:t>
      </w:r>
      <w:r w:rsidRPr="002A39E8">
        <w:rPr>
          <w:rFonts w:cs="Arial"/>
          <w:spacing w:val="-1"/>
        </w:rPr>
        <w:t>т</w:t>
      </w:r>
      <w:r w:rsidRPr="002A39E8">
        <w:rPr>
          <w:rFonts w:cs="Arial"/>
        </w:rPr>
        <w:t>и</w:t>
      </w:r>
      <w:r w:rsidRPr="002A39E8">
        <w:rPr>
          <w:rFonts w:cs="Arial"/>
          <w:spacing w:val="-1"/>
        </w:rPr>
        <w:t>г</w:t>
      </w:r>
      <w:r w:rsidRPr="002A39E8">
        <w:rPr>
          <w:rFonts w:cs="Arial"/>
        </w:rPr>
        <w:t>н</w:t>
      </w:r>
      <w:r w:rsidRPr="002A39E8">
        <w:rPr>
          <w:rFonts w:cs="Arial"/>
          <w:spacing w:val="2"/>
        </w:rPr>
        <w:t>у</w:t>
      </w:r>
      <w:r w:rsidRPr="002A39E8">
        <w:rPr>
          <w:rFonts w:cs="Arial"/>
        </w:rPr>
        <w:t>то</w:t>
      </w:r>
      <w:r w:rsidRPr="002A39E8">
        <w:rPr>
          <w:rFonts w:cs="Arial"/>
          <w:spacing w:val="-1"/>
        </w:rPr>
        <w:t>г</w:t>
      </w:r>
      <w:r w:rsidRPr="002A39E8">
        <w:rPr>
          <w:rFonts w:cs="Arial"/>
        </w:rPr>
        <w:t>о</w:t>
      </w:r>
      <w:r w:rsidR="002A39E8">
        <w:rPr>
          <w:rFonts w:cs="Arial"/>
        </w:rPr>
        <w:t xml:space="preserve"> </w:t>
      </w:r>
      <w:r w:rsidRPr="002A39E8">
        <w:rPr>
          <w:rFonts w:cs="Arial"/>
        </w:rPr>
        <w:t>ре</w:t>
      </w:r>
      <w:r w:rsidRPr="002A39E8">
        <w:rPr>
          <w:rFonts w:cs="Arial"/>
          <w:spacing w:val="-1"/>
        </w:rPr>
        <w:t>з</w:t>
      </w:r>
      <w:r w:rsidRPr="002A39E8">
        <w:rPr>
          <w:rFonts w:cs="Arial"/>
          <w:spacing w:val="2"/>
        </w:rPr>
        <w:t>у</w:t>
      </w:r>
      <w:r w:rsidRPr="002A39E8">
        <w:rPr>
          <w:rFonts w:cs="Arial"/>
        </w:rPr>
        <w:t>льта</w:t>
      </w:r>
      <w:r w:rsidRPr="002A39E8">
        <w:rPr>
          <w:rFonts w:cs="Arial"/>
          <w:spacing w:val="-1"/>
        </w:rPr>
        <w:t>т</w:t>
      </w:r>
      <w:r w:rsidRPr="002A39E8">
        <w:rPr>
          <w:rFonts w:cs="Arial"/>
        </w:rPr>
        <w:t>а</w:t>
      </w:r>
      <w:r w:rsidR="002A39E8">
        <w:rPr>
          <w:rFonts w:cs="Arial"/>
        </w:rPr>
        <w:t xml:space="preserve"> </w:t>
      </w:r>
      <w:r w:rsidRPr="002A39E8">
        <w:rPr>
          <w:rFonts w:cs="Arial"/>
        </w:rPr>
        <w:t>и</w:t>
      </w:r>
      <w:r w:rsidR="002A39E8">
        <w:rPr>
          <w:rFonts w:cs="Arial"/>
        </w:rPr>
        <w:t xml:space="preserve"> </w:t>
      </w:r>
      <w:r w:rsidRPr="002A39E8">
        <w:rPr>
          <w:rFonts w:cs="Arial"/>
          <w:spacing w:val="-1"/>
        </w:rPr>
        <w:t>д</w:t>
      </w:r>
      <w:r w:rsidRPr="002A39E8">
        <w:rPr>
          <w:rFonts w:cs="Arial"/>
        </w:rPr>
        <w:t>альнейшее</w:t>
      </w:r>
      <w:r w:rsidR="002A39E8">
        <w:rPr>
          <w:rFonts w:cs="Arial"/>
        </w:rPr>
        <w:t xml:space="preserve"> </w:t>
      </w:r>
      <w:r w:rsidRPr="002A39E8">
        <w:rPr>
          <w:rFonts w:cs="Arial"/>
        </w:rPr>
        <w:t>ра</w:t>
      </w:r>
      <w:r w:rsidRPr="002A39E8">
        <w:rPr>
          <w:rFonts w:cs="Arial"/>
          <w:spacing w:val="-1"/>
        </w:rPr>
        <w:t>з</w:t>
      </w:r>
      <w:r w:rsidRPr="002A39E8">
        <w:rPr>
          <w:rFonts w:cs="Arial"/>
        </w:rPr>
        <w:t>витие не</w:t>
      </w:r>
      <w:r w:rsidRPr="002A39E8">
        <w:rPr>
          <w:rFonts w:cs="Arial"/>
          <w:spacing w:val="-1"/>
        </w:rPr>
        <w:t>в</w:t>
      </w:r>
      <w:r w:rsidRPr="002A39E8">
        <w:rPr>
          <w:rFonts w:cs="Arial"/>
        </w:rPr>
        <w:t>о</w:t>
      </w:r>
      <w:r w:rsidRPr="002A39E8">
        <w:rPr>
          <w:rFonts w:cs="Arial"/>
          <w:spacing w:val="-1"/>
        </w:rPr>
        <w:t>з</w:t>
      </w:r>
      <w:r w:rsidRPr="002A39E8">
        <w:rPr>
          <w:rFonts w:cs="Arial"/>
          <w:spacing w:val="1"/>
        </w:rPr>
        <w:t>м</w:t>
      </w:r>
      <w:r w:rsidRPr="002A39E8">
        <w:rPr>
          <w:rFonts w:cs="Arial"/>
        </w:rPr>
        <w:t>ожно</w:t>
      </w:r>
      <w:r w:rsidRPr="002A39E8">
        <w:rPr>
          <w:rFonts w:cs="Arial"/>
          <w:spacing w:val="-3"/>
        </w:rPr>
        <w:t xml:space="preserve"> </w:t>
      </w:r>
      <w:r w:rsidRPr="002A39E8">
        <w:rPr>
          <w:rFonts w:cs="Arial"/>
          <w:spacing w:val="-1"/>
        </w:rPr>
        <w:t>б</w:t>
      </w:r>
      <w:r w:rsidRPr="002A39E8">
        <w:rPr>
          <w:rFonts w:cs="Arial"/>
        </w:rPr>
        <w:t>ез</w:t>
      </w:r>
      <w:r w:rsidRPr="002A39E8">
        <w:rPr>
          <w:rFonts w:cs="Arial"/>
          <w:spacing w:val="-1"/>
        </w:rPr>
        <w:t xml:space="preserve"> </w:t>
      </w:r>
      <w:r w:rsidRPr="002A39E8">
        <w:rPr>
          <w:rFonts w:cs="Arial"/>
        </w:rPr>
        <w:t>целе</w:t>
      </w:r>
      <w:r w:rsidRPr="002A39E8">
        <w:rPr>
          <w:rFonts w:cs="Arial"/>
          <w:spacing w:val="-1"/>
        </w:rPr>
        <w:t>в</w:t>
      </w:r>
      <w:r w:rsidRPr="002A39E8">
        <w:rPr>
          <w:rFonts w:cs="Arial"/>
        </w:rPr>
        <w:t>ой</w:t>
      </w:r>
      <w:r w:rsidRPr="002A39E8">
        <w:rPr>
          <w:rFonts w:cs="Arial"/>
          <w:spacing w:val="2"/>
        </w:rPr>
        <w:t xml:space="preserve"> </w:t>
      </w:r>
      <w:r w:rsidRPr="002A39E8">
        <w:rPr>
          <w:rFonts w:cs="Arial"/>
        </w:rPr>
        <w:t>ф</w:t>
      </w:r>
      <w:r w:rsidRPr="002A39E8">
        <w:rPr>
          <w:rFonts w:cs="Arial"/>
          <w:spacing w:val="-2"/>
        </w:rPr>
        <w:t>и</w:t>
      </w:r>
      <w:r w:rsidRPr="002A39E8">
        <w:rPr>
          <w:rFonts w:cs="Arial"/>
        </w:rPr>
        <w:t>нансо</w:t>
      </w:r>
      <w:r w:rsidRPr="002A39E8">
        <w:rPr>
          <w:rFonts w:cs="Arial"/>
          <w:spacing w:val="-1"/>
        </w:rPr>
        <w:t>в</w:t>
      </w:r>
      <w:r w:rsidRPr="002A39E8">
        <w:rPr>
          <w:rFonts w:cs="Arial"/>
        </w:rPr>
        <w:t>ой</w:t>
      </w:r>
      <w:r w:rsidRPr="002A39E8">
        <w:rPr>
          <w:rFonts w:cs="Arial"/>
          <w:spacing w:val="2"/>
        </w:rPr>
        <w:t xml:space="preserve"> </w:t>
      </w:r>
      <w:r w:rsidRPr="002A39E8">
        <w:rPr>
          <w:rFonts w:cs="Arial"/>
        </w:rPr>
        <w:t>по</w:t>
      </w:r>
      <w:r w:rsidRPr="002A39E8">
        <w:rPr>
          <w:rFonts w:cs="Arial"/>
          <w:spacing w:val="-1"/>
        </w:rPr>
        <w:t>дд</w:t>
      </w:r>
      <w:r w:rsidRPr="002A39E8">
        <w:rPr>
          <w:rFonts w:cs="Arial"/>
        </w:rPr>
        <w:t>ержки</w:t>
      </w:r>
      <w:r w:rsidRPr="002A39E8">
        <w:rPr>
          <w:rFonts w:cs="Arial"/>
          <w:spacing w:val="-12"/>
        </w:rPr>
        <w:t xml:space="preserve"> </w:t>
      </w:r>
      <w:r w:rsidRPr="002A39E8">
        <w:rPr>
          <w:rFonts w:cs="Arial"/>
        </w:rPr>
        <w:t>в</w:t>
      </w:r>
      <w:r w:rsidRPr="002A39E8">
        <w:rPr>
          <w:rFonts w:cs="Arial"/>
          <w:spacing w:val="2"/>
        </w:rPr>
        <w:t xml:space="preserve"> </w:t>
      </w:r>
      <w:r w:rsidRPr="002A39E8">
        <w:rPr>
          <w:rFonts w:cs="Arial"/>
        </w:rPr>
        <w:t>рамках</w:t>
      </w:r>
      <w:r w:rsidRPr="002A39E8">
        <w:rPr>
          <w:rFonts w:cs="Arial"/>
          <w:spacing w:val="-7"/>
        </w:rPr>
        <w:t xml:space="preserve"> </w:t>
      </w:r>
      <w:r w:rsidRPr="002A39E8">
        <w:rPr>
          <w:rFonts w:cs="Arial"/>
        </w:rPr>
        <w:t>те</w:t>
      </w:r>
      <w:r w:rsidRPr="002A39E8">
        <w:rPr>
          <w:rFonts w:cs="Arial"/>
          <w:spacing w:val="-2"/>
        </w:rPr>
        <w:t>к</w:t>
      </w:r>
      <w:r w:rsidRPr="002A39E8">
        <w:rPr>
          <w:rFonts w:cs="Arial"/>
          <w:spacing w:val="2"/>
        </w:rPr>
        <w:t>у</w:t>
      </w:r>
      <w:r w:rsidRPr="002A39E8">
        <w:rPr>
          <w:rFonts w:cs="Arial"/>
        </w:rPr>
        <w:t>ще</w:t>
      </w:r>
      <w:r w:rsidRPr="002A39E8">
        <w:rPr>
          <w:rFonts w:cs="Arial"/>
          <w:spacing w:val="-1"/>
        </w:rPr>
        <w:t>г</w:t>
      </w:r>
      <w:r w:rsidRPr="002A39E8">
        <w:rPr>
          <w:rFonts w:cs="Arial"/>
        </w:rPr>
        <w:t xml:space="preserve">о </w:t>
      </w:r>
      <w:r w:rsidRPr="002A39E8">
        <w:rPr>
          <w:rFonts w:cs="Arial"/>
          <w:spacing w:val="-1"/>
        </w:rPr>
        <w:t>б</w:t>
      </w:r>
      <w:r w:rsidRPr="002A39E8">
        <w:rPr>
          <w:rFonts w:cs="Arial"/>
          <w:spacing w:val="1"/>
        </w:rPr>
        <w:t>ю</w:t>
      </w:r>
      <w:r w:rsidRPr="002A39E8">
        <w:rPr>
          <w:rFonts w:cs="Arial"/>
          <w:spacing w:val="-1"/>
        </w:rPr>
        <w:t>д</w:t>
      </w:r>
      <w:r w:rsidRPr="002A39E8">
        <w:rPr>
          <w:rFonts w:cs="Arial"/>
        </w:rPr>
        <w:t>же</w:t>
      </w:r>
      <w:r w:rsidRPr="002A39E8">
        <w:rPr>
          <w:rFonts w:cs="Arial"/>
          <w:spacing w:val="-1"/>
        </w:rPr>
        <w:t>т</w:t>
      </w:r>
      <w:r w:rsidRPr="002A39E8">
        <w:rPr>
          <w:rFonts w:cs="Arial"/>
        </w:rPr>
        <w:t>а. Тре</w:t>
      </w:r>
      <w:r w:rsidRPr="002A39E8">
        <w:rPr>
          <w:rFonts w:cs="Arial"/>
          <w:spacing w:val="-1"/>
        </w:rPr>
        <w:t>б</w:t>
      </w:r>
      <w:r w:rsidRPr="002A39E8">
        <w:rPr>
          <w:rFonts w:cs="Arial"/>
        </w:rPr>
        <w:t>ования</w:t>
      </w:r>
      <w:r w:rsidR="002A39E8">
        <w:rPr>
          <w:rFonts w:cs="Arial"/>
        </w:rPr>
        <w:t xml:space="preserve"> </w:t>
      </w:r>
      <w:r w:rsidRPr="002A39E8">
        <w:rPr>
          <w:rFonts w:cs="Arial"/>
        </w:rPr>
        <w:t>к</w:t>
      </w:r>
      <w:r w:rsidR="002A39E8">
        <w:rPr>
          <w:rFonts w:cs="Arial"/>
        </w:rPr>
        <w:t xml:space="preserve"> </w:t>
      </w:r>
      <w:r w:rsidRPr="002A39E8">
        <w:rPr>
          <w:rFonts w:cs="Arial"/>
        </w:rPr>
        <w:t>со</w:t>
      </w:r>
      <w:r w:rsidRPr="002A39E8">
        <w:rPr>
          <w:rFonts w:cs="Arial"/>
          <w:spacing w:val="-1"/>
        </w:rPr>
        <w:t>в</w:t>
      </w:r>
      <w:r w:rsidRPr="002A39E8">
        <w:rPr>
          <w:rFonts w:cs="Arial"/>
        </w:rPr>
        <w:t>ременно</w:t>
      </w:r>
      <w:r w:rsidRPr="002A39E8">
        <w:rPr>
          <w:rFonts w:cs="Arial"/>
          <w:spacing w:val="-1"/>
        </w:rPr>
        <w:t>м</w:t>
      </w:r>
      <w:r w:rsidRPr="002A39E8">
        <w:rPr>
          <w:rFonts w:cs="Arial"/>
        </w:rPr>
        <w:t>у</w:t>
      </w:r>
      <w:r w:rsidR="002A39E8">
        <w:rPr>
          <w:rFonts w:cs="Arial"/>
        </w:rPr>
        <w:t xml:space="preserve"> </w:t>
      </w:r>
      <w:r w:rsidRPr="002A39E8">
        <w:rPr>
          <w:rFonts w:cs="Arial"/>
        </w:rPr>
        <w:t>ка</w:t>
      </w:r>
      <w:r w:rsidRPr="002A39E8">
        <w:rPr>
          <w:rFonts w:cs="Arial"/>
          <w:spacing w:val="-1"/>
        </w:rPr>
        <w:t>д</w:t>
      </w:r>
      <w:r w:rsidRPr="002A39E8">
        <w:rPr>
          <w:rFonts w:cs="Arial"/>
        </w:rPr>
        <w:t>рово</w:t>
      </w:r>
      <w:r w:rsidRPr="002A39E8">
        <w:rPr>
          <w:rFonts w:cs="Arial"/>
          <w:spacing w:val="1"/>
        </w:rPr>
        <w:t>м</w:t>
      </w:r>
      <w:r w:rsidRPr="002A39E8">
        <w:rPr>
          <w:rFonts w:cs="Arial"/>
        </w:rPr>
        <w:t>у</w:t>
      </w:r>
      <w:r w:rsidR="002A39E8">
        <w:rPr>
          <w:rFonts w:cs="Arial"/>
        </w:rPr>
        <w:t xml:space="preserve"> </w:t>
      </w:r>
      <w:r w:rsidRPr="002A39E8">
        <w:rPr>
          <w:rFonts w:cs="Arial"/>
        </w:rPr>
        <w:t>и</w:t>
      </w:r>
      <w:r w:rsidR="002A39E8">
        <w:rPr>
          <w:rFonts w:cs="Arial"/>
        </w:rPr>
        <w:t xml:space="preserve"> </w:t>
      </w:r>
      <w:r w:rsidRPr="002A39E8">
        <w:rPr>
          <w:rFonts w:cs="Arial"/>
          <w:spacing w:val="1"/>
        </w:rPr>
        <w:t>м</w:t>
      </w:r>
      <w:r w:rsidRPr="002A39E8">
        <w:rPr>
          <w:rFonts w:cs="Arial"/>
        </w:rPr>
        <w:t>а</w:t>
      </w:r>
      <w:r w:rsidRPr="002A39E8">
        <w:rPr>
          <w:rFonts w:cs="Arial"/>
          <w:spacing w:val="-1"/>
        </w:rPr>
        <w:t>т</w:t>
      </w:r>
      <w:r w:rsidRPr="002A39E8">
        <w:rPr>
          <w:rFonts w:cs="Arial"/>
        </w:rPr>
        <w:t>ериально</w:t>
      </w:r>
      <w:r w:rsidRPr="002A39E8">
        <w:rPr>
          <w:rFonts w:cs="Arial"/>
          <w:spacing w:val="-2"/>
        </w:rPr>
        <w:t>м</w:t>
      </w:r>
      <w:r w:rsidRPr="002A39E8">
        <w:rPr>
          <w:rFonts w:cs="Arial"/>
        </w:rPr>
        <w:t>у потенциалу</w:t>
      </w:r>
      <w:r w:rsidRPr="002A39E8">
        <w:rPr>
          <w:rFonts w:cs="Arial"/>
          <w:spacing w:val="31"/>
        </w:rPr>
        <w:t xml:space="preserve"> </w:t>
      </w:r>
      <w:r w:rsidRPr="002A39E8">
        <w:rPr>
          <w:rFonts w:cs="Arial"/>
        </w:rPr>
        <w:t>у</w:t>
      </w:r>
      <w:r w:rsidRPr="002A39E8">
        <w:rPr>
          <w:rFonts w:cs="Arial"/>
          <w:spacing w:val="-1"/>
        </w:rPr>
        <w:t>ч</w:t>
      </w:r>
      <w:r w:rsidRPr="002A39E8">
        <w:rPr>
          <w:rFonts w:cs="Arial"/>
        </w:rPr>
        <w:t>реж</w:t>
      </w:r>
      <w:r w:rsidRPr="002A39E8">
        <w:rPr>
          <w:rFonts w:cs="Arial"/>
          <w:spacing w:val="-1"/>
        </w:rPr>
        <w:t>д</w:t>
      </w:r>
      <w:r w:rsidRPr="002A39E8">
        <w:rPr>
          <w:rFonts w:cs="Arial"/>
        </w:rPr>
        <w:t>ений,</w:t>
      </w:r>
      <w:r w:rsidRPr="002A39E8">
        <w:rPr>
          <w:rFonts w:cs="Arial"/>
          <w:spacing w:val="22"/>
        </w:rPr>
        <w:t xml:space="preserve"> </w:t>
      </w:r>
      <w:r w:rsidRPr="002A39E8">
        <w:rPr>
          <w:rFonts w:cs="Arial"/>
        </w:rPr>
        <w:t>отве</w:t>
      </w:r>
      <w:r w:rsidRPr="002A39E8">
        <w:rPr>
          <w:rFonts w:cs="Arial"/>
          <w:spacing w:val="-1"/>
        </w:rPr>
        <w:t>т</w:t>
      </w:r>
      <w:r w:rsidRPr="002A39E8">
        <w:rPr>
          <w:rFonts w:cs="Arial"/>
        </w:rPr>
        <w:t>с</w:t>
      </w:r>
      <w:r w:rsidRPr="002A39E8">
        <w:rPr>
          <w:rFonts w:cs="Arial"/>
          <w:spacing w:val="-1"/>
        </w:rPr>
        <w:t>т</w:t>
      </w:r>
      <w:r w:rsidRPr="002A39E8">
        <w:rPr>
          <w:rFonts w:cs="Arial"/>
        </w:rPr>
        <w:t>венных</w:t>
      </w:r>
      <w:r w:rsidRPr="002A39E8">
        <w:rPr>
          <w:rFonts w:cs="Arial"/>
          <w:spacing w:val="26"/>
        </w:rPr>
        <w:t xml:space="preserve"> </w:t>
      </w:r>
      <w:r w:rsidRPr="002A39E8">
        <w:rPr>
          <w:rFonts w:cs="Arial"/>
          <w:spacing w:val="-1"/>
        </w:rPr>
        <w:t>з</w:t>
      </w:r>
      <w:r w:rsidRPr="002A39E8">
        <w:rPr>
          <w:rFonts w:cs="Arial"/>
        </w:rPr>
        <w:t>а</w:t>
      </w:r>
      <w:r w:rsidRPr="002A39E8">
        <w:rPr>
          <w:rFonts w:cs="Arial"/>
          <w:spacing w:val="30"/>
        </w:rPr>
        <w:t xml:space="preserve"> </w:t>
      </w:r>
      <w:r w:rsidRPr="002A39E8">
        <w:rPr>
          <w:rFonts w:cs="Arial"/>
        </w:rPr>
        <w:t>по</w:t>
      </w:r>
      <w:r w:rsidRPr="002A39E8">
        <w:rPr>
          <w:rFonts w:cs="Arial"/>
          <w:spacing w:val="-1"/>
        </w:rPr>
        <w:t>дд</w:t>
      </w:r>
      <w:r w:rsidRPr="002A39E8">
        <w:rPr>
          <w:rFonts w:cs="Arial"/>
        </w:rPr>
        <w:t>ержку</w:t>
      </w:r>
      <w:r w:rsidRPr="002A39E8">
        <w:rPr>
          <w:rFonts w:cs="Arial"/>
          <w:spacing w:val="18"/>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ской</w:t>
      </w:r>
      <w:r w:rsidRPr="002A39E8">
        <w:rPr>
          <w:rFonts w:cs="Arial"/>
          <w:spacing w:val="22"/>
        </w:rPr>
        <w:t xml:space="preserve"> </w:t>
      </w:r>
      <w:r w:rsidRPr="002A39E8">
        <w:rPr>
          <w:rFonts w:cs="Arial"/>
        </w:rPr>
        <w:t>о</w:t>
      </w:r>
      <w:r w:rsidRPr="002A39E8">
        <w:rPr>
          <w:rFonts w:cs="Arial"/>
          <w:spacing w:val="-1"/>
        </w:rPr>
        <w:t>д</w:t>
      </w:r>
      <w:r w:rsidRPr="002A39E8">
        <w:rPr>
          <w:rFonts w:cs="Arial"/>
        </w:rPr>
        <w:t>ареннос</w:t>
      </w:r>
      <w:r w:rsidRPr="002A39E8">
        <w:rPr>
          <w:rFonts w:cs="Arial"/>
          <w:spacing w:val="-1"/>
        </w:rPr>
        <w:t>т</w:t>
      </w:r>
      <w:r w:rsidRPr="002A39E8">
        <w:rPr>
          <w:rFonts w:cs="Arial"/>
        </w:rPr>
        <w:t xml:space="preserve">и, </w:t>
      </w:r>
      <w:r w:rsidRPr="002A39E8">
        <w:rPr>
          <w:rFonts w:cs="Arial"/>
          <w:spacing w:val="-1"/>
        </w:rPr>
        <w:t>д</w:t>
      </w:r>
      <w:r w:rsidRPr="002A39E8">
        <w:rPr>
          <w:rFonts w:cs="Arial"/>
        </w:rPr>
        <w:t>ик</w:t>
      </w:r>
      <w:r w:rsidRPr="002A39E8">
        <w:rPr>
          <w:rFonts w:cs="Arial"/>
          <w:spacing w:val="-1"/>
        </w:rPr>
        <w:t>т</w:t>
      </w:r>
      <w:r w:rsidRPr="002A39E8">
        <w:rPr>
          <w:rFonts w:cs="Arial"/>
        </w:rPr>
        <w:t>у</w:t>
      </w:r>
      <w:r w:rsidRPr="002A39E8">
        <w:rPr>
          <w:rFonts w:cs="Arial"/>
          <w:spacing w:val="1"/>
        </w:rPr>
        <w:t>ю</w:t>
      </w:r>
      <w:r w:rsidRPr="002A39E8">
        <w:rPr>
          <w:rFonts w:cs="Arial"/>
        </w:rPr>
        <w:t>т нео</w:t>
      </w:r>
      <w:r w:rsidRPr="002A39E8">
        <w:rPr>
          <w:rFonts w:cs="Arial"/>
          <w:spacing w:val="-1"/>
        </w:rPr>
        <w:t>б</w:t>
      </w:r>
      <w:r w:rsidRPr="002A39E8">
        <w:rPr>
          <w:rFonts w:cs="Arial"/>
        </w:rPr>
        <w:t>хо</w:t>
      </w:r>
      <w:r w:rsidRPr="002A39E8">
        <w:rPr>
          <w:rFonts w:cs="Arial"/>
          <w:spacing w:val="-1"/>
        </w:rPr>
        <w:t>д</w:t>
      </w:r>
      <w:r w:rsidRPr="002A39E8">
        <w:rPr>
          <w:rFonts w:cs="Arial"/>
        </w:rPr>
        <w:t>и</w:t>
      </w:r>
      <w:r w:rsidRPr="002A39E8">
        <w:rPr>
          <w:rFonts w:cs="Arial"/>
          <w:spacing w:val="1"/>
        </w:rPr>
        <w:t>м</w:t>
      </w:r>
      <w:r w:rsidRPr="002A39E8">
        <w:rPr>
          <w:rFonts w:cs="Arial"/>
        </w:rPr>
        <w:t>ос</w:t>
      </w:r>
      <w:r w:rsidRPr="002A39E8">
        <w:rPr>
          <w:rFonts w:cs="Arial"/>
          <w:spacing w:val="-1"/>
        </w:rPr>
        <w:t>т</w:t>
      </w:r>
      <w:r w:rsidRPr="002A39E8">
        <w:rPr>
          <w:rFonts w:cs="Arial"/>
        </w:rPr>
        <w:t>ь</w:t>
      </w:r>
      <w:r w:rsidR="002A39E8">
        <w:rPr>
          <w:rFonts w:cs="Arial"/>
        </w:rPr>
        <w:t xml:space="preserve"> </w:t>
      </w:r>
      <w:r w:rsidRPr="002A39E8">
        <w:rPr>
          <w:rFonts w:cs="Arial"/>
          <w:spacing w:val="-1"/>
        </w:rPr>
        <w:t>д</w:t>
      </w:r>
      <w:r w:rsidRPr="002A39E8">
        <w:rPr>
          <w:rFonts w:cs="Arial"/>
        </w:rPr>
        <w:t>альнейшей</w:t>
      </w:r>
      <w:r w:rsidR="002A39E8">
        <w:rPr>
          <w:rFonts w:cs="Arial"/>
        </w:rPr>
        <w:t xml:space="preserve"> </w:t>
      </w:r>
      <w:r w:rsidRPr="002A39E8">
        <w:rPr>
          <w:rFonts w:cs="Arial"/>
          <w:spacing w:val="-1"/>
        </w:rPr>
        <w:t>м</w:t>
      </w:r>
      <w:r w:rsidRPr="002A39E8">
        <w:rPr>
          <w:rFonts w:cs="Arial"/>
        </w:rPr>
        <w:t>о</w:t>
      </w:r>
      <w:r w:rsidRPr="002A39E8">
        <w:rPr>
          <w:rFonts w:cs="Arial"/>
          <w:spacing w:val="-1"/>
        </w:rPr>
        <w:t>д</w:t>
      </w:r>
      <w:r w:rsidRPr="002A39E8">
        <w:rPr>
          <w:rFonts w:cs="Arial"/>
        </w:rPr>
        <w:t>ерни</w:t>
      </w:r>
      <w:r w:rsidRPr="002A39E8">
        <w:rPr>
          <w:rFonts w:cs="Arial"/>
          <w:spacing w:val="-1"/>
        </w:rPr>
        <w:t>з</w:t>
      </w:r>
      <w:r w:rsidRPr="002A39E8">
        <w:rPr>
          <w:rFonts w:cs="Arial"/>
        </w:rPr>
        <w:t>ации,</w:t>
      </w:r>
      <w:r w:rsidR="002A39E8">
        <w:rPr>
          <w:rFonts w:cs="Arial"/>
        </w:rPr>
        <w:t xml:space="preserve"> </w:t>
      </w:r>
      <w:r w:rsidRPr="002A39E8">
        <w:rPr>
          <w:rFonts w:cs="Arial"/>
        </w:rPr>
        <w:t>а,</w:t>
      </w:r>
      <w:r w:rsidR="002A39E8">
        <w:rPr>
          <w:rFonts w:cs="Arial"/>
        </w:rPr>
        <w:t xml:space="preserve"> </w:t>
      </w:r>
      <w:r w:rsidRPr="002A39E8">
        <w:rPr>
          <w:rFonts w:cs="Arial"/>
        </w:rPr>
        <w:t>сле</w:t>
      </w:r>
      <w:r w:rsidRPr="002A39E8">
        <w:rPr>
          <w:rFonts w:cs="Arial"/>
          <w:spacing w:val="-1"/>
        </w:rPr>
        <w:t>д</w:t>
      </w:r>
      <w:r w:rsidRPr="002A39E8">
        <w:rPr>
          <w:rFonts w:cs="Arial"/>
        </w:rPr>
        <w:t>ова</w:t>
      </w:r>
      <w:r w:rsidRPr="002A39E8">
        <w:rPr>
          <w:rFonts w:cs="Arial"/>
          <w:spacing w:val="-1"/>
        </w:rPr>
        <w:t>т</w:t>
      </w:r>
      <w:r w:rsidRPr="002A39E8">
        <w:rPr>
          <w:rFonts w:cs="Arial"/>
        </w:rPr>
        <w:t>ельно, ра</w:t>
      </w:r>
      <w:r w:rsidRPr="002A39E8">
        <w:rPr>
          <w:rFonts w:cs="Arial"/>
          <w:spacing w:val="-1"/>
        </w:rPr>
        <w:t>з</w:t>
      </w:r>
      <w:r w:rsidRPr="002A39E8">
        <w:rPr>
          <w:rFonts w:cs="Arial"/>
        </w:rPr>
        <w:t>ра</w:t>
      </w:r>
      <w:r w:rsidRPr="002A39E8">
        <w:rPr>
          <w:rFonts w:cs="Arial"/>
          <w:spacing w:val="-1"/>
        </w:rPr>
        <w:t>б</w:t>
      </w:r>
      <w:r w:rsidRPr="002A39E8">
        <w:rPr>
          <w:rFonts w:cs="Arial"/>
        </w:rPr>
        <w:t>отки</w:t>
      </w:r>
      <w:r w:rsidRPr="002A39E8">
        <w:rPr>
          <w:rFonts w:cs="Arial"/>
          <w:spacing w:val="-9"/>
        </w:rPr>
        <w:t xml:space="preserve"> п</w:t>
      </w:r>
      <w:r w:rsidRPr="002A39E8">
        <w:rPr>
          <w:rFonts w:cs="Arial"/>
          <w:spacing w:val="2"/>
        </w:rPr>
        <w:t>одп</w:t>
      </w:r>
      <w:r w:rsidRPr="002A39E8">
        <w:rPr>
          <w:rFonts w:cs="Arial"/>
        </w:rPr>
        <w:t>ро</w:t>
      </w:r>
      <w:r w:rsidRPr="002A39E8">
        <w:rPr>
          <w:rFonts w:cs="Arial"/>
          <w:spacing w:val="-1"/>
        </w:rPr>
        <w:t>г</w:t>
      </w:r>
      <w:r w:rsidRPr="002A39E8">
        <w:rPr>
          <w:rFonts w:cs="Arial"/>
        </w:rPr>
        <w:t>рам</w:t>
      </w:r>
      <w:r w:rsidRPr="002A39E8">
        <w:rPr>
          <w:rFonts w:cs="Arial"/>
          <w:spacing w:val="1"/>
        </w:rPr>
        <w:t>м</w:t>
      </w:r>
      <w:r w:rsidRPr="002A39E8">
        <w:rPr>
          <w:rFonts w:cs="Arial"/>
        </w:rPr>
        <w:t>ы на период</w:t>
      </w:r>
      <w:r w:rsidRPr="002A39E8">
        <w:rPr>
          <w:rFonts w:cs="Arial"/>
          <w:spacing w:val="-9"/>
        </w:rPr>
        <w:t xml:space="preserve"> </w:t>
      </w:r>
      <w:r w:rsidRPr="002A39E8">
        <w:rPr>
          <w:rFonts w:cs="Arial"/>
        </w:rPr>
        <w:t>2019</w:t>
      </w:r>
      <w:r w:rsidRPr="002A39E8">
        <w:rPr>
          <w:rFonts w:cs="Arial"/>
          <w:spacing w:val="1"/>
        </w:rPr>
        <w:t>-</w:t>
      </w:r>
      <w:r w:rsidRPr="002A39E8">
        <w:rPr>
          <w:rFonts w:cs="Arial"/>
        </w:rPr>
        <w:t xml:space="preserve">2024 </w:t>
      </w:r>
      <w:r w:rsidRPr="002A39E8">
        <w:rPr>
          <w:rFonts w:cs="Arial"/>
          <w:spacing w:val="-1"/>
        </w:rPr>
        <w:t>г</w:t>
      </w:r>
      <w:r w:rsidRPr="002A39E8">
        <w:rPr>
          <w:rFonts w:cs="Arial"/>
        </w:rPr>
        <w:t>о</w:t>
      </w:r>
      <w:r w:rsidRPr="002A39E8">
        <w:rPr>
          <w:rFonts w:cs="Arial"/>
          <w:spacing w:val="-1"/>
        </w:rPr>
        <w:t>д</w:t>
      </w:r>
      <w:r w:rsidRPr="002A39E8">
        <w:rPr>
          <w:rFonts w:cs="Arial"/>
        </w:rPr>
        <w:t>ы.</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В</w:t>
      </w:r>
      <w:r w:rsidR="002A39E8">
        <w:rPr>
          <w:rFonts w:cs="Arial"/>
        </w:rPr>
        <w:t xml:space="preserve"> </w:t>
      </w:r>
      <w:r w:rsidRPr="002A39E8">
        <w:rPr>
          <w:rFonts w:cs="Arial"/>
        </w:rPr>
        <w:t>нас</w:t>
      </w:r>
      <w:r w:rsidRPr="002A39E8">
        <w:rPr>
          <w:rFonts w:cs="Arial"/>
          <w:spacing w:val="-1"/>
        </w:rPr>
        <w:t>т</w:t>
      </w:r>
      <w:r w:rsidRPr="002A39E8">
        <w:rPr>
          <w:rFonts w:cs="Arial"/>
        </w:rPr>
        <w:t>о</w:t>
      </w:r>
      <w:r w:rsidRPr="002A39E8">
        <w:rPr>
          <w:rFonts w:cs="Arial"/>
          <w:spacing w:val="-1"/>
        </w:rPr>
        <w:t>я</w:t>
      </w:r>
      <w:r w:rsidRPr="002A39E8">
        <w:rPr>
          <w:rFonts w:cs="Arial"/>
        </w:rPr>
        <w:t>щее</w:t>
      </w:r>
      <w:r w:rsidR="002A39E8">
        <w:rPr>
          <w:rFonts w:cs="Arial"/>
        </w:rPr>
        <w:t xml:space="preserve"> </w:t>
      </w:r>
      <w:r w:rsidRPr="002A39E8">
        <w:rPr>
          <w:rFonts w:cs="Arial"/>
        </w:rPr>
        <w:t>время</w:t>
      </w:r>
      <w:r w:rsidR="002A39E8">
        <w:rPr>
          <w:rFonts w:cs="Arial"/>
        </w:rPr>
        <w:t xml:space="preserve"> </w:t>
      </w:r>
      <w:r w:rsidRPr="002A39E8">
        <w:rPr>
          <w:rFonts w:cs="Arial"/>
          <w:spacing w:val="2"/>
        </w:rPr>
        <w:t>у</w:t>
      </w:r>
      <w:r w:rsidRPr="002A39E8">
        <w:rPr>
          <w:rFonts w:cs="Arial"/>
        </w:rPr>
        <w:t>с</w:t>
      </w:r>
      <w:r w:rsidRPr="002A39E8">
        <w:rPr>
          <w:rFonts w:cs="Arial"/>
          <w:spacing w:val="-2"/>
        </w:rPr>
        <w:t>и</w:t>
      </w:r>
      <w:r w:rsidRPr="002A39E8">
        <w:rPr>
          <w:rFonts w:cs="Arial"/>
        </w:rPr>
        <w:t>лий</w:t>
      </w:r>
      <w:r w:rsidR="002A39E8">
        <w:rPr>
          <w:rFonts w:cs="Arial"/>
        </w:rPr>
        <w:t xml:space="preserve"> </w:t>
      </w:r>
      <w:r w:rsidRPr="002A39E8">
        <w:rPr>
          <w:rFonts w:cs="Arial"/>
        </w:rPr>
        <w:t>от</w:t>
      </w:r>
      <w:r w:rsidRPr="002A39E8">
        <w:rPr>
          <w:rFonts w:cs="Arial"/>
          <w:spacing w:val="-1"/>
        </w:rPr>
        <w:t>д</w:t>
      </w:r>
      <w:r w:rsidRPr="002A39E8">
        <w:rPr>
          <w:rFonts w:cs="Arial"/>
        </w:rPr>
        <w:t>ельно</w:t>
      </w:r>
      <w:r w:rsidR="002A39E8">
        <w:rPr>
          <w:rFonts w:cs="Arial"/>
        </w:rPr>
        <w:t xml:space="preserve"> </w:t>
      </w:r>
      <w:r w:rsidRPr="002A39E8">
        <w:rPr>
          <w:rFonts w:cs="Arial"/>
        </w:rPr>
        <w:t>в</w:t>
      </w:r>
      <w:r w:rsidRPr="002A39E8">
        <w:rPr>
          <w:rFonts w:cs="Arial"/>
          <w:spacing w:val="-1"/>
        </w:rPr>
        <w:t>зя</w:t>
      </w:r>
      <w:r w:rsidRPr="002A39E8">
        <w:rPr>
          <w:rFonts w:cs="Arial"/>
        </w:rPr>
        <w:t>то</w:t>
      </w:r>
      <w:r w:rsidRPr="002A39E8">
        <w:rPr>
          <w:rFonts w:cs="Arial"/>
          <w:spacing w:val="-1"/>
        </w:rPr>
        <w:t>г</w:t>
      </w:r>
      <w:r w:rsidRPr="002A39E8">
        <w:rPr>
          <w:rFonts w:cs="Arial"/>
        </w:rPr>
        <w:t>о</w:t>
      </w:r>
      <w:r w:rsidR="002A39E8">
        <w:rPr>
          <w:rFonts w:cs="Arial"/>
        </w:rPr>
        <w:t xml:space="preserve"> </w:t>
      </w:r>
      <w:r w:rsidRPr="002A39E8">
        <w:rPr>
          <w:rFonts w:cs="Arial"/>
          <w:spacing w:val="2"/>
        </w:rPr>
        <w:t>у</w:t>
      </w:r>
      <w:r w:rsidRPr="002A39E8">
        <w:rPr>
          <w:rFonts w:cs="Arial"/>
          <w:spacing w:val="-1"/>
        </w:rPr>
        <w:t>ч</w:t>
      </w:r>
      <w:r w:rsidRPr="002A39E8">
        <w:rPr>
          <w:rFonts w:cs="Arial"/>
        </w:rPr>
        <w:t>реж</w:t>
      </w:r>
      <w:r w:rsidRPr="002A39E8">
        <w:rPr>
          <w:rFonts w:cs="Arial"/>
          <w:spacing w:val="-1"/>
        </w:rPr>
        <w:t>д</w:t>
      </w:r>
      <w:r w:rsidRPr="002A39E8">
        <w:rPr>
          <w:rFonts w:cs="Arial"/>
        </w:rPr>
        <w:t>ения</w:t>
      </w:r>
      <w:r w:rsidR="002A39E8">
        <w:rPr>
          <w:rFonts w:cs="Arial"/>
        </w:rPr>
        <w:t xml:space="preserve"> </w:t>
      </w:r>
      <w:r w:rsidRPr="002A39E8">
        <w:rPr>
          <w:rFonts w:cs="Arial"/>
          <w:spacing w:val="-1"/>
        </w:rPr>
        <w:t>я</w:t>
      </w:r>
      <w:r w:rsidRPr="002A39E8">
        <w:rPr>
          <w:rFonts w:cs="Arial"/>
        </w:rPr>
        <w:t>вно</w:t>
      </w:r>
      <w:r w:rsidR="002A39E8">
        <w:rPr>
          <w:rFonts w:cs="Arial"/>
        </w:rPr>
        <w:t xml:space="preserve"> </w:t>
      </w:r>
      <w:r w:rsidRPr="002A39E8">
        <w:rPr>
          <w:rFonts w:cs="Arial"/>
        </w:rPr>
        <w:t>не хва</w:t>
      </w:r>
      <w:r w:rsidRPr="002A39E8">
        <w:rPr>
          <w:rFonts w:cs="Arial"/>
          <w:spacing w:val="-1"/>
        </w:rPr>
        <w:t>т</w:t>
      </w:r>
      <w:r w:rsidRPr="002A39E8">
        <w:rPr>
          <w:rFonts w:cs="Arial"/>
        </w:rPr>
        <w:t>ает</w:t>
      </w:r>
      <w:r w:rsidR="002A39E8">
        <w:rPr>
          <w:rFonts w:cs="Arial"/>
        </w:rPr>
        <w:t xml:space="preserve"> </w:t>
      </w:r>
      <w:r w:rsidRPr="002A39E8">
        <w:rPr>
          <w:rFonts w:cs="Arial"/>
          <w:spacing w:val="-1"/>
        </w:rPr>
        <w:t>д</w:t>
      </w:r>
      <w:r w:rsidRPr="002A39E8">
        <w:rPr>
          <w:rFonts w:cs="Arial"/>
        </w:rPr>
        <w:t>ля</w:t>
      </w:r>
      <w:r w:rsidR="002A39E8">
        <w:rPr>
          <w:rFonts w:cs="Arial"/>
        </w:rPr>
        <w:t xml:space="preserve"> </w:t>
      </w:r>
      <w:r w:rsidRPr="002A39E8">
        <w:rPr>
          <w:rFonts w:cs="Arial"/>
        </w:rPr>
        <w:t>раскры</w:t>
      </w:r>
      <w:r w:rsidRPr="002A39E8">
        <w:rPr>
          <w:rFonts w:cs="Arial"/>
          <w:spacing w:val="-1"/>
        </w:rPr>
        <w:t>т</w:t>
      </w:r>
      <w:r w:rsidRPr="002A39E8">
        <w:rPr>
          <w:rFonts w:cs="Arial"/>
        </w:rPr>
        <w:t>ия</w:t>
      </w:r>
      <w:r w:rsidR="002A39E8">
        <w:rPr>
          <w:rFonts w:cs="Arial"/>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ской</w:t>
      </w:r>
      <w:r w:rsidR="002A39E8">
        <w:rPr>
          <w:rFonts w:cs="Arial"/>
        </w:rPr>
        <w:t xml:space="preserve"> </w:t>
      </w:r>
      <w:r w:rsidRPr="002A39E8">
        <w:rPr>
          <w:rFonts w:cs="Arial"/>
        </w:rPr>
        <w:t>о</w:t>
      </w:r>
      <w:r w:rsidRPr="002A39E8">
        <w:rPr>
          <w:rFonts w:cs="Arial"/>
          <w:spacing w:val="-1"/>
        </w:rPr>
        <w:t>д</w:t>
      </w:r>
      <w:r w:rsidRPr="002A39E8">
        <w:rPr>
          <w:rFonts w:cs="Arial"/>
        </w:rPr>
        <w:t>ареннос</w:t>
      </w:r>
      <w:r w:rsidRPr="002A39E8">
        <w:rPr>
          <w:rFonts w:cs="Arial"/>
          <w:spacing w:val="-1"/>
        </w:rPr>
        <w:t>т</w:t>
      </w:r>
      <w:r w:rsidRPr="002A39E8">
        <w:rPr>
          <w:rFonts w:cs="Arial"/>
        </w:rPr>
        <w:t>и:</w:t>
      </w:r>
      <w:r w:rsidR="002A39E8">
        <w:rPr>
          <w:rFonts w:cs="Arial"/>
        </w:rPr>
        <w:t xml:space="preserve"> </w:t>
      </w:r>
      <w:r w:rsidRPr="002A39E8">
        <w:rPr>
          <w:rFonts w:cs="Arial"/>
          <w:spacing w:val="-2"/>
        </w:rPr>
        <w:t>н</w:t>
      </w:r>
      <w:r w:rsidRPr="002A39E8">
        <w:rPr>
          <w:rFonts w:cs="Arial"/>
          <w:spacing w:val="2"/>
        </w:rPr>
        <w:t>у</w:t>
      </w:r>
      <w:r w:rsidRPr="002A39E8">
        <w:rPr>
          <w:rFonts w:cs="Arial"/>
          <w:spacing w:val="-1"/>
        </w:rPr>
        <w:t>ж</w:t>
      </w:r>
      <w:r w:rsidRPr="002A39E8">
        <w:rPr>
          <w:rFonts w:cs="Arial"/>
        </w:rPr>
        <w:t>ны</w:t>
      </w:r>
      <w:r w:rsidR="002A39E8">
        <w:rPr>
          <w:rFonts w:cs="Arial"/>
        </w:rPr>
        <w:t xml:space="preserve"> </w:t>
      </w:r>
      <w:r w:rsidRPr="002A39E8">
        <w:rPr>
          <w:rFonts w:cs="Arial"/>
          <w:spacing w:val="-1"/>
        </w:rPr>
        <w:t>м</w:t>
      </w:r>
      <w:r w:rsidRPr="002A39E8">
        <w:rPr>
          <w:rFonts w:cs="Arial"/>
        </w:rPr>
        <w:t>ежве</w:t>
      </w:r>
      <w:r w:rsidRPr="002A39E8">
        <w:rPr>
          <w:rFonts w:cs="Arial"/>
          <w:spacing w:val="-1"/>
        </w:rPr>
        <w:t>д</w:t>
      </w:r>
      <w:r w:rsidRPr="002A39E8">
        <w:rPr>
          <w:rFonts w:cs="Arial"/>
        </w:rPr>
        <w:t>о</w:t>
      </w:r>
      <w:r w:rsidRPr="002A39E8">
        <w:rPr>
          <w:rFonts w:cs="Arial"/>
          <w:spacing w:val="1"/>
        </w:rPr>
        <w:t>м</w:t>
      </w:r>
      <w:r w:rsidRPr="002A39E8">
        <w:rPr>
          <w:rFonts w:cs="Arial"/>
        </w:rPr>
        <w:t>с</w:t>
      </w:r>
      <w:r w:rsidRPr="002A39E8">
        <w:rPr>
          <w:rFonts w:cs="Arial"/>
          <w:spacing w:val="-1"/>
        </w:rPr>
        <w:t>т</w:t>
      </w:r>
      <w:r w:rsidRPr="002A39E8">
        <w:rPr>
          <w:rFonts w:cs="Arial"/>
        </w:rPr>
        <w:t>венные в</w:t>
      </w:r>
      <w:r w:rsidRPr="002A39E8">
        <w:rPr>
          <w:rFonts w:cs="Arial"/>
          <w:spacing w:val="-1"/>
        </w:rPr>
        <w:t>з</w:t>
      </w:r>
      <w:r w:rsidRPr="002A39E8">
        <w:rPr>
          <w:rFonts w:cs="Arial"/>
        </w:rPr>
        <w:t>аимо</w:t>
      </w:r>
      <w:r w:rsidRPr="002A39E8">
        <w:rPr>
          <w:rFonts w:cs="Arial"/>
          <w:spacing w:val="-1"/>
        </w:rPr>
        <w:t>д</w:t>
      </w:r>
      <w:r w:rsidRPr="002A39E8">
        <w:rPr>
          <w:rFonts w:cs="Arial"/>
        </w:rPr>
        <w:t>ейс</w:t>
      </w:r>
      <w:r w:rsidRPr="002A39E8">
        <w:rPr>
          <w:rFonts w:cs="Arial"/>
          <w:spacing w:val="-1"/>
        </w:rPr>
        <w:t>т</w:t>
      </w:r>
      <w:r w:rsidRPr="002A39E8">
        <w:rPr>
          <w:rFonts w:cs="Arial"/>
        </w:rPr>
        <w:t>вия</w:t>
      </w:r>
      <w:r w:rsidRPr="002A39E8">
        <w:rPr>
          <w:rFonts w:cs="Arial"/>
          <w:spacing w:val="-7"/>
        </w:rPr>
        <w:t xml:space="preserve"> </w:t>
      </w:r>
      <w:r w:rsidRPr="002A39E8">
        <w:rPr>
          <w:rFonts w:cs="Arial"/>
        </w:rPr>
        <w:t>по</w:t>
      </w:r>
      <w:r w:rsidRPr="002A39E8">
        <w:rPr>
          <w:rFonts w:cs="Arial"/>
          <w:spacing w:val="3"/>
        </w:rPr>
        <w:t xml:space="preserve"> </w:t>
      </w:r>
      <w:r w:rsidRPr="002A39E8">
        <w:rPr>
          <w:rFonts w:cs="Arial"/>
        </w:rPr>
        <w:t>вы</w:t>
      </w:r>
      <w:r w:rsidRPr="002A39E8">
        <w:rPr>
          <w:rFonts w:cs="Arial"/>
          <w:spacing w:val="-1"/>
        </w:rPr>
        <w:t>я</w:t>
      </w:r>
      <w:r w:rsidRPr="002A39E8">
        <w:rPr>
          <w:rFonts w:cs="Arial"/>
        </w:rPr>
        <w:t>влению</w:t>
      </w:r>
      <w:r w:rsidRPr="002A39E8">
        <w:rPr>
          <w:rFonts w:cs="Arial"/>
          <w:spacing w:val="3"/>
        </w:rPr>
        <w:t xml:space="preserve"> </w:t>
      </w:r>
      <w:r w:rsidRPr="002A39E8">
        <w:rPr>
          <w:rFonts w:cs="Arial"/>
        </w:rPr>
        <w:t>и</w:t>
      </w:r>
      <w:r w:rsidRPr="002A39E8">
        <w:rPr>
          <w:rFonts w:cs="Arial"/>
          <w:spacing w:val="4"/>
        </w:rPr>
        <w:t xml:space="preserve"> </w:t>
      </w:r>
      <w:r w:rsidRPr="002A39E8">
        <w:rPr>
          <w:rFonts w:cs="Arial"/>
        </w:rPr>
        <w:t>ра</w:t>
      </w:r>
      <w:r w:rsidRPr="002A39E8">
        <w:rPr>
          <w:rFonts w:cs="Arial"/>
          <w:spacing w:val="-1"/>
        </w:rPr>
        <w:t>з</w:t>
      </w:r>
      <w:r w:rsidRPr="002A39E8">
        <w:rPr>
          <w:rFonts w:cs="Arial"/>
        </w:rPr>
        <w:t>витию</w:t>
      </w:r>
      <w:r w:rsidRPr="002A39E8">
        <w:rPr>
          <w:rFonts w:cs="Arial"/>
          <w:spacing w:val="2"/>
        </w:rPr>
        <w:t xml:space="preserve"> </w:t>
      </w:r>
      <w:r w:rsidRPr="002A39E8">
        <w:rPr>
          <w:rFonts w:cs="Arial"/>
        </w:rPr>
        <w:t>о</w:t>
      </w:r>
      <w:r w:rsidRPr="002A39E8">
        <w:rPr>
          <w:rFonts w:cs="Arial"/>
          <w:spacing w:val="-1"/>
        </w:rPr>
        <w:t>д</w:t>
      </w:r>
      <w:r w:rsidRPr="002A39E8">
        <w:rPr>
          <w:rFonts w:cs="Arial"/>
        </w:rPr>
        <w:t>аренных и талантливых</w:t>
      </w:r>
      <w:r w:rsidR="002A39E8">
        <w:rPr>
          <w:rFonts w:cs="Arial"/>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ей,</w:t>
      </w:r>
      <w:r w:rsidR="002A39E8">
        <w:rPr>
          <w:rFonts w:cs="Arial"/>
        </w:rPr>
        <w:t xml:space="preserve"> </w:t>
      </w:r>
      <w:r w:rsidRPr="002A39E8">
        <w:rPr>
          <w:rFonts w:cs="Arial"/>
        </w:rPr>
        <w:t>со</w:t>
      </w:r>
      <w:r w:rsidRPr="002A39E8">
        <w:rPr>
          <w:rFonts w:cs="Arial"/>
          <w:spacing w:val="-1"/>
        </w:rPr>
        <w:t>в</w:t>
      </w:r>
      <w:r w:rsidRPr="002A39E8">
        <w:rPr>
          <w:rFonts w:cs="Arial"/>
        </w:rPr>
        <w:t>ременная</w:t>
      </w:r>
      <w:r w:rsidR="002A39E8">
        <w:rPr>
          <w:rFonts w:cs="Arial"/>
        </w:rPr>
        <w:t xml:space="preserve"> </w:t>
      </w:r>
      <w:r w:rsidRPr="002A39E8">
        <w:rPr>
          <w:rFonts w:cs="Arial"/>
          <w:spacing w:val="1"/>
        </w:rPr>
        <w:t>м</w:t>
      </w:r>
      <w:r w:rsidRPr="002A39E8">
        <w:rPr>
          <w:rFonts w:cs="Arial"/>
        </w:rPr>
        <w:t>а</w:t>
      </w:r>
      <w:r w:rsidRPr="002A39E8">
        <w:rPr>
          <w:rFonts w:cs="Arial"/>
          <w:spacing w:val="-1"/>
        </w:rPr>
        <w:t>т</w:t>
      </w:r>
      <w:r w:rsidRPr="002A39E8">
        <w:rPr>
          <w:rFonts w:cs="Arial"/>
        </w:rPr>
        <w:t>ериальн</w:t>
      </w:r>
      <w:r w:rsidRPr="002A39E8">
        <w:rPr>
          <w:rFonts w:cs="Arial"/>
          <w:spacing w:val="-3"/>
        </w:rPr>
        <w:t>о</w:t>
      </w:r>
      <w:r w:rsidRPr="002A39E8">
        <w:rPr>
          <w:rFonts w:cs="Arial"/>
          <w:spacing w:val="1"/>
        </w:rPr>
        <w:t>-</w:t>
      </w:r>
      <w:r w:rsidRPr="002A39E8">
        <w:rPr>
          <w:rFonts w:cs="Arial"/>
        </w:rPr>
        <w:t>техни</w:t>
      </w:r>
      <w:r w:rsidRPr="002A39E8">
        <w:rPr>
          <w:rFonts w:cs="Arial"/>
          <w:spacing w:val="-1"/>
        </w:rPr>
        <w:t>ч</w:t>
      </w:r>
      <w:r w:rsidRPr="002A39E8">
        <w:rPr>
          <w:rFonts w:cs="Arial"/>
        </w:rPr>
        <w:t>еская</w:t>
      </w:r>
      <w:r w:rsidR="002A39E8">
        <w:rPr>
          <w:rFonts w:cs="Arial"/>
        </w:rPr>
        <w:t xml:space="preserve"> </w:t>
      </w:r>
      <w:r w:rsidRPr="002A39E8">
        <w:rPr>
          <w:rFonts w:cs="Arial"/>
          <w:spacing w:val="-1"/>
        </w:rPr>
        <w:t>б</w:t>
      </w:r>
      <w:r w:rsidRPr="002A39E8">
        <w:rPr>
          <w:rFonts w:cs="Arial"/>
        </w:rPr>
        <w:t>а</w:t>
      </w:r>
      <w:r w:rsidRPr="002A39E8">
        <w:rPr>
          <w:rFonts w:cs="Arial"/>
          <w:spacing w:val="-1"/>
        </w:rPr>
        <w:t>з</w:t>
      </w:r>
      <w:r w:rsidRPr="002A39E8">
        <w:rPr>
          <w:rFonts w:cs="Arial"/>
        </w:rPr>
        <w:t>а</w:t>
      </w:r>
      <w:r w:rsidR="002A39E8">
        <w:rPr>
          <w:rFonts w:cs="Arial"/>
        </w:rPr>
        <w:t xml:space="preserve"> </w:t>
      </w:r>
      <w:r w:rsidRPr="002A39E8">
        <w:rPr>
          <w:rFonts w:cs="Arial"/>
          <w:spacing w:val="-1"/>
        </w:rPr>
        <w:t>д</w:t>
      </w:r>
      <w:r w:rsidRPr="002A39E8">
        <w:rPr>
          <w:rFonts w:cs="Arial"/>
        </w:rPr>
        <w:t>ля</w:t>
      </w:r>
      <w:r w:rsidR="002A39E8">
        <w:rPr>
          <w:rFonts w:cs="Arial"/>
        </w:rPr>
        <w:t xml:space="preserve"> </w:t>
      </w:r>
      <w:r w:rsidRPr="002A39E8">
        <w:rPr>
          <w:rFonts w:cs="Arial"/>
        </w:rPr>
        <w:t>ра</w:t>
      </w:r>
      <w:r w:rsidRPr="002A39E8">
        <w:rPr>
          <w:rFonts w:cs="Arial"/>
          <w:spacing w:val="-1"/>
        </w:rPr>
        <w:t>б</w:t>
      </w:r>
      <w:r w:rsidRPr="002A39E8">
        <w:rPr>
          <w:rFonts w:cs="Arial"/>
        </w:rPr>
        <w:t>оты</w:t>
      </w:r>
      <w:r w:rsidR="002A39E8">
        <w:rPr>
          <w:rFonts w:cs="Arial"/>
        </w:rPr>
        <w:t xml:space="preserve"> </w:t>
      </w:r>
      <w:r w:rsidRPr="002A39E8">
        <w:rPr>
          <w:rFonts w:cs="Arial"/>
        </w:rPr>
        <w:t>с о</w:t>
      </w:r>
      <w:r w:rsidRPr="002A39E8">
        <w:rPr>
          <w:rFonts w:cs="Arial"/>
          <w:spacing w:val="-1"/>
        </w:rPr>
        <w:t>д</w:t>
      </w:r>
      <w:r w:rsidRPr="002A39E8">
        <w:rPr>
          <w:rFonts w:cs="Arial"/>
        </w:rPr>
        <w:t>аренными и талантливыми</w:t>
      </w:r>
      <w:r w:rsidR="002A39E8">
        <w:rPr>
          <w:rFonts w:cs="Arial"/>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ь</w:t>
      </w:r>
      <w:r w:rsidRPr="002A39E8">
        <w:rPr>
          <w:rFonts w:cs="Arial"/>
          <w:spacing w:val="1"/>
        </w:rPr>
        <w:t>м</w:t>
      </w:r>
      <w:r w:rsidRPr="002A39E8">
        <w:rPr>
          <w:rFonts w:cs="Arial"/>
        </w:rPr>
        <w:t>и,</w:t>
      </w:r>
      <w:r w:rsidR="002A39E8">
        <w:rPr>
          <w:rFonts w:cs="Arial"/>
        </w:rPr>
        <w:t xml:space="preserve"> </w:t>
      </w:r>
      <w:r w:rsidRPr="002A39E8">
        <w:rPr>
          <w:rFonts w:cs="Arial"/>
          <w:spacing w:val="-1"/>
        </w:rPr>
        <w:t>б</w:t>
      </w:r>
      <w:r w:rsidRPr="002A39E8">
        <w:rPr>
          <w:rFonts w:cs="Arial"/>
        </w:rPr>
        <w:t>олее</w:t>
      </w:r>
      <w:r w:rsidR="002A39E8">
        <w:rPr>
          <w:rFonts w:cs="Arial"/>
        </w:rPr>
        <w:t xml:space="preserve"> </w:t>
      </w:r>
      <w:r w:rsidRPr="002A39E8">
        <w:rPr>
          <w:rFonts w:cs="Arial"/>
          <w:spacing w:val="-2"/>
        </w:rPr>
        <w:t>э</w:t>
      </w:r>
      <w:r w:rsidRPr="002A39E8">
        <w:rPr>
          <w:rFonts w:cs="Arial"/>
        </w:rPr>
        <w:t>ффек</w:t>
      </w:r>
      <w:r w:rsidRPr="002A39E8">
        <w:rPr>
          <w:rFonts w:cs="Arial"/>
          <w:spacing w:val="-1"/>
        </w:rPr>
        <w:t>т</w:t>
      </w:r>
      <w:r w:rsidRPr="002A39E8">
        <w:rPr>
          <w:rFonts w:cs="Arial"/>
        </w:rPr>
        <w:t>ивные</w:t>
      </w:r>
      <w:r w:rsidR="002A39E8">
        <w:rPr>
          <w:rFonts w:cs="Arial"/>
        </w:rPr>
        <w:t xml:space="preserve"> </w:t>
      </w:r>
      <w:r w:rsidRPr="002A39E8">
        <w:rPr>
          <w:rFonts w:cs="Arial"/>
          <w:spacing w:val="-1"/>
        </w:rPr>
        <w:t>м</w:t>
      </w:r>
      <w:r w:rsidRPr="002A39E8">
        <w:rPr>
          <w:rFonts w:cs="Arial"/>
        </w:rPr>
        <w:t>еропри</w:t>
      </w:r>
      <w:r w:rsidRPr="002A39E8">
        <w:rPr>
          <w:rFonts w:cs="Arial"/>
          <w:spacing w:val="-1"/>
        </w:rPr>
        <w:t>я</w:t>
      </w:r>
      <w:r w:rsidRPr="002A39E8">
        <w:rPr>
          <w:rFonts w:cs="Arial"/>
        </w:rPr>
        <w:t>тия</w:t>
      </w:r>
      <w:r w:rsidR="002A39E8">
        <w:rPr>
          <w:rFonts w:cs="Arial"/>
        </w:rPr>
        <w:t xml:space="preserve"> </w:t>
      </w:r>
      <w:r w:rsidRPr="002A39E8">
        <w:rPr>
          <w:rFonts w:cs="Arial"/>
        </w:rPr>
        <w:t>по</w:t>
      </w:r>
      <w:r w:rsidR="002A39E8">
        <w:rPr>
          <w:rFonts w:cs="Arial"/>
        </w:rPr>
        <w:t xml:space="preserve"> </w:t>
      </w:r>
      <w:r w:rsidRPr="002A39E8">
        <w:rPr>
          <w:rFonts w:cs="Arial"/>
        </w:rPr>
        <w:t>по</w:t>
      </w:r>
      <w:r w:rsidRPr="002A39E8">
        <w:rPr>
          <w:rFonts w:cs="Arial"/>
          <w:spacing w:val="-1"/>
        </w:rPr>
        <w:t>дд</w:t>
      </w:r>
      <w:r w:rsidRPr="002A39E8">
        <w:rPr>
          <w:rFonts w:cs="Arial"/>
        </w:rPr>
        <w:t>ержке о</w:t>
      </w:r>
      <w:r w:rsidRPr="002A39E8">
        <w:rPr>
          <w:rFonts w:cs="Arial"/>
          <w:spacing w:val="-1"/>
        </w:rPr>
        <w:t>д</w:t>
      </w:r>
      <w:r w:rsidRPr="002A39E8">
        <w:rPr>
          <w:rFonts w:cs="Arial"/>
        </w:rPr>
        <w:t>аренных и талантливых</w:t>
      </w:r>
      <w:r w:rsidR="002A39E8">
        <w:rPr>
          <w:rFonts w:cs="Arial"/>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ей.</w:t>
      </w:r>
      <w:r w:rsidR="002A39E8">
        <w:rPr>
          <w:rFonts w:cs="Arial"/>
        </w:rPr>
        <w:t xml:space="preserve"> </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spacing w:val="-1"/>
        </w:rPr>
        <w:t>С</w:t>
      </w:r>
      <w:r w:rsidRPr="002A39E8">
        <w:rPr>
          <w:rFonts w:cs="Arial"/>
        </w:rPr>
        <w:t>ле</w:t>
      </w:r>
      <w:r w:rsidRPr="002A39E8">
        <w:rPr>
          <w:rFonts w:cs="Arial"/>
          <w:spacing w:val="-1"/>
        </w:rPr>
        <w:t>д</w:t>
      </w:r>
      <w:r w:rsidRPr="002A39E8">
        <w:rPr>
          <w:rFonts w:cs="Arial"/>
        </w:rPr>
        <w:t>ова</w:t>
      </w:r>
      <w:r w:rsidRPr="002A39E8">
        <w:rPr>
          <w:rFonts w:cs="Arial"/>
          <w:spacing w:val="-1"/>
        </w:rPr>
        <w:t>т</w:t>
      </w:r>
      <w:r w:rsidRPr="002A39E8">
        <w:rPr>
          <w:rFonts w:cs="Arial"/>
        </w:rPr>
        <w:t>ельно,</w:t>
      </w:r>
      <w:r w:rsidR="002A39E8">
        <w:rPr>
          <w:rFonts w:cs="Arial"/>
        </w:rPr>
        <w:t xml:space="preserve"> </w:t>
      </w:r>
      <w:r w:rsidRPr="002A39E8">
        <w:rPr>
          <w:rFonts w:cs="Arial"/>
        </w:rPr>
        <w:t>во</w:t>
      </w:r>
      <w:r w:rsidRPr="002A39E8">
        <w:rPr>
          <w:rFonts w:cs="Arial"/>
          <w:spacing w:val="-1"/>
        </w:rPr>
        <w:t>з</w:t>
      </w:r>
      <w:r w:rsidRPr="002A39E8">
        <w:rPr>
          <w:rFonts w:cs="Arial"/>
        </w:rPr>
        <w:t>никла</w:t>
      </w:r>
      <w:r w:rsidR="002A39E8">
        <w:rPr>
          <w:rFonts w:cs="Arial"/>
        </w:rPr>
        <w:t xml:space="preserve"> </w:t>
      </w:r>
      <w:r w:rsidRPr="002A39E8">
        <w:rPr>
          <w:rFonts w:cs="Arial"/>
        </w:rPr>
        <w:t>нео</w:t>
      </w:r>
      <w:r w:rsidRPr="002A39E8">
        <w:rPr>
          <w:rFonts w:cs="Arial"/>
          <w:spacing w:val="-1"/>
        </w:rPr>
        <w:t>б</w:t>
      </w:r>
      <w:r w:rsidRPr="002A39E8">
        <w:rPr>
          <w:rFonts w:cs="Arial"/>
        </w:rPr>
        <w:t>хо</w:t>
      </w:r>
      <w:r w:rsidRPr="002A39E8">
        <w:rPr>
          <w:rFonts w:cs="Arial"/>
          <w:spacing w:val="-1"/>
        </w:rPr>
        <w:t>д</w:t>
      </w:r>
      <w:r w:rsidRPr="002A39E8">
        <w:rPr>
          <w:rFonts w:cs="Arial"/>
        </w:rPr>
        <w:t>и</w:t>
      </w:r>
      <w:r w:rsidRPr="002A39E8">
        <w:rPr>
          <w:rFonts w:cs="Arial"/>
          <w:spacing w:val="1"/>
        </w:rPr>
        <w:t>м</w:t>
      </w:r>
      <w:r w:rsidRPr="002A39E8">
        <w:rPr>
          <w:rFonts w:cs="Arial"/>
        </w:rPr>
        <w:t>ос</w:t>
      </w:r>
      <w:r w:rsidRPr="002A39E8">
        <w:rPr>
          <w:rFonts w:cs="Arial"/>
          <w:spacing w:val="-1"/>
        </w:rPr>
        <w:t>т</w:t>
      </w:r>
      <w:r w:rsidRPr="002A39E8">
        <w:rPr>
          <w:rFonts w:cs="Arial"/>
        </w:rPr>
        <w:t>ь</w:t>
      </w:r>
      <w:r w:rsidR="002A39E8">
        <w:rPr>
          <w:rFonts w:cs="Arial"/>
        </w:rPr>
        <w:t xml:space="preserve"> </w:t>
      </w:r>
      <w:r w:rsidRPr="002A39E8">
        <w:rPr>
          <w:rFonts w:cs="Arial"/>
        </w:rPr>
        <w:t>о</w:t>
      </w:r>
      <w:r w:rsidRPr="002A39E8">
        <w:rPr>
          <w:rFonts w:cs="Arial"/>
          <w:spacing w:val="-1"/>
        </w:rPr>
        <w:t>бъ</w:t>
      </w:r>
      <w:r w:rsidRPr="002A39E8">
        <w:rPr>
          <w:rFonts w:cs="Arial"/>
        </w:rPr>
        <w:t>е</w:t>
      </w:r>
      <w:r w:rsidRPr="002A39E8">
        <w:rPr>
          <w:rFonts w:cs="Arial"/>
          <w:spacing w:val="-1"/>
        </w:rPr>
        <w:t>д</w:t>
      </w:r>
      <w:r w:rsidRPr="002A39E8">
        <w:rPr>
          <w:rFonts w:cs="Arial"/>
        </w:rPr>
        <w:t xml:space="preserve">инения </w:t>
      </w:r>
      <w:r w:rsidRPr="002A39E8">
        <w:rPr>
          <w:rFonts w:cs="Arial"/>
          <w:spacing w:val="1"/>
        </w:rPr>
        <w:t>м</w:t>
      </w:r>
      <w:r w:rsidRPr="002A39E8">
        <w:rPr>
          <w:rFonts w:cs="Arial"/>
        </w:rPr>
        <w:t>ежве</w:t>
      </w:r>
      <w:r w:rsidRPr="002A39E8">
        <w:rPr>
          <w:rFonts w:cs="Arial"/>
          <w:spacing w:val="-1"/>
        </w:rPr>
        <w:t>д</w:t>
      </w:r>
      <w:r w:rsidRPr="002A39E8">
        <w:rPr>
          <w:rFonts w:cs="Arial"/>
        </w:rPr>
        <w:t>о</w:t>
      </w:r>
      <w:r w:rsidRPr="002A39E8">
        <w:rPr>
          <w:rFonts w:cs="Arial"/>
          <w:spacing w:val="1"/>
        </w:rPr>
        <w:t>м</w:t>
      </w:r>
      <w:r w:rsidRPr="002A39E8">
        <w:rPr>
          <w:rFonts w:cs="Arial"/>
        </w:rPr>
        <w:t>с</w:t>
      </w:r>
      <w:r w:rsidRPr="002A39E8">
        <w:rPr>
          <w:rFonts w:cs="Arial"/>
          <w:spacing w:val="-1"/>
        </w:rPr>
        <w:t>т</w:t>
      </w:r>
      <w:r w:rsidRPr="002A39E8">
        <w:rPr>
          <w:rFonts w:cs="Arial"/>
        </w:rPr>
        <w:t>венных</w:t>
      </w:r>
      <w:r w:rsidRPr="002A39E8">
        <w:rPr>
          <w:rFonts w:cs="Arial"/>
          <w:spacing w:val="22"/>
        </w:rPr>
        <w:t xml:space="preserve"> </w:t>
      </w:r>
      <w:r w:rsidRPr="002A39E8">
        <w:rPr>
          <w:rFonts w:cs="Arial"/>
          <w:spacing w:val="2"/>
        </w:rPr>
        <w:t>у</w:t>
      </w:r>
      <w:r w:rsidRPr="002A39E8">
        <w:rPr>
          <w:rFonts w:cs="Arial"/>
          <w:spacing w:val="-2"/>
        </w:rPr>
        <w:t>с</w:t>
      </w:r>
      <w:r w:rsidRPr="002A39E8">
        <w:rPr>
          <w:rFonts w:cs="Arial"/>
        </w:rPr>
        <w:t>илий</w:t>
      </w:r>
      <w:r w:rsidRPr="002A39E8">
        <w:rPr>
          <w:rFonts w:cs="Arial"/>
          <w:spacing w:val="34"/>
        </w:rPr>
        <w:t xml:space="preserve"> </w:t>
      </w:r>
      <w:r w:rsidRPr="002A39E8">
        <w:rPr>
          <w:rFonts w:cs="Arial"/>
        </w:rPr>
        <w:t>по</w:t>
      </w:r>
      <w:r w:rsidRPr="002A39E8">
        <w:rPr>
          <w:rFonts w:cs="Arial"/>
          <w:spacing w:val="35"/>
        </w:rPr>
        <w:t xml:space="preserve"> </w:t>
      </w:r>
      <w:r w:rsidRPr="002A39E8">
        <w:rPr>
          <w:rFonts w:cs="Arial"/>
        </w:rPr>
        <w:t>со</w:t>
      </w:r>
      <w:r w:rsidRPr="002A39E8">
        <w:rPr>
          <w:rFonts w:cs="Arial"/>
          <w:spacing w:val="-1"/>
        </w:rPr>
        <w:t>зд</w:t>
      </w:r>
      <w:r w:rsidRPr="002A39E8">
        <w:rPr>
          <w:rFonts w:cs="Arial"/>
        </w:rPr>
        <w:t>анию</w:t>
      </w:r>
      <w:r w:rsidRPr="002A39E8">
        <w:rPr>
          <w:rFonts w:cs="Arial"/>
          <w:spacing w:val="31"/>
        </w:rPr>
        <w:t xml:space="preserve"> </w:t>
      </w:r>
      <w:r w:rsidRPr="002A39E8">
        <w:rPr>
          <w:rFonts w:cs="Arial"/>
          <w:spacing w:val="2"/>
        </w:rPr>
        <w:t>у</w:t>
      </w:r>
      <w:r w:rsidRPr="002A39E8">
        <w:rPr>
          <w:rFonts w:cs="Arial"/>
          <w:spacing w:val="-2"/>
        </w:rPr>
        <w:t>с</w:t>
      </w:r>
      <w:r w:rsidRPr="002A39E8">
        <w:rPr>
          <w:rFonts w:cs="Arial"/>
        </w:rPr>
        <w:t>ловий</w:t>
      </w:r>
      <w:r w:rsidRPr="002A39E8">
        <w:rPr>
          <w:rFonts w:cs="Arial"/>
          <w:spacing w:val="34"/>
        </w:rPr>
        <w:t xml:space="preserve"> </w:t>
      </w:r>
      <w:r w:rsidRPr="002A39E8">
        <w:rPr>
          <w:rFonts w:cs="Arial"/>
          <w:spacing w:val="-1"/>
        </w:rPr>
        <w:t>д</w:t>
      </w:r>
      <w:r w:rsidRPr="002A39E8">
        <w:rPr>
          <w:rFonts w:cs="Arial"/>
        </w:rPr>
        <w:t>ля</w:t>
      </w:r>
      <w:r w:rsidRPr="002A39E8">
        <w:rPr>
          <w:rFonts w:cs="Arial"/>
          <w:spacing w:val="33"/>
        </w:rPr>
        <w:t xml:space="preserve"> </w:t>
      </w:r>
      <w:r w:rsidRPr="002A39E8">
        <w:rPr>
          <w:rFonts w:cs="Arial"/>
        </w:rPr>
        <w:t>вы</w:t>
      </w:r>
      <w:r w:rsidRPr="002A39E8">
        <w:rPr>
          <w:rFonts w:cs="Arial"/>
          <w:spacing w:val="-1"/>
        </w:rPr>
        <w:t>я</w:t>
      </w:r>
      <w:r w:rsidRPr="002A39E8">
        <w:rPr>
          <w:rFonts w:cs="Arial"/>
        </w:rPr>
        <w:t>вления</w:t>
      </w:r>
      <w:r w:rsidRPr="002A39E8">
        <w:rPr>
          <w:rFonts w:cs="Arial"/>
          <w:spacing w:val="33"/>
        </w:rPr>
        <w:t xml:space="preserve"> </w:t>
      </w:r>
      <w:r w:rsidRPr="002A39E8">
        <w:rPr>
          <w:rFonts w:cs="Arial"/>
        </w:rPr>
        <w:t>и</w:t>
      </w:r>
      <w:r w:rsidRPr="002A39E8">
        <w:rPr>
          <w:rFonts w:cs="Arial"/>
          <w:spacing w:val="36"/>
        </w:rPr>
        <w:t xml:space="preserve"> </w:t>
      </w:r>
      <w:r w:rsidRPr="002A39E8">
        <w:rPr>
          <w:rFonts w:cs="Arial"/>
        </w:rPr>
        <w:t>ра</w:t>
      </w:r>
      <w:r w:rsidRPr="002A39E8">
        <w:rPr>
          <w:rFonts w:cs="Arial"/>
          <w:spacing w:val="-1"/>
        </w:rPr>
        <w:t>з</w:t>
      </w:r>
      <w:r w:rsidRPr="002A39E8">
        <w:rPr>
          <w:rFonts w:cs="Arial"/>
        </w:rPr>
        <w:t>вития о</w:t>
      </w:r>
      <w:r w:rsidRPr="002A39E8">
        <w:rPr>
          <w:rFonts w:cs="Arial"/>
          <w:spacing w:val="-1"/>
        </w:rPr>
        <w:t>д</w:t>
      </w:r>
      <w:r w:rsidRPr="002A39E8">
        <w:rPr>
          <w:rFonts w:cs="Arial"/>
        </w:rPr>
        <w:t>аренных</w:t>
      </w:r>
      <w:r w:rsidRPr="002A39E8">
        <w:rPr>
          <w:rFonts w:cs="Arial"/>
          <w:spacing w:val="66"/>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ей</w:t>
      </w:r>
      <w:r w:rsidR="002A39E8">
        <w:rPr>
          <w:rFonts w:cs="Arial"/>
        </w:rPr>
        <w:t xml:space="preserve"> </w:t>
      </w:r>
      <w:r w:rsidRPr="002A39E8">
        <w:rPr>
          <w:rFonts w:cs="Arial"/>
        </w:rPr>
        <w:t>на</w:t>
      </w:r>
      <w:r w:rsidR="002A39E8">
        <w:rPr>
          <w:rFonts w:cs="Arial"/>
        </w:rPr>
        <w:t xml:space="preserve"> </w:t>
      </w:r>
      <w:r w:rsidRPr="002A39E8">
        <w:rPr>
          <w:rFonts w:cs="Arial"/>
        </w:rPr>
        <w:t>уровне</w:t>
      </w:r>
      <w:r w:rsidR="002A39E8">
        <w:rPr>
          <w:rFonts w:cs="Arial"/>
        </w:rPr>
        <w:t xml:space="preserve"> </w:t>
      </w:r>
      <w:r w:rsidRPr="002A39E8">
        <w:rPr>
          <w:rFonts w:cs="Arial"/>
          <w:spacing w:val="-1"/>
        </w:rPr>
        <w:t>м</w:t>
      </w:r>
      <w:r w:rsidRPr="002A39E8">
        <w:rPr>
          <w:rFonts w:cs="Arial"/>
          <w:spacing w:val="2"/>
        </w:rPr>
        <w:t>у</w:t>
      </w:r>
      <w:r w:rsidRPr="002A39E8">
        <w:rPr>
          <w:rFonts w:cs="Arial"/>
          <w:spacing w:val="-2"/>
        </w:rPr>
        <w:t>н</w:t>
      </w:r>
      <w:r w:rsidRPr="002A39E8">
        <w:rPr>
          <w:rFonts w:cs="Arial"/>
        </w:rPr>
        <w:t>иципали</w:t>
      </w:r>
      <w:r w:rsidRPr="002A39E8">
        <w:rPr>
          <w:rFonts w:cs="Arial"/>
          <w:spacing w:val="-1"/>
        </w:rPr>
        <w:t>т</w:t>
      </w:r>
      <w:r w:rsidRPr="002A39E8">
        <w:rPr>
          <w:rFonts w:cs="Arial"/>
        </w:rPr>
        <w:t>е</w:t>
      </w:r>
      <w:r w:rsidRPr="002A39E8">
        <w:rPr>
          <w:rFonts w:cs="Arial"/>
          <w:spacing w:val="-1"/>
        </w:rPr>
        <w:t>т</w:t>
      </w:r>
      <w:r w:rsidRPr="002A39E8">
        <w:rPr>
          <w:rFonts w:cs="Arial"/>
        </w:rPr>
        <w:t>а</w:t>
      </w:r>
      <w:r w:rsidR="002A39E8">
        <w:rPr>
          <w:rFonts w:cs="Arial"/>
        </w:rPr>
        <w:t xml:space="preserve"> </w:t>
      </w:r>
      <w:r w:rsidRPr="002A39E8">
        <w:rPr>
          <w:rFonts w:cs="Arial"/>
        </w:rPr>
        <w:t>и</w:t>
      </w:r>
      <w:r w:rsidR="002A39E8">
        <w:rPr>
          <w:rFonts w:cs="Arial"/>
        </w:rPr>
        <w:t xml:space="preserve"> </w:t>
      </w:r>
      <w:r w:rsidRPr="002A39E8">
        <w:rPr>
          <w:rFonts w:cs="Arial"/>
        </w:rPr>
        <w:t>вы</w:t>
      </w:r>
      <w:r w:rsidRPr="002A39E8">
        <w:rPr>
          <w:rFonts w:cs="Arial"/>
          <w:spacing w:val="-1"/>
        </w:rPr>
        <w:t>д</w:t>
      </w:r>
      <w:r w:rsidRPr="002A39E8">
        <w:rPr>
          <w:rFonts w:cs="Arial"/>
        </w:rPr>
        <w:t>еления</w:t>
      </w:r>
      <w:r w:rsidRPr="002A39E8">
        <w:rPr>
          <w:rFonts w:cs="Arial"/>
          <w:spacing w:val="67"/>
        </w:rPr>
        <w:t xml:space="preserve"> </w:t>
      </w:r>
      <w:r w:rsidRPr="002A39E8">
        <w:rPr>
          <w:rFonts w:cs="Arial"/>
          <w:spacing w:val="1"/>
        </w:rPr>
        <w:t>м</w:t>
      </w:r>
      <w:r w:rsidRPr="002A39E8">
        <w:rPr>
          <w:rFonts w:cs="Arial"/>
        </w:rPr>
        <w:t>еропри</w:t>
      </w:r>
      <w:r w:rsidRPr="002A39E8">
        <w:rPr>
          <w:rFonts w:cs="Arial"/>
          <w:spacing w:val="-1"/>
        </w:rPr>
        <w:t>я</w:t>
      </w:r>
      <w:r w:rsidRPr="002A39E8">
        <w:rPr>
          <w:rFonts w:cs="Arial"/>
        </w:rPr>
        <w:t>тий</w:t>
      </w:r>
      <w:r w:rsidR="002A39E8">
        <w:rPr>
          <w:rFonts w:cs="Arial"/>
        </w:rPr>
        <w:t xml:space="preserve"> </w:t>
      </w:r>
      <w:r w:rsidRPr="002A39E8">
        <w:rPr>
          <w:rFonts w:cs="Arial"/>
        </w:rPr>
        <w:t>в от</w:t>
      </w:r>
      <w:r w:rsidRPr="002A39E8">
        <w:rPr>
          <w:rFonts w:cs="Arial"/>
          <w:spacing w:val="-1"/>
        </w:rPr>
        <w:t>д</w:t>
      </w:r>
      <w:r w:rsidRPr="002A39E8">
        <w:rPr>
          <w:rFonts w:cs="Arial"/>
        </w:rPr>
        <w:t>ельную</w:t>
      </w:r>
      <w:r w:rsidRPr="002A39E8">
        <w:rPr>
          <w:rFonts w:cs="Arial"/>
          <w:spacing w:val="-1"/>
        </w:rPr>
        <w:t xml:space="preserve"> под</w:t>
      </w:r>
      <w:r w:rsidRPr="002A39E8">
        <w:rPr>
          <w:rFonts w:cs="Arial"/>
        </w:rPr>
        <w:t>про</w:t>
      </w:r>
      <w:r w:rsidRPr="002A39E8">
        <w:rPr>
          <w:rFonts w:cs="Arial"/>
          <w:spacing w:val="-1"/>
        </w:rPr>
        <w:t>г</w:t>
      </w:r>
      <w:r w:rsidRPr="002A39E8">
        <w:rPr>
          <w:rFonts w:cs="Arial"/>
        </w:rPr>
        <w:t>ра</w:t>
      </w:r>
      <w:r w:rsidRPr="002A39E8">
        <w:rPr>
          <w:rFonts w:cs="Arial"/>
          <w:spacing w:val="-1"/>
        </w:rPr>
        <w:t>м</w:t>
      </w:r>
      <w:r w:rsidRPr="002A39E8">
        <w:rPr>
          <w:rFonts w:cs="Arial"/>
          <w:spacing w:val="1"/>
        </w:rPr>
        <w:t>м</w:t>
      </w:r>
      <w:r w:rsidRPr="002A39E8">
        <w:rPr>
          <w:rFonts w:cs="Arial"/>
        </w:rPr>
        <w:t>у</w:t>
      </w:r>
      <w:r w:rsidRPr="002A39E8">
        <w:rPr>
          <w:rFonts w:cs="Arial"/>
          <w:spacing w:val="-6"/>
        </w:rPr>
        <w:t xml:space="preserve"> </w:t>
      </w:r>
      <w:r w:rsidRPr="002A39E8">
        <w:rPr>
          <w:rFonts w:cs="Arial"/>
        </w:rPr>
        <w:t>по</w:t>
      </w:r>
      <w:r w:rsidRPr="002A39E8">
        <w:rPr>
          <w:rFonts w:cs="Arial"/>
          <w:spacing w:val="-1"/>
        </w:rPr>
        <w:t>дд</w:t>
      </w:r>
      <w:r w:rsidRPr="002A39E8">
        <w:rPr>
          <w:rFonts w:cs="Arial"/>
        </w:rPr>
        <w:t>ержки</w:t>
      </w:r>
      <w:r w:rsidRPr="002A39E8">
        <w:rPr>
          <w:rFonts w:cs="Arial"/>
          <w:spacing w:val="-11"/>
        </w:rPr>
        <w:t xml:space="preserve"> </w:t>
      </w:r>
      <w:r w:rsidRPr="002A39E8">
        <w:rPr>
          <w:rFonts w:cs="Arial"/>
        </w:rPr>
        <w:t>о</w:t>
      </w:r>
      <w:r w:rsidRPr="002A39E8">
        <w:rPr>
          <w:rFonts w:cs="Arial"/>
          <w:spacing w:val="-1"/>
        </w:rPr>
        <w:t>д</w:t>
      </w:r>
      <w:r w:rsidRPr="002A39E8">
        <w:rPr>
          <w:rFonts w:cs="Arial"/>
        </w:rPr>
        <w:t>аренных</w:t>
      </w:r>
      <w:r w:rsidRPr="002A39E8">
        <w:rPr>
          <w:rFonts w:cs="Arial"/>
          <w:spacing w:val="-14"/>
        </w:rPr>
        <w:t xml:space="preserve"> </w:t>
      </w:r>
      <w:r w:rsidRPr="002A39E8">
        <w:rPr>
          <w:rFonts w:cs="Arial"/>
        </w:rPr>
        <w:t>и талан</w:t>
      </w:r>
      <w:r w:rsidRPr="002A39E8">
        <w:rPr>
          <w:rFonts w:cs="Arial"/>
          <w:spacing w:val="-1"/>
        </w:rPr>
        <w:t>т</w:t>
      </w:r>
      <w:r w:rsidRPr="002A39E8">
        <w:rPr>
          <w:rFonts w:cs="Arial"/>
        </w:rPr>
        <w:t>ливых</w:t>
      </w:r>
      <w:r w:rsidRPr="002A39E8">
        <w:rPr>
          <w:rFonts w:cs="Arial"/>
          <w:spacing w:val="-10"/>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ей.</w:t>
      </w:r>
    </w:p>
    <w:p w:rsidR="000E24A5" w:rsidRPr="002A39E8" w:rsidRDefault="000E24A5" w:rsidP="006D2597">
      <w:pPr>
        <w:widowControl w:val="0"/>
        <w:tabs>
          <w:tab w:val="left" w:pos="11520"/>
        </w:tabs>
        <w:autoSpaceDE w:val="0"/>
        <w:autoSpaceDN w:val="0"/>
        <w:adjustRightInd w:val="0"/>
        <w:ind w:firstLine="709"/>
        <w:rPr>
          <w:rFonts w:cs="Arial"/>
        </w:rPr>
      </w:pPr>
      <w:r w:rsidRPr="002A39E8">
        <w:rPr>
          <w:rFonts w:cs="Arial"/>
        </w:rPr>
        <w:t>Нас</w:t>
      </w:r>
      <w:r w:rsidRPr="002A39E8">
        <w:rPr>
          <w:rFonts w:cs="Arial"/>
          <w:spacing w:val="-1"/>
        </w:rPr>
        <w:t>т</w:t>
      </w:r>
      <w:r w:rsidRPr="002A39E8">
        <w:rPr>
          <w:rFonts w:cs="Arial"/>
        </w:rPr>
        <w:t>о</w:t>
      </w:r>
      <w:r w:rsidRPr="002A39E8">
        <w:rPr>
          <w:rFonts w:cs="Arial"/>
          <w:spacing w:val="-1"/>
        </w:rPr>
        <w:t>я</w:t>
      </w:r>
      <w:r w:rsidRPr="002A39E8">
        <w:rPr>
          <w:rFonts w:cs="Arial"/>
        </w:rPr>
        <w:t>щая</w:t>
      </w:r>
      <w:r w:rsidR="002A39E8">
        <w:rPr>
          <w:rFonts w:cs="Arial"/>
        </w:rPr>
        <w:t xml:space="preserve"> </w:t>
      </w:r>
      <w:r w:rsidRPr="002A39E8">
        <w:rPr>
          <w:rFonts w:cs="Arial"/>
          <w:spacing w:val="17"/>
        </w:rPr>
        <w:t>п</w:t>
      </w:r>
      <w:r w:rsidRPr="002A39E8">
        <w:rPr>
          <w:rFonts w:cs="Arial"/>
          <w:spacing w:val="2"/>
        </w:rPr>
        <w:t>одп</w:t>
      </w:r>
      <w:r w:rsidRPr="002A39E8">
        <w:rPr>
          <w:rFonts w:cs="Arial"/>
        </w:rPr>
        <w:t>ро</w:t>
      </w:r>
      <w:r w:rsidRPr="002A39E8">
        <w:rPr>
          <w:rFonts w:cs="Arial"/>
          <w:spacing w:val="-1"/>
        </w:rPr>
        <w:t>г</w:t>
      </w:r>
      <w:r w:rsidRPr="002A39E8">
        <w:rPr>
          <w:rFonts w:cs="Arial"/>
        </w:rPr>
        <w:t>рам</w:t>
      </w:r>
      <w:r w:rsidRPr="002A39E8">
        <w:rPr>
          <w:rFonts w:cs="Arial"/>
          <w:spacing w:val="1"/>
        </w:rPr>
        <w:t>ма</w:t>
      </w:r>
      <w:r w:rsidR="002A39E8">
        <w:rPr>
          <w:rFonts w:cs="Arial"/>
        </w:rPr>
        <w:t xml:space="preserve"> </w:t>
      </w:r>
      <w:r w:rsidRPr="002A39E8">
        <w:rPr>
          <w:rFonts w:cs="Arial"/>
        </w:rPr>
        <w:t>пре</w:t>
      </w:r>
      <w:r w:rsidRPr="002A39E8">
        <w:rPr>
          <w:rFonts w:cs="Arial"/>
          <w:spacing w:val="-3"/>
        </w:rPr>
        <w:t>д</w:t>
      </w:r>
      <w:r w:rsidRPr="002A39E8">
        <w:rPr>
          <w:rFonts w:cs="Arial"/>
          <w:spacing w:val="2"/>
        </w:rPr>
        <w:t>у</w:t>
      </w:r>
      <w:r w:rsidRPr="002A39E8">
        <w:rPr>
          <w:rFonts w:cs="Arial"/>
        </w:rPr>
        <w:t>сма</w:t>
      </w:r>
      <w:r w:rsidRPr="002A39E8">
        <w:rPr>
          <w:rFonts w:cs="Arial"/>
          <w:spacing w:val="-1"/>
        </w:rPr>
        <w:t>т</w:t>
      </w:r>
      <w:r w:rsidRPr="002A39E8">
        <w:rPr>
          <w:rFonts w:cs="Arial"/>
        </w:rPr>
        <w:t>ривает</w:t>
      </w:r>
      <w:r w:rsidR="002A39E8">
        <w:rPr>
          <w:rFonts w:cs="Arial"/>
        </w:rPr>
        <w:t xml:space="preserve"> </w:t>
      </w:r>
      <w:r w:rsidRPr="002A39E8">
        <w:rPr>
          <w:rFonts w:cs="Arial"/>
        </w:rPr>
        <w:t>о</w:t>
      </w:r>
      <w:r w:rsidRPr="002A39E8">
        <w:rPr>
          <w:rFonts w:cs="Arial"/>
          <w:spacing w:val="-1"/>
        </w:rPr>
        <w:t>бъ</w:t>
      </w:r>
      <w:r w:rsidRPr="002A39E8">
        <w:rPr>
          <w:rFonts w:cs="Arial"/>
        </w:rPr>
        <w:t>е</w:t>
      </w:r>
      <w:r w:rsidRPr="002A39E8">
        <w:rPr>
          <w:rFonts w:cs="Arial"/>
          <w:spacing w:val="-1"/>
        </w:rPr>
        <w:t>д</w:t>
      </w:r>
      <w:r w:rsidRPr="002A39E8">
        <w:rPr>
          <w:rFonts w:cs="Arial"/>
        </w:rPr>
        <w:t>инение</w:t>
      </w:r>
      <w:r w:rsidR="002A39E8">
        <w:rPr>
          <w:rFonts w:cs="Arial"/>
        </w:rPr>
        <w:t xml:space="preserve"> </w:t>
      </w:r>
      <w:r w:rsidRPr="002A39E8">
        <w:rPr>
          <w:rFonts w:cs="Arial"/>
        </w:rPr>
        <w:t>ре</w:t>
      </w:r>
      <w:r w:rsidRPr="002A39E8">
        <w:rPr>
          <w:rFonts w:cs="Arial"/>
          <w:spacing w:val="-2"/>
        </w:rPr>
        <w:t>с</w:t>
      </w:r>
      <w:r w:rsidRPr="002A39E8">
        <w:rPr>
          <w:rFonts w:cs="Arial"/>
          <w:spacing w:val="2"/>
        </w:rPr>
        <w:t>у</w:t>
      </w:r>
      <w:r w:rsidRPr="002A39E8">
        <w:rPr>
          <w:rFonts w:cs="Arial"/>
        </w:rPr>
        <w:t>рсов</w:t>
      </w:r>
      <w:r w:rsidR="002A39E8">
        <w:rPr>
          <w:rFonts w:cs="Arial"/>
        </w:rPr>
        <w:t xml:space="preserve"> </w:t>
      </w:r>
      <w:r w:rsidRPr="002A39E8">
        <w:rPr>
          <w:rFonts w:cs="Arial"/>
        </w:rPr>
        <w:t>и со</w:t>
      </w:r>
      <w:r w:rsidRPr="002A39E8">
        <w:rPr>
          <w:rFonts w:cs="Arial"/>
          <w:spacing w:val="-1"/>
        </w:rPr>
        <w:t>зд</w:t>
      </w:r>
      <w:r w:rsidRPr="002A39E8">
        <w:rPr>
          <w:rFonts w:cs="Arial"/>
        </w:rPr>
        <w:t>ание</w:t>
      </w:r>
      <w:r w:rsidRPr="002A39E8">
        <w:rPr>
          <w:rFonts w:cs="Arial"/>
          <w:spacing w:val="32"/>
        </w:rPr>
        <w:t xml:space="preserve"> </w:t>
      </w:r>
      <w:r w:rsidRPr="002A39E8">
        <w:rPr>
          <w:rFonts w:cs="Arial"/>
        </w:rPr>
        <w:t>е</w:t>
      </w:r>
      <w:r w:rsidRPr="002A39E8">
        <w:rPr>
          <w:rFonts w:cs="Arial"/>
          <w:spacing w:val="-1"/>
        </w:rPr>
        <w:t>д</w:t>
      </w:r>
      <w:r w:rsidRPr="002A39E8">
        <w:rPr>
          <w:rFonts w:cs="Arial"/>
        </w:rPr>
        <w:t>иной</w:t>
      </w:r>
      <w:r w:rsidRPr="002A39E8">
        <w:rPr>
          <w:rFonts w:cs="Arial"/>
          <w:spacing w:val="30"/>
        </w:rPr>
        <w:t xml:space="preserve"> </w:t>
      </w:r>
      <w:r w:rsidRPr="002A39E8">
        <w:rPr>
          <w:rFonts w:cs="Arial"/>
        </w:rPr>
        <w:t>сис</w:t>
      </w:r>
      <w:r w:rsidRPr="002A39E8">
        <w:rPr>
          <w:rFonts w:cs="Arial"/>
          <w:spacing w:val="-1"/>
        </w:rPr>
        <w:t>т</w:t>
      </w:r>
      <w:r w:rsidRPr="002A39E8">
        <w:rPr>
          <w:rFonts w:cs="Arial"/>
        </w:rPr>
        <w:t>емы</w:t>
      </w:r>
      <w:r w:rsidRPr="002A39E8">
        <w:rPr>
          <w:rFonts w:cs="Arial"/>
          <w:spacing w:val="25"/>
        </w:rPr>
        <w:t xml:space="preserve"> </w:t>
      </w:r>
      <w:r w:rsidRPr="002A39E8">
        <w:rPr>
          <w:rFonts w:cs="Arial"/>
        </w:rPr>
        <w:t>по</w:t>
      </w:r>
      <w:r w:rsidRPr="002A39E8">
        <w:rPr>
          <w:rFonts w:cs="Arial"/>
          <w:spacing w:val="35"/>
        </w:rPr>
        <w:t xml:space="preserve"> </w:t>
      </w:r>
      <w:r w:rsidRPr="002A39E8">
        <w:rPr>
          <w:rFonts w:cs="Arial"/>
        </w:rPr>
        <w:t>ра</w:t>
      </w:r>
      <w:r w:rsidRPr="002A39E8">
        <w:rPr>
          <w:rFonts w:cs="Arial"/>
          <w:spacing w:val="-1"/>
        </w:rPr>
        <w:t>б</w:t>
      </w:r>
      <w:r w:rsidRPr="002A39E8">
        <w:rPr>
          <w:rFonts w:cs="Arial"/>
        </w:rPr>
        <w:t>оте</w:t>
      </w:r>
      <w:r w:rsidRPr="002A39E8">
        <w:rPr>
          <w:rFonts w:cs="Arial"/>
          <w:spacing w:val="30"/>
        </w:rPr>
        <w:t xml:space="preserve"> </w:t>
      </w:r>
      <w:r w:rsidRPr="002A39E8">
        <w:rPr>
          <w:rFonts w:cs="Arial"/>
        </w:rPr>
        <w:t>с</w:t>
      </w:r>
      <w:r w:rsidRPr="002A39E8">
        <w:rPr>
          <w:rFonts w:cs="Arial"/>
          <w:spacing w:val="32"/>
        </w:rPr>
        <w:t xml:space="preserve"> </w:t>
      </w:r>
      <w:r w:rsidRPr="002A39E8">
        <w:rPr>
          <w:rFonts w:cs="Arial"/>
        </w:rPr>
        <w:t>о</w:t>
      </w:r>
      <w:r w:rsidRPr="002A39E8">
        <w:rPr>
          <w:rFonts w:cs="Arial"/>
          <w:spacing w:val="-1"/>
        </w:rPr>
        <w:t>д</w:t>
      </w:r>
      <w:r w:rsidRPr="002A39E8">
        <w:rPr>
          <w:rFonts w:cs="Arial"/>
        </w:rPr>
        <w:t>аренными</w:t>
      </w:r>
      <w:r w:rsidRPr="002A39E8">
        <w:rPr>
          <w:rFonts w:cs="Arial"/>
          <w:spacing w:val="23"/>
        </w:rPr>
        <w:t xml:space="preserve"> </w:t>
      </w:r>
      <w:r w:rsidRPr="002A39E8">
        <w:rPr>
          <w:rFonts w:cs="Arial"/>
          <w:spacing w:val="-1"/>
        </w:rPr>
        <w:t>д</w:t>
      </w:r>
      <w:r w:rsidRPr="002A39E8">
        <w:rPr>
          <w:rFonts w:cs="Arial"/>
        </w:rPr>
        <w:t>е</w:t>
      </w:r>
      <w:r w:rsidRPr="002A39E8">
        <w:rPr>
          <w:rFonts w:cs="Arial"/>
          <w:spacing w:val="-1"/>
        </w:rPr>
        <w:t>т</w:t>
      </w:r>
      <w:r w:rsidRPr="002A39E8">
        <w:rPr>
          <w:rFonts w:cs="Arial"/>
        </w:rPr>
        <w:t>ь</w:t>
      </w:r>
      <w:r w:rsidRPr="002A39E8">
        <w:rPr>
          <w:rFonts w:cs="Arial"/>
          <w:spacing w:val="1"/>
        </w:rPr>
        <w:t>м</w:t>
      </w:r>
      <w:r w:rsidRPr="002A39E8">
        <w:rPr>
          <w:rFonts w:cs="Arial"/>
        </w:rPr>
        <w:t>и</w:t>
      </w:r>
      <w:r w:rsidRPr="002A39E8">
        <w:rPr>
          <w:rFonts w:cs="Arial"/>
          <w:spacing w:val="27"/>
        </w:rPr>
        <w:t xml:space="preserve"> </w:t>
      </w:r>
      <w:r w:rsidRPr="002A39E8">
        <w:rPr>
          <w:rFonts w:cs="Arial"/>
        </w:rPr>
        <w:t>-</w:t>
      </w:r>
      <w:r w:rsidRPr="002A39E8">
        <w:rPr>
          <w:rFonts w:cs="Arial"/>
          <w:spacing w:val="34"/>
        </w:rPr>
        <w:t xml:space="preserve"> </w:t>
      </w:r>
      <w:r w:rsidRPr="002A39E8">
        <w:rPr>
          <w:rFonts w:cs="Arial"/>
        </w:rPr>
        <w:t>о</w:t>
      </w:r>
      <w:r w:rsidRPr="002A39E8">
        <w:rPr>
          <w:rFonts w:cs="Arial"/>
          <w:spacing w:val="-1"/>
        </w:rPr>
        <w:t>б</w:t>
      </w:r>
      <w:r w:rsidRPr="002A39E8">
        <w:rPr>
          <w:rFonts w:cs="Arial"/>
          <w:spacing w:val="2"/>
        </w:rPr>
        <w:t>у</w:t>
      </w:r>
      <w:r w:rsidRPr="002A39E8">
        <w:rPr>
          <w:rFonts w:cs="Arial"/>
          <w:spacing w:val="-1"/>
        </w:rPr>
        <w:t>ч</w:t>
      </w:r>
      <w:r w:rsidRPr="002A39E8">
        <w:rPr>
          <w:rFonts w:cs="Arial"/>
        </w:rPr>
        <w:t>ающ</w:t>
      </w:r>
      <w:r w:rsidRPr="002A39E8">
        <w:rPr>
          <w:rFonts w:cs="Arial"/>
          <w:spacing w:val="-2"/>
        </w:rPr>
        <w:t>и</w:t>
      </w:r>
      <w:r w:rsidRPr="002A39E8">
        <w:rPr>
          <w:rFonts w:cs="Arial"/>
          <w:spacing w:val="1"/>
        </w:rPr>
        <w:t>м</w:t>
      </w:r>
      <w:r w:rsidRPr="002A39E8">
        <w:rPr>
          <w:rFonts w:cs="Arial"/>
        </w:rPr>
        <w:t>ися</w:t>
      </w:r>
      <w:r w:rsidRPr="002A39E8">
        <w:rPr>
          <w:rFonts w:cs="Arial"/>
          <w:spacing w:val="1"/>
        </w:rPr>
        <w:t xml:space="preserve"> м</w:t>
      </w:r>
      <w:r w:rsidRPr="002A39E8">
        <w:rPr>
          <w:rFonts w:cs="Arial"/>
        </w:rPr>
        <w:t>униц</w:t>
      </w:r>
      <w:r w:rsidRPr="002A39E8">
        <w:rPr>
          <w:rFonts w:cs="Arial"/>
          <w:spacing w:val="-2"/>
        </w:rPr>
        <w:t>и</w:t>
      </w:r>
      <w:r w:rsidRPr="002A39E8">
        <w:rPr>
          <w:rFonts w:cs="Arial"/>
        </w:rPr>
        <w:t>пальных</w:t>
      </w:r>
      <w:r w:rsidRPr="002A39E8">
        <w:rPr>
          <w:rFonts w:cs="Arial"/>
          <w:spacing w:val="-2"/>
        </w:rPr>
        <w:t xml:space="preserve"> казенных </w:t>
      </w:r>
      <w:r w:rsidRPr="002A39E8">
        <w:rPr>
          <w:rFonts w:cs="Arial"/>
        </w:rPr>
        <w:t>о</w:t>
      </w:r>
      <w:r w:rsidRPr="002A39E8">
        <w:rPr>
          <w:rFonts w:cs="Arial"/>
          <w:spacing w:val="-1"/>
        </w:rPr>
        <w:t>б</w:t>
      </w:r>
      <w:r w:rsidRPr="002A39E8">
        <w:rPr>
          <w:rFonts w:cs="Arial"/>
        </w:rPr>
        <w:t>ра</w:t>
      </w:r>
      <w:r w:rsidRPr="002A39E8">
        <w:rPr>
          <w:rFonts w:cs="Arial"/>
          <w:spacing w:val="-1"/>
        </w:rPr>
        <w:t>з</w:t>
      </w:r>
      <w:r w:rsidRPr="002A39E8">
        <w:rPr>
          <w:rFonts w:cs="Arial"/>
        </w:rPr>
        <w:t>ова</w:t>
      </w:r>
      <w:r w:rsidRPr="002A39E8">
        <w:rPr>
          <w:rFonts w:cs="Arial"/>
          <w:spacing w:val="-1"/>
        </w:rPr>
        <w:t>т</w:t>
      </w:r>
      <w:r w:rsidRPr="002A39E8">
        <w:rPr>
          <w:rFonts w:cs="Arial"/>
        </w:rPr>
        <w:t>ельных</w:t>
      </w:r>
      <w:r w:rsidRPr="002A39E8">
        <w:rPr>
          <w:rFonts w:cs="Arial"/>
          <w:spacing w:val="-17"/>
        </w:rPr>
        <w:t xml:space="preserve"> </w:t>
      </w:r>
      <w:r w:rsidRPr="002A39E8">
        <w:rPr>
          <w:rFonts w:cs="Arial"/>
          <w:spacing w:val="2"/>
        </w:rPr>
        <w:t>у</w:t>
      </w:r>
      <w:r w:rsidRPr="002A39E8">
        <w:rPr>
          <w:rFonts w:cs="Arial"/>
          <w:spacing w:val="-1"/>
        </w:rPr>
        <w:t>ч</w:t>
      </w:r>
      <w:r w:rsidRPr="002A39E8">
        <w:rPr>
          <w:rFonts w:cs="Arial"/>
        </w:rPr>
        <w:t>реж</w:t>
      </w:r>
      <w:r w:rsidRPr="002A39E8">
        <w:rPr>
          <w:rFonts w:cs="Arial"/>
          <w:spacing w:val="-1"/>
        </w:rPr>
        <w:t>д</w:t>
      </w:r>
      <w:r w:rsidRPr="002A39E8">
        <w:rPr>
          <w:rFonts w:cs="Arial"/>
        </w:rPr>
        <w:t>ений.</w:t>
      </w:r>
    </w:p>
    <w:p w:rsidR="000E24A5" w:rsidRPr="002A39E8" w:rsidRDefault="000E24A5" w:rsidP="006D2597">
      <w:pPr>
        <w:widowControl w:val="0"/>
        <w:tabs>
          <w:tab w:val="left" w:pos="11520"/>
        </w:tabs>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В настоящее время остается актуальным решение следующих задач:</w:t>
      </w:r>
    </w:p>
    <w:p w:rsidR="000E24A5" w:rsidRPr="002A39E8" w:rsidRDefault="000E24A5" w:rsidP="006D2597">
      <w:pPr>
        <w:widowControl w:val="0"/>
        <w:autoSpaceDE w:val="0"/>
        <w:autoSpaceDN w:val="0"/>
        <w:adjustRightInd w:val="0"/>
        <w:ind w:firstLine="709"/>
        <w:rPr>
          <w:rFonts w:cs="Arial"/>
        </w:rPr>
      </w:pPr>
      <w:r w:rsidRPr="002A39E8">
        <w:rPr>
          <w:rFonts w:cs="Arial"/>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0E24A5" w:rsidRPr="002A39E8" w:rsidRDefault="000E24A5" w:rsidP="006D2597">
      <w:pPr>
        <w:widowControl w:val="0"/>
        <w:autoSpaceDE w:val="0"/>
        <w:autoSpaceDN w:val="0"/>
        <w:adjustRightInd w:val="0"/>
        <w:ind w:firstLine="709"/>
        <w:rPr>
          <w:rFonts w:cs="Arial"/>
        </w:rPr>
      </w:pPr>
      <w:r w:rsidRPr="002A39E8">
        <w:rPr>
          <w:rFonts w:cs="Arial"/>
        </w:rPr>
        <w:t>- поддержка деятельности учреждений дополнительного образования детей;</w:t>
      </w:r>
    </w:p>
    <w:p w:rsidR="000E24A5" w:rsidRPr="002A39E8" w:rsidRDefault="000E24A5" w:rsidP="006D2597">
      <w:pPr>
        <w:widowControl w:val="0"/>
        <w:autoSpaceDE w:val="0"/>
        <w:autoSpaceDN w:val="0"/>
        <w:adjustRightInd w:val="0"/>
        <w:ind w:firstLine="709"/>
        <w:rPr>
          <w:rFonts w:cs="Arial"/>
        </w:rPr>
      </w:pPr>
      <w:r w:rsidRPr="002A39E8">
        <w:rPr>
          <w:rFonts w:cs="Arial"/>
        </w:rPr>
        <w:t>- формирование информационной базы данных о существующих творческих и интеллектуальных ресурсах школьников;</w:t>
      </w:r>
    </w:p>
    <w:p w:rsidR="000E24A5" w:rsidRPr="002A39E8" w:rsidRDefault="000E24A5" w:rsidP="006D2597">
      <w:pPr>
        <w:widowControl w:val="0"/>
        <w:autoSpaceDE w:val="0"/>
        <w:autoSpaceDN w:val="0"/>
        <w:adjustRightInd w:val="0"/>
        <w:ind w:firstLine="709"/>
        <w:rPr>
          <w:rFonts w:cs="Arial"/>
        </w:rPr>
      </w:pPr>
      <w:r w:rsidRPr="002A39E8">
        <w:rPr>
          <w:rFonts w:cs="Arial"/>
        </w:rPr>
        <w:t>- материальное стимулирование детей и учащейся молодежи - победителей областных конкурсов, фестивалей, смотров и соревнований по различным направлениям интеллектуальной и творческой деятельности;</w:t>
      </w:r>
    </w:p>
    <w:p w:rsidR="000E24A5" w:rsidRPr="002A39E8" w:rsidRDefault="000E24A5" w:rsidP="006D2597">
      <w:pPr>
        <w:widowControl w:val="0"/>
        <w:ind w:firstLine="709"/>
        <w:rPr>
          <w:rFonts w:cs="Arial"/>
        </w:rPr>
      </w:pPr>
      <w:r w:rsidRPr="002A39E8">
        <w:rPr>
          <w:rFonts w:cs="Arial"/>
        </w:rPr>
        <w:t>- совершенствование содержания, форм и методов работы с талантливой молодежью, придания ей системного характера;</w:t>
      </w:r>
    </w:p>
    <w:p w:rsidR="000E24A5" w:rsidRPr="002A39E8" w:rsidRDefault="000E24A5" w:rsidP="006D2597">
      <w:pPr>
        <w:pStyle w:val="ad"/>
        <w:widowControl w:val="0"/>
        <w:ind w:firstLine="709"/>
        <w:rPr>
          <w:rFonts w:ascii="Arial" w:hAnsi="Arial" w:cs="Arial"/>
          <w:sz w:val="24"/>
          <w:szCs w:val="24"/>
        </w:rPr>
      </w:pPr>
      <w:r w:rsidRPr="002A39E8">
        <w:rPr>
          <w:rFonts w:ascii="Arial" w:hAnsi="Arial" w:cs="Arial"/>
          <w:sz w:val="24"/>
          <w:szCs w:val="24"/>
        </w:rPr>
        <w:t>- поддержка деятельности сообществ талантливой молодежи, которые реализуют проекты по направлениям: социально-значимая и общественная деятельность, художественное творчество, любительский спорт.</w:t>
      </w:r>
    </w:p>
    <w:p w:rsidR="000E24A5" w:rsidRPr="002A39E8" w:rsidRDefault="000E24A5" w:rsidP="006D2597">
      <w:pPr>
        <w:pStyle w:val="ad"/>
        <w:widowControl w:val="0"/>
        <w:ind w:firstLine="709"/>
        <w:rPr>
          <w:rFonts w:ascii="Arial" w:hAnsi="Arial" w:cs="Arial"/>
          <w:sz w:val="24"/>
          <w:szCs w:val="24"/>
        </w:rPr>
      </w:pPr>
      <w:r w:rsidRPr="002A39E8">
        <w:rPr>
          <w:rFonts w:ascii="Arial" w:hAnsi="Arial" w:cs="Arial"/>
          <w:sz w:val="24"/>
          <w:szCs w:val="24"/>
        </w:rPr>
        <w:t xml:space="preserve">- обеспечение участия одаренных детей и талантливой молодежи в международных, всероссийских, региональных конкурсах, олимпиадах и иных </w:t>
      </w:r>
      <w:r w:rsidRPr="002A39E8">
        <w:rPr>
          <w:rFonts w:ascii="Arial" w:hAnsi="Arial" w:cs="Arial"/>
          <w:sz w:val="24"/>
          <w:szCs w:val="24"/>
        </w:rPr>
        <w:lastRenderedPageBreak/>
        <w:t>мероприятиях.</w:t>
      </w:r>
    </w:p>
    <w:p w:rsidR="000E24A5" w:rsidRPr="002A39E8" w:rsidRDefault="000E24A5" w:rsidP="006D2597">
      <w:pPr>
        <w:widowControl w:val="0"/>
        <w:ind w:firstLine="709"/>
        <w:rPr>
          <w:rFonts w:cs="Arial"/>
        </w:rPr>
      </w:pPr>
      <w:r w:rsidRPr="002A39E8">
        <w:rPr>
          <w:rFonts w:cs="Arial"/>
        </w:rPr>
        <w:t>Остается актуальным совершенствование процесса включения</w:t>
      </w:r>
      <w:r w:rsidRPr="002A39E8">
        <w:rPr>
          <w:rFonts w:cs="Arial"/>
          <w:kern w:val="2"/>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0E24A5" w:rsidRPr="002A39E8" w:rsidRDefault="000E24A5" w:rsidP="006D2597">
      <w:pPr>
        <w:widowControl w:val="0"/>
        <w:pBdr>
          <w:bottom w:val="single" w:sz="4" w:space="29" w:color="FFFFFF"/>
        </w:pBdr>
        <w:ind w:firstLine="709"/>
        <w:rPr>
          <w:rFonts w:cs="Arial"/>
        </w:rPr>
      </w:pPr>
      <w:r w:rsidRPr="002A39E8">
        <w:rPr>
          <w:rFonts w:cs="Arial"/>
        </w:rPr>
        <w:t>Таким образом, на текущий момент в сфере дополнительного образования и воспитания детей сохраняются следующие острые проблемы, требующие решения:</w:t>
      </w:r>
    </w:p>
    <w:p w:rsidR="000E24A5" w:rsidRPr="002A39E8" w:rsidRDefault="000E24A5" w:rsidP="006D2597">
      <w:pPr>
        <w:widowControl w:val="0"/>
        <w:pBdr>
          <w:bottom w:val="single" w:sz="4" w:space="29" w:color="FFFFFF"/>
        </w:pBdr>
        <w:ind w:firstLine="709"/>
        <w:rPr>
          <w:rFonts w:cs="Arial"/>
        </w:rPr>
      </w:pPr>
      <w:r w:rsidRPr="002A39E8">
        <w:rPr>
          <w:rFonts w:cs="Arial"/>
        </w:rPr>
        <w:t>-недостаточные условия для удовлетворения потребностей детей с ограниченными возможностями здоровья в программах дополнительного образования;</w:t>
      </w:r>
    </w:p>
    <w:p w:rsidR="000E24A5" w:rsidRPr="002A39E8" w:rsidRDefault="000E24A5" w:rsidP="006D2597">
      <w:pPr>
        <w:widowControl w:val="0"/>
        <w:pBdr>
          <w:bottom w:val="single" w:sz="4" w:space="29" w:color="FFFFFF"/>
        </w:pBdr>
        <w:ind w:firstLine="709"/>
        <w:rPr>
          <w:rFonts w:cs="Arial"/>
        </w:rPr>
      </w:pPr>
      <w:r w:rsidRPr="002A39E8">
        <w:rPr>
          <w:rFonts w:cs="Arial"/>
        </w:rPr>
        <w:t>-низкий потенциал системы воспитания и медленное обновление ее технологий;</w:t>
      </w:r>
    </w:p>
    <w:p w:rsidR="000E24A5" w:rsidRPr="002A39E8" w:rsidRDefault="000E24A5" w:rsidP="006D2597">
      <w:pPr>
        <w:widowControl w:val="0"/>
        <w:pBdr>
          <w:bottom w:val="single" w:sz="4" w:space="29" w:color="FFFFFF"/>
        </w:pBdr>
        <w:ind w:firstLine="709"/>
        <w:rPr>
          <w:rFonts w:cs="Arial"/>
        </w:rPr>
      </w:pPr>
      <w:r w:rsidRPr="002A39E8">
        <w:rPr>
          <w:rFonts w:cs="Arial"/>
        </w:rPr>
        <w:t>-несоответствие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w:t>
      </w:r>
    </w:p>
    <w:p w:rsidR="000E24A5" w:rsidRPr="002A39E8" w:rsidRDefault="000E24A5" w:rsidP="006D2597">
      <w:pPr>
        <w:widowControl w:val="0"/>
        <w:pBdr>
          <w:bottom w:val="single" w:sz="4" w:space="29" w:color="FFFFFF"/>
        </w:pBdr>
        <w:ind w:firstLine="709"/>
        <w:rPr>
          <w:rFonts w:cs="Arial"/>
        </w:rPr>
      </w:pPr>
      <w:r w:rsidRPr="002A39E8">
        <w:rPr>
          <w:rFonts w:cs="Arial"/>
        </w:rPr>
        <w:t>Отсутствие эффективных мер по решению этих проблем может вести к возникновению следующих рисков:</w:t>
      </w:r>
    </w:p>
    <w:p w:rsidR="000E24A5" w:rsidRPr="002A39E8" w:rsidRDefault="000E24A5" w:rsidP="006D2597">
      <w:pPr>
        <w:widowControl w:val="0"/>
        <w:pBdr>
          <w:bottom w:val="single" w:sz="4" w:space="29" w:color="FFFFFF"/>
        </w:pBdr>
        <w:ind w:firstLine="709"/>
        <w:rPr>
          <w:rFonts w:cs="Arial"/>
        </w:rPr>
      </w:pPr>
      <w:r w:rsidRPr="002A39E8">
        <w:rPr>
          <w:rFonts w:cs="Arial"/>
        </w:rPr>
        <w:t xml:space="preserve">-снижение потенциала образования как канала вертикальной социальной мобильности; </w:t>
      </w:r>
    </w:p>
    <w:p w:rsidR="000E24A5" w:rsidRPr="002A39E8" w:rsidRDefault="000E24A5" w:rsidP="006D2597">
      <w:pPr>
        <w:widowControl w:val="0"/>
        <w:pBdr>
          <w:bottom w:val="single" w:sz="4" w:space="29" w:color="FFFFFF"/>
        </w:pBdr>
        <w:ind w:firstLine="709"/>
        <w:rPr>
          <w:rFonts w:cs="Arial"/>
        </w:rPr>
      </w:pPr>
      <w:r w:rsidRPr="002A39E8">
        <w:rPr>
          <w:rFonts w:cs="Arial"/>
        </w:rPr>
        <w:t>-неудовлетворенность населения качеством образовательных услуг;</w:t>
      </w:r>
    </w:p>
    <w:p w:rsidR="000E24A5" w:rsidRPr="002A39E8" w:rsidRDefault="000E24A5" w:rsidP="006D2597">
      <w:pPr>
        <w:widowControl w:val="0"/>
        <w:pBdr>
          <w:bottom w:val="single" w:sz="4" w:space="29" w:color="FFFFFF"/>
        </w:pBdr>
        <w:ind w:firstLine="709"/>
        <w:rPr>
          <w:rFonts w:cs="Arial"/>
        </w:rPr>
      </w:pPr>
      <w:r w:rsidRPr="002A39E8">
        <w:rPr>
          <w:rFonts w:cs="Arial"/>
        </w:rPr>
        <w:t xml:space="preserve">-недостаточный уровень </w:t>
      </w:r>
      <w:proofErr w:type="spellStart"/>
      <w:r w:rsidRPr="002A39E8">
        <w:rPr>
          <w:rFonts w:cs="Arial"/>
        </w:rPr>
        <w:t>сформированности</w:t>
      </w:r>
      <w:proofErr w:type="spellEnd"/>
      <w:r w:rsidRPr="002A39E8">
        <w:rPr>
          <w:rFonts w:cs="Arial"/>
        </w:rPr>
        <w:t xml:space="preserve">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746DD2" w:rsidRDefault="000E24A5" w:rsidP="00746DD2">
      <w:pPr>
        <w:widowControl w:val="0"/>
        <w:pBdr>
          <w:bottom w:val="single" w:sz="4" w:space="29" w:color="FFFFFF"/>
        </w:pBdr>
        <w:ind w:firstLine="709"/>
        <w:rPr>
          <w:rFonts w:cs="Arial"/>
        </w:rPr>
      </w:pPr>
      <w:r w:rsidRPr="002A39E8">
        <w:rPr>
          <w:rFonts w:cs="Arial"/>
        </w:rPr>
        <w:t>С 2019 года 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района реализуется система персонифицированного финансирования дополнительного образования детей. 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муниципального образования муниципальным образовательным организациям на финансовое обеспечение затрат в связи с оказанием услуг по реализации дополнительных общеразвивающих программ и предполагает закрепление за детьми, проживающими на территории Подгоренского муниципального района</w:t>
      </w:r>
      <w:r w:rsidR="002A39E8">
        <w:rPr>
          <w:rFonts w:cs="Arial"/>
        </w:rPr>
        <w:t xml:space="preserve"> </w:t>
      </w:r>
      <w:r w:rsidRPr="002A39E8">
        <w:rPr>
          <w:rFonts w:cs="Arial"/>
        </w:rPr>
        <w:t>Воронежской области, индивидуальных гарантий оказания выбираемых ими услуг по реализации дополнительных общеобразовательных общеразвивающих программ.</w:t>
      </w:r>
    </w:p>
    <w:p w:rsidR="00746DD2" w:rsidRDefault="000E24A5" w:rsidP="00746DD2">
      <w:pPr>
        <w:widowControl w:val="0"/>
        <w:pBdr>
          <w:bottom w:val="single" w:sz="4" w:space="29" w:color="FFFFFF"/>
        </w:pBdr>
        <w:ind w:firstLine="709"/>
        <w:rPr>
          <w:rFonts w:cs="Arial"/>
        </w:rPr>
      </w:pPr>
      <w:r w:rsidRPr="002A39E8">
        <w:rPr>
          <w:rFonts w:cs="Arial"/>
        </w:rPr>
        <w:t>3.3. Приоритеты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46DD2" w:rsidRDefault="000E24A5" w:rsidP="00746DD2">
      <w:pPr>
        <w:widowControl w:val="0"/>
        <w:pBdr>
          <w:bottom w:val="single" w:sz="4" w:space="29" w:color="FFFFFF"/>
        </w:pBdr>
        <w:ind w:firstLine="709"/>
        <w:rPr>
          <w:rFonts w:cs="Arial"/>
        </w:rPr>
      </w:pPr>
      <w:r w:rsidRPr="002A39E8">
        <w:rPr>
          <w:rFonts w:cs="Arial"/>
        </w:rPr>
        <w:t>Принципиальные изменения в сфере дополнительного образования и воспитания детей и молодежи должны охватить следующие направления:</w:t>
      </w:r>
    </w:p>
    <w:p w:rsidR="00746DD2" w:rsidRDefault="000E24A5" w:rsidP="00746DD2">
      <w:pPr>
        <w:widowControl w:val="0"/>
        <w:pBdr>
          <w:bottom w:val="single" w:sz="4" w:space="29" w:color="FFFFFF"/>
        </w:pBdr>
        <w:ind w:firstLine="709"/>
        <w:rPr>
          <w:rFonts w:cs="Arial"/>
        </w:rPr>
      </w:pPr>
      <w:r w:rsidRPr="002A39E8">
        <w:rPr>
          <w:rFonts w:cs="Arial"/>
        </w:rPr>
        <w:t>-</w:t>
      </w:r>
      <w:r w:rsidR="002A39E8">
        <w:rPr>
          <w:rFonts w:cs="Arial"/>
        </w:rPr>
        <w:t xml:space="preserve"> </w:t>
      </w:r>
      <w:r w:rsidRPr="002A39E8">
        <w:rPr>
          <w:rFonts w:cs="Arial"/>
        </w:rPr>
        <w:t>модернизация учреждений дополнительного образования;</w:t>
      </w:r>
    </w:p>
    <w:p w:rsidR="00746DD2" w:rsidRDefault="000E24A5" w:rsidP="00746DD2">
      <w:pPr>
        <w:widowControl w:val="0"/>
        <w:pBdr>
          <w:bottom w:val="single" w:sz="4" w:space="29" w:color="FFFFFF"/>
        </w:pBdr>
        <w:ind w:firstLine="709"/>
        <w:rPr>
          <w:rFonts w:cs="Arial"/>
        </w:rPr>
      </w:pPr>
      <w:r w:rsidRPr="002A39E8">
        <w:rPr>
          <w:rFonts w:cs="Arial"/>
        </w:rPr>
        <w:t>- повышение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746DD2" w:rsidRDefault="000E24A5" w:rsidP="00746DD2">
      <w:pPr>
        <w:widowControl w:val="0"/>
        <w:pBdr>
          <w:bottom w:val="single" w:sz="4" w:space="29" w:color="FFFFFF"/>
        </w:pBdr>
        <w:ind w:firstLine="709"/>
        <w:rPr>
          <w:rFonts w:cs="Arial"/>
        </w:rPr>
      </w:pPr>
      <w:r w:rsidRPr="002A39E8">
        <w:rPr>
          <w:rFonts w:cs="Arial"/>
        </w:rPr>
        <w:t>- внедрение механизмов выравнивания возможностей детей, оказавшихся в трудной жизненной ситуации, с ограниченными возможностями здоровья, из сельских территорий на получение качественного дополнительного образования;</w:t>
      </w:r>
    </w:p>
    <w:p w:rsidR="00746DD2" w:rsidRDefault="000E24A5" w:rsidP="00746DD2">
      <w:pPr>
        <w:widowControl w:val="0"/>
        <w:pBdr>
          <w:bottom w:val="single" w:sz="4" w:space="29" w:color="FFFFFF"/>
        </w:pBdr>
        <w:ind w:firstLine="709"/>
        <w:rPr>
          <w:rFonts w:cs="Arial"/>
        </w:rPr>
      </w:pPr>
      <w:r w:rsidRPr="002A39E8">
        <w:rPr>
          <w:rFonts w:cs="Arial"/>
        </w:rPr>
        <w:lastRenderedPageBreak/>
        <w:t>- формирование эффективной системы выявления и поддержки молодых талантов;</w:t>
      </w:r>
    </w:p>
    <w:p w:rsidR="00746DD2" w:rsidRDefault="000E24A5" w:rsidP="00746DD2">
      <w:pPr>
        <w:widowControl w:val="0"/>
        <w:pBdr>
          <w:bottom w:val="single" w:sz="4" w:space="29" w:color="FFFFFF"/>
        </w:pBdr>
        <w:ind w:firstLine="709"/>
        <w:rPr>
          <w:rFonts w:cs="Arial"/>
        </w:rPr>
      </w:pPr>
      <w:r w:rsidRPr="002A39E8">
        <w:rPr>
          <w:rFonts w:cs="Arial"/>
        </w:rPr>
        <w:t xml:space="preserve">- обеспечение роста профессионального уровня педагогических кадров, развитие системы повышения квалификации и переподготовки педагогов. </w:t>
      </w:r>
    </w:p>
    <w:p w:rsidR="00746DD2" w:rsidRDefault="000E24A5" w:rsidP="00746DD2">
      <w:pPr>
        <w:widowControl w:val="0"/>
        <w:pBdr>
          <w:bottom w:val="single" w:sz="4" w:space="29" w:color="FFFFFF"/>
        </w:pBdr>
        <w:ind w:firstLine="709"/>
        <w:rPr>
          <w:rFonts w:cs="Arial"/>
        </w:rPr>
      </w:pPr>
      <w:r w:rsidRPr="002A39E8">
        <w:rPr>
          <w:rFonts w:cs="Arial"/>
        </w:rPr>
        <w:t>В сфере дополнительного образования детей до 2024 года должен сохраняться приоритет нравственного и гражданского воспитания подрастающего поколения. Его реализация будет обеспечиваться через систему конкурсов и мероприятий, развития современных программ социализации детей.</w:t>
      </w:r>
    </w:p>
    <w:p w:rsidR="000E24A5" w:rsidRPr="002A39E8" w:rsidRDefault="000E24A5" w:rsidP="00746DD2">
      <w:pPr>
        <w:widowControl w:val="0"/>
        <w:pBdr>
          <w:bottom w:val="single" w:sz="4" w:space="29" w:color="FFFFFF"/>
        </w:pBdr>
        <w:ind w:firstLine="709"/>
        <w:rPr>
          <w:rFonts w:cs="Arial"/>
        </w:rPr>
      </w:pPr>
      <w:r w:rsidRPr="002A39E8">
        <w:rPr>
          <w:rFonts w:cs="Arial"/>
        </w:rPr>
        <w:t xml:space="preserve">Основная цель </w:t>
      </w:r>
      <w:r w:rsidRPr="002A39E8">
        <w:rPr>
          <w:rFonts w:cs="Arial"/>
          <w:spacing w:val="2"/>
        </w:rPr>
        <w:t>подп</w:t>
      </w:r>
      <w:r w:rsidRPr="002A39E8">
        <w:rPr>
          <w:rFonts w:cs="Arial"/>
        </w:rPr>
        <w:t>ро</w:t>
      </w:r>
      <w:r w:rsidRPr="002A39E8">
        <w:rPr>
          <w:rFonts w:cs="Arial"/>
          <w:spacing w:val="-1"/>
        </w:rPr>
        <w:t>г</w:t>
      </w:r>
      <w:r w:rsidRPr="002A39E8">
        <w:rPr>
          <w:rFonts w:cs="Arial"/>
        </w:rPr>
        <w:t>рам</w:t>
      </w:r>
      <w:r w:rsidRPr="002A39E8">
        <w:rPr>
          <w:rFonts w:cs="Arial"/>
          <w:spacing w:val="1"/>
        </w:rPr>
        <w:t>м</w:t>
      </w:r>
      <w:r w:rsidRPr="002A39E8">
        <w:rPr>
          <w:rFonts w:cs="Arial"/>
        </w:rPr>
        <w:t>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0E24A5" w:rsidRPr="002A39E8" w:rsidRDefault="000E24A5" w:rsidP="006D2597">
      <w:pPr>
        <w:widowControl w:val="0"/>
        <w:autoSpaceDE w:val="0"/>
        <w:autoSpaceDN w:val="0"/>
        <w:adjustRightInd w:val="0"/>
        <w:ind w:firstLine="709"/>
        <w:rPr>
          <w:rFonts w:cs="Arial"/>
        </w:rPr>
      </w:pPr>
      <w:r w:rsidRPr="002A39E8">
        <w:rPr>
          <w:rFonts w:cs="Arial"/>
        </w:rPr>
        <w:t>Основными задачами п</w:t>
      </w:r>
      <w:r w:rsidRPr="002A39E8">
        <w:rPr>
          <w:rFonts w:cs="Arial"/>
          <w:spacing w:val="2"/>
        </w:rPr>
        <w:t>одп</w:t>
      </w:r>
      <w:r w:rsidRPr="002A39E8">
        <w:rPr>
          <w:rFonts w:cs="Arial"/>
        </w:rPr>
        <w:t>ро</w:t>
      </w:r>
      <w:r w:rsidRPr="002A39E8">
        <w:rPr>
          <w:rFonts w:cs="Arial"/>
          <w:spacing w:val="-1"/>
        </w:rPr>
        <w:t>г</w:t>
      </w:r>
      <w:r w:rsidRPr="002A39E8">
        <w:rPr>
          <w:rFonts w:cs="Arial"/>
        </w:rPr>
        <w:t>рам</w:t>
      </w:r>
      <w:r w:rsidRPr="002A39E8">
        <w:rPr>
          <w:rFonts w:cs="Arial"/>
          <w:spacing w:val="1"/>
        </w:rPr>
        <w:t>м</w:t>
      </w:r>
      <w:r w:rsidRPr="002A39E8">
        <w:rPr>
          <w:rFonts w:cs="Arial"/>
        </w:rPr>
        <w:t>ы являются:</w:t>
      </w:r>
    </w:p>
    <w:p w:rsidR="000E24A5" w:rsidRPr="002A39E8" w:rsidRDefault="000E24A5" w:rsidP="006D2597">
      <w:pPr>
        <w:widowControl w:val="0"/>
        <w:autoSpaceDE w:val="0"/>
        <w:autoSpaceDN w:val="0"/>
        <w:adjustRightInd w:val="0"/>
        <w:ind w:firstLine="709"/>
        <w:rPr>
          <w:rFonts w:cs="Arial"/>
        </w:rPr>
      </w:pPr>
      <w:r w:rsidRPr="002A39E8">
        <w:rPr>
          <w:rFonts w:cs="Arial"/>
        </w:rPr>
        <w:t>1. Развитие инфраструктуры и организационно - экономических механизмов, обеспечивающих максимально равную доступность услуг</w:t>
      </w:r>
      <w:r w:rsidR="002A39E8">
        <w:rPr>
          <w:rFonts w:cs="Arial"/>
        </w:rPr>
        <w:t xml:space="preserve"> </w:t>
      </w:r>
      <w:r w:rsidRPr="002A39E8">
        <w:rPr>
          <w:rFonts w:cs="Arial"/>
        </w:rPr>
        <w:t xml:space="preserve">дополнительного образования детей для граждан независимо от места жительства, социально-экономического статуса, состояния здоровья. </w:t>
      </w:r>
    </w:p>
    <w:p w:rsidR="000E24A5" w:rsidRPr="002A39E8" w:rsidRDefault="000E24A5" w:rsidP="006D2597">
      <w:pPr>
        <w:widowControl w:val="0"/>
        <w:ind w:firstLine="709"/>
        <w:rPr>
          <w:rFonts w:cs="Arial"/>
        </w:rPr>
      </w:pPr>
      <w:r w:rsidRPr="002A39E8">
        <w:rPr>
          <w:rFonts w:cs="Arial"/>
        </w:rPr>
        <w:t>2. Поддержка и сопровождение одаренных детей и талантливой молодежи.</w:t>
      </w:r>
    </w:p>
    <w:p w:rsidR="000E24A5" w:rsidRPr="002A39E8" w:rsidRDefault="000E24A5" w:rsidP="006D2597">
      <w:pPr>
        <w:widowControl w:val="0"/>
        <w:autoSpaceDE w:val="0"/>
        <w:autoSpaceDN w:val="0"/>
        <w:adjustRightInd w:val="0"/>
        <w:ind w:firstLine="709"/>
        <w:rPr>
          <w:rFonts w:cs="Arial"/>
        </w:rPr>
      </w:pPr>
      <w:r w:rsidRPr="002A39E8">
        <w:rPr>
          <w:rFonts w:cs="Arial"/>
        </w:rPr>
        <w:t>3.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0E24A5" w:rsidRPr="002A39E8" w:rsidRDefault="000E24A5" w:rsidP="006D2597">
      <w:pPr>
        <w:widowControl w:val="0"/>
        <w:autoSpaceDE w:val="0"/>
        <w:autoSpaceDN w:val="0"/>
        <w:adjustRightInd w:val="0"/>
        <w:ind w:firstLine="709"/>
        <w:rPr>
          <w:rFonts w:cs="Arial"/>
        </w:rPr>
      </w:pPr>
      <w:r w:rsidRPr="002A39E8">
        <w:rPr>
          <w:rFonts w:cs="Arial"/>
        </w:rPr>
        <w:t>4.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0E24A5" w:rsidRPr="002A39E8" w:rsidRDefault="000E24A5" w:rsidP="006D2597">
      <w:pPr>
        <w:widowControl w:val="0"/>
        <w:autoSpaceDE w:val="0"/>
        <w:autoSpaceDN w:val="0"/>
        <w:adjustRightInd w:val="0"/>
        <w:ind w:firstLine="709"/>
        <w:rPr>
          <w:rFonts w:cs="Arial"/>
        </w:rPr>
      </w:pPr>
      <w:r w:rsidRPr="002A39E8">
        <w:rPr>
          <w:rFonts w:cs="Arial"/>
        </w:rPr>
        <w:t>5.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обеспечения и мониторинга развития сферы дополнительного образования и воспитания детей и молодежи;</w:t>
      </w:r>
    </w:p>
    <w:p w:rsidR="000E24A5" w:rsidRPr="002A39E8" w:rsidRDefault="000E24A5" w:rsidP="006D2597">
      <w:pPr>
        <w:widowControl w:val="0"/>
        <w:autoSpaceDE w:val="0"/>
        <w:autoSpaceDN w:val="0"/>
        <w:adjustRightInd w:val="0"/>
        <w:ind w:firstLine="709"/>
        <w:rPr>
          <w:rFonts w:cs="Arial"/>
        </w:rPr>
      </w:pPr>
      <w:r w:rsidRPr="002A39E8">
        <w:rPr>
          <w:rFonts w:cs="Arial"/>
        </w:rPr>
        <w:t>6. Развитие кадрового потенциала сферы дополнительного образования</w:t>
      </w:r>
      <w:r w:rsidR="002A39E8">
        <w:rPr>
          <w:rFonts w:cs="Arial"/>
        </w:rPr>
        <w:t xml:space="preserve"> </w:t>
      </w:r>
      <w:r w:rsidRPr="002A39E8">
        <w:rPr>
          <w:rFonts w:cs="Arial"/>
        </w:rPr>
        <w:t>и воспитания детей и молодежи.</w:t>
      </w:r>
      <w:r w:rsidR="002A39E8">
        <w:rPr>
          <w:rFonts w:cs="Arial"/>
        </w:rPr>
        <w:t xml:space="preserve"> </w:t>
      </w:r>
    </w:p>
    <w:p w:rsidR="000E24A5" w:rsidRPr="002A39E8" w:rsidRDefault="000E24A5" w:rsidP="006D2597">
      <w:pPr>
        <w:widowControl w:val="0"/>
        <w:autoSpaceDE w:val="0"/>
        <w:autoSpaceDN w:val="0"/>
        <w:adjustRightInd w:val="0"/>
        <w:ind w:firstLine="709"/>
        <w:rPr>
          <w:rFonts w:cs="Arial"/>
        </w:rPr>
      </w:pPr>
      <w:r w:rsidRPr="002A39E8">
        <w:rPr>
          <w:rFonts w:cs="Arial"/>
        </w:rPr>
        <w:t>Для контроля промежуточных и конечных результатов реализации подпрограммы будут использованы следующие показатели (индикаторы)</w:t>
      </w:r>
      <w:bookmarkStart w:id="13" w:name="Par270"/>
      <w:bookmarkEnd w:id="13"/>
    </w:p>
    <w:p w:rsidR="000E24A5" w:rsidRPr="002A39E8" w:rsidRDefault="000E24A5" w:rsidP="006D2597">
      <w:pPr>
        <w:widowControl w:val="0"/>
        <w:autoSpaceDE w:val="0"/>
        <w:autoSpaceDN w:val="0"/>
        <w:adjustRightInd w:val="0"/>
        <w:ind w:firstLine="709"/>
        <w:rPr>
          <w:rFonts w:cs="Arial"/>
        </w:rPr>
      </w:pPr>
      <w:r w:rsidRPr="002A39E8">
        <w:rPr>
          <w:rFonts w:cs="Arial"/>
        </w:rPr>
        <w:t>Таблица 1</w:t>
      </w:r>
    </w:p>
    <w:p w:rsidR="000E24A5" w:rsidRPr="002A39E8" w:rsidRDefault="000E24A5" w:rsidP="006D2597">
      <w:pPr>
        <w:widowControl w:val="0"/>
        <w:autoSpaceDE w:val="0"/>
        <w:autoSpaceDN w:val="0"/>
        <w:adjustRightInd w:val="0"/>
        <w:ind w:firstLine="709"/>
        <w:rPr>
          <w:rFonts w:cs="Arial"/>
        </w:rPr>
      </w:pPr>
    </w:p>
    <w:tbl>
      <w:tblPr>
        <w:tblW w:w="468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6"/>
        <w:gridCol w:w="8596"/>
      </w:tblGrid>
      <w:tr w:rsidR="000E24A5" w:rsidRPr="00DE2E85" w:rsidTr="005454C0">
        <w:trPr>
          <w:trHeight w:val="600"/>
        </w:trPr>
        <w:tc>
          <w:tcPr>
            <w:tcW w:w="309"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1</w:t>
            </w:r>
          </w:p>
        </w:tc>
        <w:tc>
          <w:tcPr>
            <w:tcW w:w="4691" w:type="pct"/>
          </w:tcPr>
          <w:p w:rsidR="000E24A5" w:rsidRPr="00DE2E85" w:rsidRDefault="000E24A5" w:rsidP="00DE2E85">
            <w:pPr>
              <w:pStyle w:val="af0"/>
              <w:widowControl w:val="0"/>
              <w:spacing w:after="0" w:line="240" w:lineRule="auto"/>
              <w:ind w:left="0" w:firstLine="0"/>
              <w:rPr>
                <w:rFonts w:ascii="Arial" w:eastAsia="Times New Roman" w:hAnsi="Arial" w:cs="Arial"/>
                <w:sz w:val="20"/>
                <w:szCs w:val="20"/>
                <w:lang w:eastAsia="ru-RU"/>
              </w:rPr>
            </w:pPr>
            <w:r w:rsidRPr="00DE2E85">
              <w:rPr>
                <w:rFonts w:ascii="Arial" w:eastAsia="Times New Roman" w:hAnsi="Arial" w:cs="Arial"/>
                <w:sz w:val="20"/>
                <w:szCs w:val="20"/>
                <w:lang w:eastAsia="ru-RU"/>
              </w:rPr>
              <w:t>Число детей и молодежи, ставших лауреатами и призерами международных, всероссийских и региональных мероприятий (конкурсов).</w:t>
            </w:r>
          </w:p>
        </w:tc>
      </w:tr>
      <w:tr w:rsidR="000E24A5" w:rsidRPr="00DE2E85" w:rsidTr="005454C0">
        <w:trPr>
          <w:trHeight w:val="600"/>
        </w:trPr>
        <w:tc>
          <w:tcPr>
            <w:tcW w:w="309"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2</w:t>
            </w:r>
          </w:p>
        </w:tc>
        <w:tc>
          <w:tcPr>
            <w:tcW w:w="4691"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Число одаренных детей, талантливой молодежи, получивших материальную поддержку</w:t>
            </w:r>
          </w:p>
        </w:tc>
      </w:tr>
      <w:tr w:rsidR="000E24A5" w:rsidRPr="00DE2E85" w:rsidTr="005454C0">
        <w:trPr>
          <w:trHeight w:val="600"/>
        </w:trPr>
        <w:tc>
          <w:tcPr>
            <w:tcW w:w="309"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3</w:t>
            </w:r>
          </w:p>
        </w:tc>
        <w:tc>
          <w:tcPr>
            <w:tcW w:w="4691" w:type="pct"/>
          </w:tcPr>
          <w:p w:rsidR="000E24A5" w:rsidRPr="00DE2E85" w:rsidRDefault="000E24A5" w:rsidP="00DE2E85">
            <w:pPr>
              <w:pStyle w:val="af0"/>
              <w:widowControl w:val="0"/>
              <w:spacing w:after="0" w:line="240" w:lineRule="auto"/>
              <w:ind w:left="0" w:firstLine="0"/>
              <w:rPr>
                <w:rFonts w:ascii="Arial" w:eastAsia="Times New Roman" w:hAnsi="Arial" w:cs="Arial"/>
                <w:sz w:val="20"/>
                <w:szCs w:val="20"/>
                <w:lang w:eastAsia="ru-RU"/>
              </w:rPr>
            </w:pPr>
            <w:r w:rsidRPr="00DE2E85">
              <w:rPr>
                <w:rFonts w:ascii="Arial" w:hAnsi="Arial" w:cs="Arial"/>
                <w:sz w:val="20"/>
                <w:szCs w:val="20"/>
              </w:rPr>
              <w:t>Количество муниципальных мероприятий в сфере дополнительного образования, воспитания и развития одаренности детей и молодежи</w:t>
            </w:r>
          </w:p>
        </w:tc>
      </w:tr>
      <w:tr w:rsidR="000E24A5" w:rsidRPr="00DE2E85" w:rsidTr="005454C0">
        <w:trPr>
          <w:trHeight w:val="800"/>
        </w:trPr>
        <w:tc>
          <w:tcPr>
            <w:tcW w:w="309"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 xml:space="preserve">4 </w:t>
            </w:r>
          </w:p>
        </w:tc>
        <w:tc>
          <w:tcPr>
            <w:tcW w:w="4691" w:type="pct"/>
          </w:tcPr>
          <w:p w:rsidR="000E24A5" w:rsidRPr="00DE2E85" w:rsidRDefault="000E24A5" w:rsidP="00DE2E85">
            <w:pPr>
              <w:widowControl w:val="0"/>
              <w:autoSpaceDE w:val="0"/>
              <w:autoSpaceDN w:val="0"/>
              <w:adjustRightInd w:val="0"/>
              <w:ind w:firstLine="0"/>
              <w:rPr>
                <w:rFonts w:eastAsia="Calibri" w:cs="Arial"/>
                <w:bCs/>
                <w:sz w:val="20"/>
                <w:szCs w:val="20"/>
              </w:rPr>
            </w:pPr>
            <w:r w:rsidRPr="00DE2E85">
              <w:rPr>
                <w:rFonts w:eastAsia="Calibri" w:cs="Arial"/>
                <w:bCs/>
                <w:sz w:val="20"/>
                <w:szCs w:val="20"/>
              </w:rPr>
              <w:t>Число детей и молодежи, принявших участие в региональных, всероссийских, международных мероприятиях по различным направлениям деятельности</w:t>
            </w:r>
          </w:p>
          <w:p w:rsidR="000E24A5" w:rsidRPr="00DE2E85" w:rsidRDefault="000E24A5" w:rsidP="00DE2E85">
            <w:pPr>
              <w:widowControl w:val="0"/>
              <w:autoSpaceDE w:val="0"/>
              <w:autoSpaceDN w:val="0"/>
              <w:adjustRightInd w:val="0"/>
              <w:ind w:firstLine="0"/>
              <w:rPr>
                <w:rFonts w:cs="Arial"/>
                <w:sz w:val="20"/>
                <w:szCs w:val="20"/>
              </w:rPr>
            </w:pPr>
          </w:p>
        </w:tc>
      </w:tr>
      <w:tr w:rsidR="000E24A5" w:rsidRPr="00DE2E85" w:rsidTr="005454C0">
        <w:trPr>
          <w:trHeight w:val="451"/>
        </w:trPr>
        <w:tc>
          <w:tcPr>
            <w:tcW w:w="309"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 xml:space="preserve">5 </w:t>
            </w:r>
          </w:p>
        </w:tc>
        <w:tc>
          <w:tcPr>
            <w:tcW w:w="4691" w:type="pct"/>
          </w:tcPr>
          <w:p w:rsidR="000E24A5" w:rsidRPr="00DE2E85" w:rsidRDefault="000E24A5" w:rsidP="00DE2E85">
            <w:pPr>
              <w:pStyle w:val="ConsPlusCell"/>
              <w:jc w:val="both"/>
              <w:rPr>
                <w:rFonts w:ascii="Arial" w:hAnsi="Arial" w:cs="Arial"/>
                <w:sz w:val="20"/>
                <w:szCs w:val="20"/>
              </w:rPr>
            </w:pPr>
            <w:r w:rsidRPr="00DE2E85">
              <w:rPr>
                <w:rFonts w:ascii="Arial" w:hAnsi="Arial" w:cs="Arial"/>
                <w:sz w:val="20"/>
                <w:szCs w:val="20"/>
              </w:rPr>
              <w:t>Количество педагогов, принявших участие в семинарах, совещаниях, научно-практических конференций и иных мероприятиях.</w:t>
            </w:r>
          </w:p>
        </w:tc>
      </w:tr>
      <w:tr w:rsidR="000E24A5" w:rsidRPr="00DE2E85" w:rsidTr="005454C0">
        <w:trPr>
          <w:trHeight w:val="798"/>
        </w:trPr>
        <w:tc>
          <w:tcPr>
            <w:tcW w:w="309"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lastRenderedPageBreak/>
              <w:t xml:space="preserve">6 </w:t>
            </w:r>
          </w:p>
        </w:tc>
        <w:tc>
          <w:tcPr>
            <w:tcW w:w="4691"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w:t>
            </w:r>
          </w:p>
        </w:tc>
      </w:tr>
      <w:tr w:rsidR="000E24A5" w:rsidRPr="00DE2E85" w:rsidTr="005454C0">
        <w:trPr>
          <w:trHeight w:val="1060"/>
        </w:trPr>
        <w:tc>
          <w:tcPr>
            <w:tcW w:w="309"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7</w:t>
            </w:r>
          </w:p>
        </w:tc>
        <w:tc>
          <w:tcPr>
            <w:tcW w:w="4691"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Удельный вес численности педагогов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w:t>
            </w:r>
            <w:r w:rsidR="002A39E8" w:rsidRPr="00DE2E85">
              <w:rPr>
                <w:rFonts w:cs="Arial"/>
                <w:sz w:val="20"/>
                <w:szCs w:val="20"/>
              </w:rPr>
              <w:t xml:space="preserve"> </w:t>
            </w:r>
            <w:r w:rsidRPr="00DE2E85">
              <w:rPr>
                <w:rFonts w:cs="Arial"/>
                <w:sz w:val="20"/>
                <w:szCs w:val="20"/>
              </w:rPr>
              <w:t>муниципальной системы образования.</w:t>
            </w:r>
          </w:p>
        </w:tc>
      </w:tr>
      <w:tr w:rsidR="000E24A5" w:rsidRPr="00DE2E85" w:rsidTr="005454C0">
        <w:trPr>
          <w:trHeight w:val="920"/>
        </w:trPr>
        <w:tc>
          <w:tcPr>
            <w:tcW w:w="309"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8</w:t>
            </w:r>
          </w:p>
        </w:tc>
        <w:tc>
          <w:tcPr>
            <w:tcW w:w="4691"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регионе.</w:t>
            </w:r>
          </w:p>
        </w:tc>
      </w:tr>
      <w:tr w:rsidR="000E24A5" w:rsidRPr="00DE2E85" w:rsidTr="005454C0">
        <w:trPr>
          <w:trHeight w:val="872"/>
        </w:trPr>
        <w:tc>
          <w:tcPr>
            <w:tcW w:w="309"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9</w:t>
            </w:r>
          </w:p>
        </w:tc>
        <w:tc>
          <w:tcPr>
            <w:tcW w:w="4691" w:type="pct"/>
          </w:tcPr>
          <w:p w:rsidR="000E24A5" w:rsidRPr="00DE2E85" w:rsidRDefault="000E24A5" w:rsidP="00DE2E85">
            <w:pPr>
              <w:widowControl w:val="0"/>
              <w:autoSpaceDE w:val="0"/>
              <w:autoSpaceDN w:val="0"/>
              <w:adjustRightInd w:val="0"/>
              <w:ind w:firstLine="0"/>
              <w:rPr>
                <w:rFonts w:cs="Arial"/>
                <w:sz w:val="20"/>
                <w:szCs w:val="20"/>
              </w:rPr>
            </w:pPr>
            <w:r w:rsidRPr="00DE2E85">
              <w:rPr>
                <w:rFonts w:cs="Arial"/>
                <w:sz w:val="20"/>
                <w:szCs w:val="20"/>
              </w:rPr>
              <w:t>Количество публикаций в СМИ, Интернет-пространстве, -теле, - радио сюжетов, освещающих основные мероприятия в сфере дополнительного образования и воспитания детей и молодежи</w:t>
            </w:r>
          </w:p>
        </w:tc>
      </w:tr>
    </w:tbl>
    <w:p w:rsidR="000E24A5" w:rsidRPr="002A39E8" w:rsidRDefault="000E24A5" w:rsidP="006D2597">
      <w:pPr>
        <w:widowControl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3.4. Методика расчета показателей.</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Значения целевых индикаторов и показателей рассчитываются в соответствии со следующим порядком:</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1. «Число детей и молодежи, ставших лауреатами и призерами международных, всероссийских и региональных мероприятий (конкурсов)».</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данных мониторинга количества детей и молодежи, ставших лауреатами и призерами международных, всероссийских и региональных мероприятий (конкурсов).</w:t>
      </w:r>
    </w:p>
    <w:p w:rsidR="000E24A5" w:rsidRPr="002A39E8" w:rsidRDefault="000E24A5" w:rsidP="006D2597">
      <w:pPr>
        <w:pStyle w:val="af6"/>
        <w:widowControl w:val="0"/>
        <w:suppressAutoHyphens w:val="0"/>
        <w:ind w:firstLine="709"/>
        <w:jc w:val="both"/>
        <w:rPr>
          <w:rFonts w:ascii="Arial" w:hAnsi="Arial" w:cs="Arial"/>
          <w:sz w:val="24"/>
          <w:szCs w:val="24"/>
        </w:rPr>
      </w:pPr>
      <w:r w:rsidRPr="002A39E8">
        <w:rPr>
          <w:rFonts w:ascii="Arial" w:hAnsi="Arial" w:cs="Arial"/>
          <w:sz w:val="24"/>
          <w:szCs w:val="24"/>
        </w:rPr>
        <w:t>Показатель 2. «Число одаренных детей, талантливой молодежи , получивших материальную поддержку».</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данных мониторинга количества одаренных детей, талантливой молодежи, получивших материальную поддержку.</w:t>
      </w:r>
    </w:p>
    <w:p w:rsidR="000E24A5" w:rsidRPr="002A39E8" w:rsidRDefault="000E24A5" w:rsidP="006D2597">
      <w:pPr>
        <w:widowControl w:val="0"/>
        <w:autoSpaceDE w:val="0"/>
        <w:autoSpaceDN w:val="0"/>
        <w:adjustRightInd w:val="0"/>
        <w:ind w:firstLine="709"/>
        <w:rPr>
          <w:rFonts w:eastAsia="Calibri" w:cs="Arial"/>
          <w:lang w:eastAsia="en-US"/>
        </w:rPr>
      </w:pPr>
      <w:r w:rsidRPr="002A39E8">
        <w:rPr>
          <w:rFonts w:cs="Arial"/>
        </w:rPr>
        <w:t xml:space="preserve">Показатель 3. </w:t>
      </w:r>
      <w:r w:rsidRPr="002A39E8">
        <w:rPr>
          <w:rFonts w:eastAsia="Calibri" w:cs="Arial"/>
          <w:lang w:eastAsia="en-US"/>
        </w:rPr>
        <w:t>«Количество муниципальных мероприятий в сфере дополнительного образования, воспитания и развития одаренности детей и молодежи».</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данных мониторинга количества муниципальных мероприятий в сфере дополнительного образования, воспитания и развития одаренности детей и молодежи.</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4. «Число детей и молодежи, принявших участие в региональных, всероссийских, международных мероприятиях по различным направлениям деятельности».</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данных мониторинга количества детей и молодежи, принявших участие в региональных, всероссийских, международных мероприятиях по различным направлениям деятельности.</w:t>
      </w:r>
    </w:p>
    <w:p w:rsidR="000E24A5" w:rsidRPr="002A39E8" w:rsidRDefault="000E24A5" w:rsidP="006D2597">
      <w:pPr>
        <w:widowControl w:val="0"/>
        <w:autoSpaceDE w:val="0"/>
        <w:autoSpaceDN w:val="0"/>
        <w:adjustRightInd w:val="0"/>
        <w:ind w:firstLine="709"/>
        <w:rPr>
          <w:rFonts w:eastAsia="Calibri" w:cs="Arial"/>
          <w:bCs/>
        </w:rPr>
      </w:pPr>
      <w:r w:rsidRPr="002A39E8">
        <w:rPr>
          <w:rFonts w:eastAsia="Calibri" w:cs="Arial"/>
          <w:lang w:eastAsia="en-US"/>
        </w:rPr>
        <w:t xml:space="preserve">Показатель 5. </w:t>
      </w:r>
      <w:r w:rsidRPr="002A39E8">
        <w:rPr>
          <w:rFonts w:cs="Arial"/>
        </w:rPr>
        <w:t>«Количество педагогов, принявших участие в семинарах, совещаниях, научно-практических конференций и иных мероприятиях</w:t>
      </w:r>
      <w:r w:rsidRPr="002A39E8">
        <w:rPr>
          <w:rFonts w:eastAsia="Calibri" w:cs="Arial"/>
          <w:bCs/>
        </w:rPr>
        <w:t>».</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данных мониторинга количества педагогов, принявших участие в семинарах, совещаниях, научно-практических конференций и иных мероприятиях.</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6. «Доля детей в возрасте от 5 до 18 лет, получающих услуги дополнительного образования с использованием сертификата дополнительного образования»</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ind w:firstLine="709"/>
        <w:contextualSpacing/>
        <w:rPr>
          <w:rFonts w:cs="Arial"/>
        </w:rPr>
      </w:pPr>
      <w:r w:rsidRPr="002A39E8">
        <w:rPr>
          <w:rFonts w:cs="Arial"/>
        </w:rPr>
        <w:t>Методика расчета показателя:</w:t>
      </w:r>
    </w:p>
    <w:p w:rsidR="000E24A5" w:rsidRPr="002A39E8" w:rsidRDefault="000E24A5" w:rsidP="006D2597">
      <w:pPr>
        <w:pStyle w:val="formattext"/>
        <w:widowControl w:val="0"/>
        <w:spacing w:before="0" w:beforeAutospacing="0" w:after="0" w:afterAutospacing="0"/>
        <w:ind w:firstLine="709"/>
        <w:contextualSpacing/>
        <w:rPr>
          <w:rFonts w:cs="Arial"/>
          <w:vertAlign w:val="subscript"/>
        </w:rPr>
      </w:pPr>
      <w:proofErr w:type="spellStart"/>
      <w:r w:rsidRPr="002A39E8">
        <w:rPr>
          <w:rFonts w:cs="Arial"/>
        </w:rPr>
        <w:t>ДО</w:t>
      </w:r>
      <w:r w:rsidRPr="002A39E8">
        <w:rPr>
          <w:rFonts w:cs="Arial"/>
          <w:vertAlign w:val="subscript"/>
        </w:rPr>
        <w:t>серт</w:t>
      </w:r>
      <w:proofErr w:type="spellEnd"/>
      <w:r w:rsidR="002A39E8">
        <w:rPr>
          <w:rFonts w:cs="Arial"/>
          <w:vertAlign w:val="subscript"/>
        </w:rPr>
        <w:t xml:space="preserve"> </w:t>
      </w:r>
      <w:r w:rsidRPr="002A39E8">
        <w:rPr>
          <w:rFonts w:cs="Arial"/>
          <w:vertAlign w:val="subscript"/>
        </w:rPr>
        <w:t>=</w:t>
      </w:r>
      <w:r w:rsidR="002A39E8">
        <w:rPr>
          <w:rFonts w:cs="Arial"/>
          <w:vertAlign w:val="subscript"/>
        </w:rPr>
        <w:t xml:space="preserve"> </w:t>
      </w:r>
      <w:r w:rsidR="00672CE7">
        <w:rPr>
          <w:rFonts w:cs="Arial"/>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38.05pt" equationxml="&lt;">
            <v:imagedata r:id="rId31" o:title="" chromakey="white"/>
          </v:shape>
        </w:pict>
      </w:r>
      <w:r w:rsidRPr="002A39E8">
        <w:rPr>
          <w:rFonts w:cs="Arial"/>
          <w:vertAlign w:val="subscript"/>
        </w:rPr>
        <w:t>,</w:t>
      </w:r>
      <w:r w:rsidR="00672CE7">
        <w:rPr>
          <w:rFonts w:cs="Arial"/>
          <w:position w:val="-35"/>
        </w:rPr>
        <w:pict>
          <v:shape id="_x0000_i1026" type="#_x0000_t75" style="width:2.7pt;height:30.55pt" equationxml="&lt;">
            <v:imagedata r:id="rId32" o:title="" chromakey="white"/>
          </v:shape>
        </w:pict>
      </w:r>
    </w:p>
    <w:p w:rsidR="000E24A5" w:rsidRPr="002A39E8" w:rsidRDefault="000E24A5" w:rsidP="006D2597">
      <w:pPr>
        <w:pStyle w:val="formattext"/>
        <w:widowControl w:val="0"/>
        <w:spacing w:before="0" w:beforeAutospacing="0" w:after="0" w:afterAutospacing="0"/>
        <w:ind w:firstLine="709"/>
        <w:contextualSpacing/>
        <w:rPr>
          <w:rFonts w:cs="Arial"/>
        </w:rPr>
      </w:pPr>
      <w:r w:rsidRPr="002A39E8">
        <w:rPr>
          <w:rFonts w:cs="Arial"/>
        </w:rPr>
        <w:t>где:</w:t>
      </w:r>
    </w:p>
    <w:p w:rsidR="000E24A5" w:rsidRPr="002A39E8" w:rsidRDefault="000E24A5" w:rsidP="006D2597">
      <w:pPr>
        <w:pStyle w:val="formattext"/>
        <w:widowControl w:val="0"/>
        <w:spacing w:before="0" w:beforeAutospacing="0" w:after="0" w:afterAutospacing="0"/>
        <w:ind w:firstLine="709"/>
        <w:contextualSpacing/>
        <w:rPr>
          <w:rFonts w:cs="Arial"/>
        </w:rPr>
      </w:pPr>
      <w:proofErr w:type="spellStart"/>
      <w:r w:rsidRPr="002A39E8">
        <w:rPr>
          <w:rFonts w:cs="Arial"/>
        </w:rPr>
        <w:t>ДО</w:t>
      </w:r>
      <w:r w:rsidRPr="002A39E8">
        <w:rPr>
          <w:rFonts w:cs="Arial"/>
          <w:vertAlign w:val="subscript"/>
        </w:rPr>
        <w:t>серт</w:t>
      </w:r>
      <w:proofErr w:type="spellEnd"/>
      <w:r w:rsidRPr="002A39E8">
        <w:rPr>
          <w:rFonts w:cs="Arial"/>
          <w:vertAlign w:val="subscript"/>
        </w:rPr>
        <w:t xml:space="preserve"> – </w:t>
      </w:r>
      <w:r w:rsidRPr="002A39E8">
        <w:rPr>
          <w:rFonts w:cs="Arial"/>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 (%);</w:t>
      </w:r>
    </w:p>
    <w:p w:rsidR="000E24A5" w:rsidRPr="002A39E8" w:rsidRDefault="000E24A5" w:rsidP="006D2597">
      <w:pPr>
        <w:pStyle w:val="formattext"/>
        <w:widowControl w:val="0"/>
        <w:spacing w:before="0" w:beforeAutospacing="0" w:after="0" w:afterAutospacing="0"/>
        <w:ind w:firstLine="709"/>
        <w:contextualSpacing/>
        <w:rPr>
          <w:rFonts w:cs="Arial"/>
        </w:rPr>
      </w:pPr>
      <w:proofErr w:type="spellStart"/>
      <w:r w:rsidRPr="002A39E8">
        <w:rPr>
          <w:rFonts w:cs="Arial"/>
        </w:rPr>
        <w:t>Ч</w:t>
      </w:r>
      <w:r w:rsidRPr="002A39E8">
        <w:rPr>
          <w:rFonts w:cs="Arial"/>
          <w:vertAlign w:val="subscript"/>
        </w:rPr>
        <w:t>серт</w:t>
      </w:r>
      <w:proofErr w:type="spellEnd"/>
      <w:r w:rsidR="002A39E8">
        <w:rPr>
          <w:rFonts w:cs="Arial"/>
          <w:vertAlign w:val="subscript"/>
        </w:rPr>
        <w:t xml:space="preserve"> </w:t>
      </w:r>
      <w:r w:rsidRPr="002A39E8">
        <w:rPr>
          <w:rFonts w:cs="Arial"/>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0E24A5" w:rsidRPr="002A39E8" w:rsidRDefault="000E24A5" w:rsidP="006D2597">
      <w:pPr>
        <w:pStyle w:val="formattext"/>
        <w:widowControl w:val="0"/>
        <w:spacing w:before="0" w:beforeAutospacing="0" w:after="0" w:afterAutospacing="0"/>
        <w:ind w:firstLine="709"/>
        <w:contextualSpacing/>
        <w:rPr>
          <w:rFonts w:cs="Arial"/>
          <w:vertAlign w:val="subscript"/>
        </w:rPr>
      </w:pPr>
      <w:proofErr w:type="spellStart"/>
      <w:r w:rsidRPr="002A39E8">
        <w:rPr>
          <w:rFonts w:cs="Arial"/>
        </w:rPr>
        <w:t>Чо</w:t>
      </w:r>
      <w:proofErr w:type="spellEnd"/>
      <w:r w:rsidRPr="002A39E8">
        <w:rPr>
          <w:rFonts w:cs="Arial"/>
        </w:rPr>
        <w:t xml:space="preserve"> – общая численность детей в возрасте от 5 до 18 лет, проживающих в муниципальном образовании».</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7.</w:t>
      </w:r>
      <w:r w:rsidR="002A39E8">
        <w:rPr>
          <w:rFonts w:cs="Arial"/>
        </w:rPr>
        <w:t xml:space="preserve"> </w:t>
      </w:r>
      <w:r w:rsidRPr="002A39E8">
        <w:rPr>
          <w:rFonts w:cs="Arial"/>
        </w:rPr>
        <w:t>«Удельный вес численности педагогов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w:t>
      </w:r>
      <w:r w:rsidR="002A39E8">
        <w:rPr>
          <w:rFonts w:cs="Arial"/>
        </w:rPr>
        <w:t xml:space="preserve"> </w:t>
      </w:r>
      <w:r w:rsidRPr="002A39E8">
        <w:rPr>
          <w:rFonts w:cs="Arial"/>
        </w:rPr>
        <w:t>муниципальной системы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информации о количестве педагогов организаций дополнительного образования детей, прошедших повышение квалификации или профессиональную переподготовку, к общей численности педагогов муниципальных организаций дополнительного образования детей,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8. «Отношение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регионе».</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как отношение</w:t>
      </w:r>
      <w:r w:rsidR="002A39E8">
        <w:rPr>
          <w:rFonts w:cs="Arial"/>
        </w:rPr>
        <w:t xml:space="preserve"> </w:t>
      </w:r>
      <w:r w:rsidRPr="002A39E8">
        <w:rPr>
          <w:rFonts w:cs="Arial"/>
        </w:rPr>
        <w:t>среднемесячной заработной платы педагогических работников муниципальных организаций дополнительного образования за прошедший год,</w:t>
      </w:r>
      <w:r w:rsidR="002A39E8">
        <w:rPr>
          <w:rFonts w:cs="Arial"/>
        </w:rPr>
        <w:t xml:space="preserve"> </w:t>
      </w:r>
      <w:r w:rsidRPr="002A39E8">
        <w:rPr>
          <w:rFonts w:cs="Arial"/>
        </w:rPr>
        <w:t>к среднемесячной заработной плате учителей в регионе, умноженное на 100 процентов.</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9. «Количество публикаций в СМИ, Интернет-пространстве, -теле, - радио сюжетов, освещающих основные мероприятия в сфере дополнительного образования и воспитания детей и молодежи»</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показателя рассчитывается на основе информации о количестве публикаций в СМИ, Интернет- пространстве, -теле, - радио сюжетов, освещающих основные мероприятия в сфере дополнительного образования и воспитания детей и молодежи.</w:t>
      </w:r>
    </w:p>
    <w:p w:rsidR="000E24A5" w:rsidRPr="002A39E8" w:rsidRDefault="000E24A5" w:rsidP="006D2597">
      <w:pPr>
        <w:widowControl w:val="0"/>
        <w:autoSpaceDE w:val="0"/>
        <w:autoSpaceDN w:val="0"/>
        <w:adjustRightInd w:val="0"/>
        <w:ind w:firstLine="709"/>
        <w:rPr>
          <w:rFonts w:cs="Arial"/>
        </w:rPr>
      </w:pPr>
      <w:bookmarkStart w:id="14" w:name="Par317"/>
      <w:bookmarkEnd w:id="14"/>
      <w:r w:rsidRPr="002A39E8">
        <w:rPr>
          <w:rFonts w:cs="Arial"/>
        </w:rPr>
        <w:t xml:space="preserve">Подпрограмма «Развитие дополнительного образования и воспитания детей и молодежи» будет реализована в 2019 – 2024 годы: </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widowControl w:val="0"/>
        <w:autoSpaceDE w:val="0"/>
        <w:autoSpaceDN w:val="0"/>
        <w:adjustRightInd w:val="0"/>
        <w:ind w:firstLine="709"/>
        <w:rPr>
          <w:rFonts w:cs="Arial"/>
          <w:bCs/>
        </w:rPr>
      </w:pPr>
      <w:r w:rsidRPr="002A39E8">
        <w:rPr>
          <w:rFonts w:cs="Arial"/>
          <w:bCs/>
        </w:rPr>
        <w:t>3.5. Характеристика мер муниципального</w:t>
      </w:r>
      <w:r w:rsidR="002A39E8">
        <w:rPr>
          <w:rFonts w:cs="Arial"/>
          <w:bCs/>
        </w:rPr>
        <w:t xml:space="preserve"> </w:t>
      </w:r>
      <w:r w:rsidRPr="002A39E8">
        <w:rPr>
          <w:rFonts w:cs="Arial"/>
          <w:bCs/>
        </w:rPr>
        <w:t>регулирования.</w:t>
      </w:r>
    </w:p>
    <w:p w:rsidR="000E24A5" w:rsidRPr="002A39E8" w:rsidRDefault="000E24A5" w:rsidP="006D2597">
      <w:pPr>
        <w:widowControl w:val="0"/>
        <w:autoSpaceDE w:val="0"/>
        <w:autoSpaceDN w:val="0"/>
        <w:adjustRightInd w:val="0"/>
        <w:ind w:firstLine="709"/>
        <w:rPr>
          <w:rFonts w:cs="Arial"/>
        </w:rPr>
      </w:pPr>
      <w:r w:rsidRPr="002A39E8">
        <w:rPr>
          <w:rFonts w:cs="Arial"/>
        </w:rPr>
        <w:t>Система мер муниципального</w:t>
      </w:r>
      <w:r w:rsidR="002A39E8">
        <w:rPr>
          <w:rFonts w:cs="Arial"/>
        </w:rPr>
        <w:t xml:space="preserve"> </w:t>
      </w:r>
      <w:r w:rsidRPr="002A39E8">
        <w:rPr>
          <w:rFonts w:cs="Arial"/>
        </w:rPr>
        <w:t>регулирования является универсальной для всех образовательных организаций, обучающихся в данных организациях и работников сферы дополнительного образования и воспитания независимо от уровня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Баланс мер по прямой поддержке и косвенному регулированию призван </w:t>
      </w:r>
      <w:r w:rsidRPr="002A39E8">
        <w:rPr>
          <w:rFonts w:cs="Arial"/>
        </w:rPr>
        <w:lastRenderedPageBreak/>
        <w:t>обеспечить приоритеты в развитии районной системы дополнительного образования и воспитания детей и молодежи Подгоренского муниципального района, связанные с качеством и повышением эффективности бюджетного финансирования в зависимости от конечных результатов.</w:t>
      </w:r>
    </w:p>
    <w:p w:rsidR="000E24A5" w:rsidRPr="002A39E8" w:rsidRDefault="000E24A5" w:rsidP="006D2597">
      <w:pPr>
        <w:widowControl w:val="0"/>
        <w:autoSpaceDE w:val="0"/>
        <w:autoSpaceDN w:val="0"/>
        <w:adjustRightInd w:val="0"/>
        <w:ind w:firstLine="709"/>
        <w:rPr>
          <w:rFonts w:cs="Arial"/>
        </w:rPr>
      </w:pPr>
      <w:r w:rsidRPr="002A39E8">
        <w:rPr>
          <w:rFonts w:cs="Arial"/>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системного мониторинга и так далее.</w:t>
      </w:r>
    </w:p>
    <w:p w:rsidR="000E24A5" w:rsidRPr="002A39E8" w:rsidRDefault="000E24A5" w:rsidP="006D2597">
      <w:pPr>
        <w:widowControl w:val="0"/>
        <w:autoSpaceDE w:val="0"/>
        <w:autoSpaceDN w:val="0"/>
        <w:adjustRightInd w:val="0"/>
        <w:ind w:firstLine="709"/>
        <w:rPr>
          <w:rFonts w:cs="Arial"/>
        </w:rPr>
      </w:pPr>
      <w:r w:rsidRPr="002A39E8">
        <w:rPr>
          <w:rFonts w:cs="Arial"/>
        </w:rPr>
        <w:t>Будут разработаны правовые акты, обеспечивающие межведомственное взаимодействие в дополнительном образовании и воспитании.</w:t>
      </w:r>
    </w:p>
    <w:p w:rsidR="000E24A5" w:rsidRPr="002A39E8" w:rsidRDefault="000E24A5" w:rsidP="006D2597">
      <w:pPr>
        <w:widowControl w:val="0"/>
        <w:autoSpaceDE w:val="0"/>
        <w:autoSpaceDN w:val="0"/>
        <w:adjustRightInd w:val="0"/>
        <w:ind w:firstLine="709"/>
        <w:rPr>
          <w:rFonts w:cs="Arial"/>
        </w:rPr>
      </w:pPr>
      <w:r w:rsidRPr="002A39E8">
        <w:rPr>
          <w:rFonts w:cs="Arial"/>
        </w:rPr>
        <w:t>Наряду с этим планируется внесение изменений в нормативные правовые акты, связанные с оплатой труда педагогических работников организаций дополнительного образования, с внедрением общероссийской системы оценки качества образования, персонифицированного финансирования.</w:t>
      </w:r>
    </w:p>
    <w:p w:rsidR="000E24A5" w:rsidRPr="002A39E8" w:rsidRDefault="000E24A5" w:rsidP="006D2597">
      <w:pPr>
        <w:widowControl w:val="0"/>
        <w:autoSpaceDE w:val="0"/>
        <w:autoSpaceDN w:val="0"/>
        <w:adjustRightInd w:val="0"/>
        <w:ind w:firstLine="709"/>
        <w:rPr>
          <w:rFonts w:cs="Arial"/>
        </w:rPr>
      </w:pPr>
      <w:r w:rsidRPr="002A39E8">
        <w:rPr>
          <w:rFonts w:cs="Arial"/>
        </w:rPr>
        <w:t>Планируемые меры правового регулирования в сфере дополнительного образования и воспитания</w:t>
      </w:r>
      <w:r w:rsidR="002A39E8">
        <w:rPr>
          <w:rFonts w:cs="Arial"/>
        </w:rPr>
        <w:t xml:space="preserve"> </w:t>
      </w:r>
      <w:r w:rsidRPr="002A39E8">
        <w:rPr>
          <w:rFonts w:cs="Arial"/>
        </w:rPr>
        <w:t>направлены на дальнейшее совершенствование форм и методов реализации государственной молодежной политики и обеспечивают достижение задач:</w:t>
      </w:r>
    </w:p>
    <w:p w:rsidR="000E24A5" w:rsidRPr="002A39E8" w:rsidRDefault="000E24A5" w:rsidP="006D2597">
      <w:pPr>
        <w:widowControl w:val="0"/>
        <w:autoSpaceDE w:val="0"/>
        <w:autoSpaceDN w:val="0"/>
        <w:adjustRightInd w:val="0"/>
        <w:ind w:firstLine="709"/>
        <w:rPr>
          <w:rFonts w:cs="Arial"/>
        </w:rPr>
      </w:pPr>
      <w:r w:rsidRPr="002A39E8">
        <w:rPr>
          <w:rFonts w:cs="Arial"/>
        </w:rPr>
        <w:t>- вовлечения детей и молодежи в общественную деятельность;</w:t>
      </w:r>
    </w:p>
    <w:p w:rsidR="000E24A5" w:rsidRPr="002A39E8" w:rsidRDefault="000E24A5" w:rsidP="006D2597">
      <w:pPr>
        <w:widowControl w:val="0"/>
        <w:autoSpaceDE w:val="0"/>
        <w:autoSpaceDN w:val="0"/>
        <w:adjustRightInd w:val="0"/>
        <w:ind w:firstLine="709"/>
        <w:rPr>
          <w:rFonts w:cs="Arial"/>
        </w:rPr>
      </w:pPr>
      <w:r w:rsidRPr="002A39E8">
        <w:rPr>
          <w:rFonts w:cs="Arial"/>
        </w:rPr>
        <w:t>- обеспечения эффективной социализации детей и молодежи, находящихся в трудной жизненной ситуации;</w:t>
      </w:r>
    </w:p>
    <w:p w:rsidR="000E24A5" w:rsidRPr="002A39E8" w:rsidRDefault="000E24A5" w:rsidP="006D2597">
      <w:pPr>
        <w:widowControl w:val="0"/>
        <w:autoSpaceDE w:val="0"/>
        <w:autoSpaceDN w:val="0"/>
        <w:adjustRightInd w:val="0"/>
        <w:ind w:firstLine="709"/>
        <w:rPr>
          <w:rFonts w:cs="Arial"/>
        </w:rPr>
      </w:pPr>
      <w:r w:rsidRPr="002A39E8">
        <w:rPr>
          <w:rFonts w:cs="Arial"/>
        </w:rPr>
        <w:t>- формирования целостной системы продвижения одаренных и талантливых детей.</w:t>
      </w:r>
    </w:p>
    <w:p w:rsidR="000E24A5" w:rsidRPr="002A39E8" w:rsidRDefault="000E24A5" w:rsidP="006D2597">
      <w:pPr>
        <w:pStyle w:val="af0"/>
        <w:widowControl w:val="0"/>
        <w:spacing w:after="0" w:line="240" w:lineRule="auto"/>
        <w:ind w:left="0" w:firstLine="709"/>
        <w:rPr>
          <w:rFonts w:ascii="Arial" w:hAnsi="Arial" w:cs="Arial"/>
          <w:sz w:val="24"/>
          <w:szCs w:val="24"/>
        </w:rPr>
      </w:pPr>
      <w:r w:rsidRPr="002A39E8">
        <w:rPr>
          <w:rFonts w:ascii="Arial" w:hAnsi="Arial" w:cs="Arial"/>
          <w:sz w:val="24"/>
          <w:szCs w:val="24"/>
        </w:rPr>
        <w:t>3.6. Характеристика основных мероприятий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Подпрограмма</w:t>
      </w:r>
      <w:r w:rsidR="002A39E8">
        <w:rPr>
          <w:rFonts w:cs="Arial"/>
        </w:rPr>
        <w:t xml:space="preserve"> </w:t>
      </w:r>
      <w:r w:rsidRPr="002A39E8">
        <w:rPr>
          <w:rFonts w:cs="Arial"/>
        </w:rPr>
        <w:t>«Развитие дополнительного образования и воспитания детей и молодежи» содержит 3 основных мероприятия, направленных на обеспечение сохранения и развития системы дополнительного образования и воспитания детей и молодежи.</w:t>
      </w:r>
    </w:p>
    <w:p w:rsidR="000E24A5" w:rsidRPr="002A39E8" w:rsidRDefault="000E24A5" w:rsidP="006D2597">
      <w:pPr>
        <w:widowControl w:val="0"/>
        <w:ind w:firstLine="709"/>
        <w:rPr>
          <w:rFonts w:cs="Arial"/>
        </w:rPr>
      </w:pPr>
    </w:p>
    <w:p w:rsidR="000E24A5" w:rsidRPr="002A39E8" w:rsidRDefault="000E24A5" w:rsidP="006D2597">
      <w:pPr>
        <w:widowControl w:val="0"/>
        <w:ind w:firstLine="709"/>
        <w:rPr>
          <w:rFonts w:cs="Arial"/>
        </w:rPr>
      </w:pPr>
      <w:r w:rsidRPr="002A39E8">
        <w:rPr>
          <w:rFonts w:cs="Arial"/>
        </w:rPr>
        <w:t>3.6.1.Основное мероприятие подпрограммы «</w:t>
      </w:r>
      <w:r w:rsidRPr="002A39E8">
        <w:rPr>
          <w:rFonts w:cs="Arial"/>
          <w:bCs/>
        </w:rPr>
        <w:t>Мероприятия в области дополнительного образования и воспитания детей и молодежи</w:t>
      </w:r>
      <w:r w:rsidRPr="002A39E8">
        <w:rPr>
          <w:rFonts w:cs="Arial"/>
        </w:rPr>
        <w:t>»</w:t>
      </w:r>
    </w:p>
    <w:p w:rsidR="000E24A5" w:rsidRPr="002A39E8" w:rsidRDefault="000E24A5" w:rsidP="006D2597">
      <w:pPr>
        <w:widowControl w:val="0"/>
        <w:ind w:firstLine="709"/>
        <w:rPr>
          <w:rFonts w:cs="Arial"/>
        </w:rPr>
      </w:pPr>
      <w:r w:rsidRPr="002A39E8">
        <w:rPr>
          <w:rFonts w:cs="Arial"/>
        </w:rPr>
        <w:t>Сроки реализации: 2019 - 2024 годы.</w:t>
      </w:r>
    </w:p>
    <w:p w:rsidR="000E24A5" w:rsidRPr="002A39E8" w:rsidRDefault="000E24A5" w:rsidP="006D2597">
      <w:pPr>
        <w:widowControl w:val="0"/>
        <w:ind w:firstLine="709"/>
        <w:rPr>
          <w:rFonts w:cs="Arial"/>
        </w:rPr>
      </w:pPr>
      <w:r w:rsidRPr="002A39E8">
        <w:rPr>
          <w:rFonts w:cs="Arial"/>
        </w:rPr>
        <w:t>Исполнитель мероприятия: отдел образования администрации Подгоренского муниципального района.</w:t>
      </w:r>
    </w:p>
    <w:p w:rsidR="000E24A5" w:rsidRPr="002A39E8" w:rsidRDefault="000E24A5" w:rsidP="006D2597">
      <w:pPr>
        <w:widowControl w:val="0"/>
        <w:autoSpaceDE w:val="0"/>
        <w:autoSpaceDN w:val="0"/>
        <w:adjustRightInd w:val="0"/>
        <w:ind w:firstLine="709"/>
        <w:rPr>
          <w:rFonts w:cs="Arial"/>
        </w:rPr>
      </w:pPr>
      <w:r w:rsidRPr="002A39E8">
        <w:rPr>
          <w:rFonts w:cs="Arial"/>
        </w:rPr>
        <w:t>Мероприятие предполагает:</w:t>
      </w:r>
      <w:r w:rsidR="002A39E8">
        <w:rPr>
          <w:rFonts w:cs="Arial"/>
        </w:rPr>
        <w:t xml:space="preserve"> </w:t>
      </w:r>
    </w:p>
    <w:p w:rsidR="000E24A5" w:rsidRPr="002A39E8" w:rsidRDefault="000E24A5" w:rsidP="006D2597">
      <w:pPr>
        <w:widowControl w:val="0"/>
        <w:ind w:firstLine="709"/>
        <w:rPr>
          <w:rFonts w:cs="Arial"/>
        </w:rPr>
      </w:pPr>
      <w:r w:rsidRPr="002A39E8">
        <w:rPr>
          <w:rFonts w:cs="Arial"/>
        </w:rPr>
        <w:t>- организация и проведение</w:t>
      </w:r>
      <w:r w:rsidR="002A39E8">
        <w:rPr>
          <w:rFonts w:cs="Arial"/>
        </w:rPr>
        <w:t xml:space="preserve"> </w:t>
      </w:r>
      <w:r w:rsidRPr="002A39E8">
        <w:rPr>
          <w:rFonts w:cs="Arial"/>
        </w:rPr>
        <w:t>форумов, выставок, мастер-классов, встреч с выдающимися деятелями науки, искусства и иных мероприятий для талантливых детей и молодежи;</w:t>
      </w:r>
    </w:p>
    <w:p w:rsidR="000E24A5" w:rsidRPr="002A39E8" w:rsidRDefault="000E24A5" w:rsidP="006D2597">
      <w:pPr>
        <w:widowControl w:val="0"/>
        <w:ind w:firstLine="709"/>
        <w:rPr>
          <w:rFonts w:cs="Arial"/>
        </w:rPr>
      </w:pPr>
      <w:r w:rsidRPr="002A39E8">
        <w:rPr>
          <w:rFonts w:cs="Arial"/>
        </w:rPr>
        <w:t>- организация и обеспечение</w:t>
      </w:r>
      <w:r w:rsidR="002A39E8">
        <w:rPr>
          <w:rFonts w:cs="Arial"/>
        </w:rPr>
        <w:t xml:space="preserve"> </w:t>
      </w:r>
      <w:r w:rsidRPr="002A39E8">
        <w:rPr>
          <w:rFonts w:cs="Arial"/>
        </w:rPr>
        <w:t>работы сообществ одаренных детей и молодежи по различным направлениям;</w:t>
      </w:r>
    </w:p>
    <w:p w:rsidR="000E24A5" w:rsidRPr="002A39E8" w:rsidRDefault="000E24A5" w:rsidP="006D2597">
      <w:pPr>
        <w:widowControl w:val="0"/>
        <w:ind w:firstLine="709"/>
        <w:rPr>
          <w:rFonts w:cs="Arial"/>
        </w:rPr>
      </w:pPr>
      <w:r w:rsidRPr="002A39E8">
        <w:rPr>
          <w:rFonts w:cs="Arial"/>
        </w:rPr>
        <w:t>- направление для участия во всероссийских, международных и региональных мероприятиях талантливых детей и молодежи с приобретением новых знаний, умений и навыков, раскрывающих способности молодежи;</w:t>
      </w:r>
    </w:p>
    <w:p w:rsidR="000E24A5" w:rsidRPr="002A39E8" w:rsidRDefault="000E24A5" w:rsidP="006D2597">
      <w:pPr>
        <w:widowControl w:val="0"/>
        <w:autoSpaceDE w:val="0"/>
        <w:autoSpaceDN w:val="0"/>
        <w:adjustRightInd w:val="0"/>
        <w:ind w:firstLine="709"/>
        <w:rPr>
          <w:rFonts w:cs="Arial"/>
        </w:rPr>
      </w:pPr>
      <w:r w:rsidRPr="002A39E8">
        <w:rPr>
          <w:rFonts w:cs="Arial"/>
        </w:rPr>
        <w:t>- повышение квалификации и переподготовки педагогических и руководящих работников учреждений дополнительного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w:t>
      </w:r>
      <w:r w:rsidR="002A39E8">
        <w:rPr>
          <w:rFonts w:cs="Arial"/>
        </w:rPr>
        <w:t xml:space="preserve"> </w:t>
      </w:r>
      <w:r w:rsidRPr="002A39E8">
        <w:rPr>
          <w:rFonts w:cs="Arial"/>
        </w:rPr>
        <w:t>организация мероприятий, направленных на совершенствование научно-методического обеспечения системы дополнительного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организация и проведение районных конкурсов, фестивалей, смотров;</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обобщение и распространение педагогического опыта путем проведения </w:t>
      </w:r>
      <w:r w:rsidRPr="002A39E8">
        <w:rPr>
          <w:rFonts w:cs="Arial"/>
        </w:rPr>
        <w:lastRenderedPageBreak/>
        <w:t>районных конкурсов профессионального мастерства.</w:t>
      </w:r>
    </w:p>
    <w:p w:rsidR="000E24A5" w:rsidRPr="002A39E8" w:rsidRDefault="000E24A5" w:rsidP="006D2597">
      <w:pPr>
        <w:widowControl w:val="0"/>
        <w:autoSpaceDE w:val="0"/>
        <w:autoSpaceDN w:val="0"/>
        <w:adjustRightInd w:val="0"/>
        <w:ind w:firstLine="709"/>
        <w:contextualSpacing/>
        <w:rPr>
          <w:rFonts w:cs="Arial"/>
        </w:rPr>
      </w:pPr>
      <w:r w:rsidRPr="002A39E8">
        <w:rPr>
          <w:rFonts w:cs="Arial"/>
        </w:rPr>
        <w:t>В ходе реализации данного основного мероприятия будут достигнуты следующие результаты:</w:t>
      </w:r>
    </w:p>
    <w:p w:rsidR="000E24A5" w:rsidRPr="002A39E8" w:rsidRDefault="000E24A5" w:rsidP="006D2597">
      <w:pPr>
        <w:pStyle w:val="af0"/>
        <w:widowControl w:val="0"/>
        <w:spacing w:after="0" w:line="240" w:lineRule="auto"/>
        <w:ind w:left="0" w:firstLine="709"/>
        <w:rPr>
          <w:rFonts w:ascii="Arial" w:hAnsi="Arial" w:cs="Arial"/>
          <w:sz w:val="24"/>
          <w:szCs w:val="24"/>
        </w:rPr>
      </w:pPr>
      <w:r w:rsidRPr="002A39E8">
        <w:rPr>
          <w:rFonts w:ascii="Arial" w:hAnsi="Arial" w:cs="Arial"/>
          <w:sz w:val="24"/>
          <w:szCs w:val="24"/>
        </w:rPr>
        <w:t>- доля детей, охваченных образовательными программами дополнительного образования детей, в общей численности детей и молодежи в возрасте 5 - 18 лет увеличится до 80 %;</w:t>
      </w:r>
    </w:p>
    <w:p w:rsidR="000E24A5" w:rsidRPr="002A39E8" w:rsidRDefault="002A39E8" w:rsidP="006D2597">
      <w:pPr>
        <w:widowControl w:val="0"/>
        <w:ind w:firstLine="709"/>
        <w:rPr>
          <w:rFonts w:cs="Arial"/>
        </w:rPr>
      </w:pPr>
      <w:r>
        <w:rPr>
          <w:rFonts w:cs="Arial"/>
          <w:color w:val="FF0000"/>
        </w:rPr>
        <w:t xml:space="preserve"> </w:t>
      </w:r>
      <w:r w:rsidR="000E24A5" w:rsidRPr="002A39E8">
        <w:rPr>
          <w:rFonts w:cs="Arial"/>
        </w:rPr>
        <w:t>-</w:t>
      </w:r>
      <w:r>
        <w:rPr>
          <w:rFonts w:cs="Arial"/>
          <w:color w:val="FF0000"/>
        </w:rPr>
        <w:t xml:space="preserve"> </w:t>
      </w:r>
      <w:r w:rsidR="000E24A5" w:rsidRPr="002A39E8">
        <w:rPr>
          <w:rFonts w:cs="Arial"/>
        </w:rPr>
        <w:t>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w:t>
      </w:r>
      <w:r>
        <w:rPr>
          <w:rFonts w:cs="Arial"/>
        </w:rPr>
        <w:t xml:space="preserve"> </w:t>
      </w:r>
      <w:r w:rsidR="000E24A5" w:rsidRPr="002A39E8">
        <w:rPr>
          <w:rFonts w:cs="Arial"/>
        </w:rPr>
        <w:t>25% от общей численности детей, проживающих в районе.</w:t>
      </w:r>
    </w:p>
    <w:p w:rsidR="000E24A5" w:rsidRPr="002A39E8" w:rsidRDefault="000E24A5" w:rsidP="006D2597">
      <w:pPr>
        <w:pStyle w:val="af0"/>
        <w:widowControl w:val="0"/>
        <w:spacing w:after="0" w:line="240" w:lineRule="auto"/>
        <w:ind w:left="0" w:firstLine="709"/>
        <w:rPr>
          <w:rFonts w:ascii="Arial" w:hAnsi="Arial" w:cs="Arial"/>
          <w:sz w:val="24"/>
          <w:szCs w:val="24"/>
        </w:rPr>
      </w:pPr>
      <w:r w:rsidRPr="002A39E8">
        <w:rPr>
          <w:rFonts w:ascii="Arial" w:hAnsi="Arial" w:cs="Arial"/>
          <w:sz w:val="24"/>
          <w:szCs w:val="24"/>
        </w:rPr>
        <w:t xml:space="preserve">- увеличится число детей и молодежи, ставших лауреатами и призерами международных, всероссийских и региональных мероприятий (конкурсов) до 190 чел.; </w:t>
      </w:r>
    </w:p>
    <w:p w:rsidR="000E24A5" w:rsidRPr="002A39E8" w:rsidRDefault="000E24A5" w:rsidP="006D2597">
      <w:pPr>
        <w:pStyle w:val="ConsPlusCell"/>
        <w:ind w:firstLine="709"/>
        <w:jc w:val="both"/>
        <w:rPr>
          <w:rFonts w:ascii="Arial" w:hAnsi="Arial" w:cs="Arial"/>
        </w:rPr>
      </w:pPr>
      <w:r w:rsidRPr="002A39E8">
        <w:rPr>
          <w:rFonts w:ascii="Arial" w:hAnsi="Arial" w:cs="Arial"/>
        </w:rPr>
        <w:t>- увеличится</w:t>
      </w:r>
      <w:r w:rsidRPr="002A39E8">
        <w:rPr>
          <w:rFonts w:ascii="Arial" w:eastAsia="Calibri" w:hAnsi="Arial" w:cs="Arial"/>
          <w:lang w:eastAsia="en-US"/>
        </w:rPr>
        <w:t xml:space="preserve"> число одаренных детей, талантливой молодежи, получивших областную поддержку (премии, стипендии) до 23 чел.;</w:t>
      </w:r>
      <w:r w:rsidR="002A39E8">
        <w:rPr>
          <w:rFonts w:ascii="Arial" w:hAnsi="Arial" w:cs="Arial"/>
        </w:rPr>
        <w:t xml:space="preserve"> </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 увеличится количество районных мероприятий </w:t>
      </w:r>
      <w:r w:rsidRPr="002A39E8">
        <w:rPr>
          <w:rFonts w:cs="Arial"/>
          <w:bCs/>
        </w:rPr>
        <w:t xml:space="preserve">в сфере дополнительного образования, воспитания и развития одаренности детей и молодежи, что будет в полной мере удовлетворять </w:t>
      </w:r>
      <w:r w:rsidRPr="002A39E8">
        <w:rPr>
          <w:rFonts w:cs="Arial"/>
        </w:rPr>
        <w:t>потребности в интеллектуальном, духовно-нравственном и физическом развитии детей и молодежи до 60 ед.;</w:t>
      </w:r>
    </w:p>
    <w:p w:rsidR="000E24A5" w:rsidRPr="002A39E8" w:rsidRDefault="000E24A5" w:rsidP="006D2597">
      <w:pPr>
        <w:pStyle w:val="ConsPlusCell"/>
        <w:ind w:firstLine="709"/>
        <w:jc w:val="both"/>
        <w:rPr>
          <w:rFonts w:ascii="Arial" w:hAnsi="Arial" w:cs="Arial"/>
        </w:rPr>
      </w:pPr>
      <w:r w:rsidRPr="002A39E8">
        <w:rPr>
          <w:rFonts w:ascii="Arial" w:hAnsi="Arial" w:cs="Arial"/>
        </w:rPr>
        <w:t>- увеличится число детей и молодежи, принявших участие в региональных, всероссийских, международных мероприятиях по различным направлениям деятельности до 400 чел.;</w:t>
      </w:r>
    </w:p>
    <w:p w:rsidR="000E24A5" w:rsidRPr="002A39E8" w:rsidRDefault="000E24A5" w:rsidP="006D2597">
      <w:pPr>
        <w:pStyle w:val="ConsPlusCell"/>
        <w:ind w:firstLine="709"/>
        <w:jc w:val="both"/>
        <w:rPr>
          <w:rFonts w:ascii="Arial" w:eastAsia="Calibri" w:hAnsi="Arial" w:cs="Arial"/>
          <w:lang w:eastAsia="en-US"/>
        </w:rPr>
      </w:pPr>
      <w:r w:rsidRPr="002A39E8">
        <w:rPr>
          <w:rFonts w:ascii="Arial" w:eastAsia="Calibri" w:hAnsi="Arial" w:cs="Arial"/>
          <w:lang w:eastAsia="en-US"/>
        </w:rPr>
        <w:t>- увеличится численность педагогов в сфере дополнительного образования и воспитания детей и молодежи, принявших участие в семинарах, совещаниях и иных мероприятиях до 33 чел.;</w:t>
      </w:r>
    </w:p>
    <w:p w:rsidR="000E24A5" w:rsidRPr="002A39E8" w:rsidRDefault="000E24A5" w:rsidP="006D2597">
      <w:pPr>
        <w:pStyle w:val="ConsPlusCell"/>
        <w:ind w:firstLine="709"/>
        <w:jc w:val="both"/>
        <w:rPr>
          <w:rFonts w:ascii="Arial" w:eastAsia="Calibri" w:hAnsi="Arial" w:cs="Arial"/>
          <w:lang w:eastAsia="en-US"/>
        </w:rPr>
      </w:pPr>
      <w:r w:rsidRPr="002A39E8">
        <w:rPr>
          <w:rFonts w:ascii="Arial" w:eastAsia="Calibri" w:hAnsi="Arial" w:cs="Arial"/>
          <w:lang w:eastAsia="en-US"/>
        </w:rPr>
        <w:t>-</w:t>
      </w:r>
      <w:r w:rsidRPr="002A39E8">
        <w:rPr>
          <w:rFonts w:ascii="Arial" w:hAnsi="Arial" w:cs="Arial"/>
        </w:rPr>
        <w:t xml:space="preserve"> </w:t>
      </w:r>
      <w:r w:rsidRPr="002A39E8">
        <w:rPr>
          <w:rFonts w:ascii="Arial" w:eastAsia="Calibri" w:hAnsi="Arial" w:cs="Arial"/>
          <w:lang w:eastAsia="en-US"/>
        </w:rPr>
        <w:t xml:space="preserve">удельный вес </w:t>
      </w:r>
      <w:r w:rsidRPr="002A39E8">
        <w:rPr>
          <w:rFonts w:ascii="Arial" w:hAnsi="Arial" w:cs="Arial"/>
        </w:rPr>
        <w:t>численности педагогов и руководителей учреждений дополнительного образования детей, прошедших в течение трех лет повышение квалификации или профессиональную переподготовку</w:t>
      </w:r>
      <w:r w:rsidRPr="002A39E8">
        <w:rPr>
          <w:rFonts w:ascii="Arial" w:eastAsia="Calibri" w:hAnsi="Arial" w:cs="Arial"/>
          <w:lang w:eastAsia="en-US"/>
        </w:rPr>
        <w:t>, составит 100 %;</w:t>
      </w:r>
    </w:p>
    <w:p w:rsidR="000E24A5" w:rsidRPr="002A39E8" w:rsidRDefault="000E24A5" w:rsidP="006D2597">
      <w:pPr>
        <w:pStyle w:val="ConsPlusCell"/>
        <w:ind w:firstLine="709"/>
        <w:jc w:val="both"/>
        <w:rPr>
          <w:rFonts w:ascii="Arial" w:eastAsia="Calibri" w:hAnsi="Arial" w:cs="Arial"/>
          <w:highlight w:val="yellow"/>
          <w:lang w:eastAsia="en-US"/>
        </w:rPr>
      </w:pPr>
      <w:r w:rsidRPr="002A39E8">
        <w:rPr>
          <w:rFonts w:ascii="Arial" w:eastAsia="Calibri" w:hAnsi="Arial" w:cs="Arial"/>
          <w:lang w:eastAsia="en-US"/>
        </w:rPr>
        <w:t>- увеличится количество публикаций в СМИ, Интернет - пространстве, освещающих основные мероприятия в сфере дополнительного образования и воспитания детей и молодежи составит более 100 единиц.</w:t>
      </w:r>
    </w:p>
    <w:p w:rsidR="000E24A5" w:rsidRPr="002A39E8" w:rsidRDefault="000E24A5" w:rsidP="006D2597">
      <w:pPr>
        <w:widowControl w:val="0"/>
        <w:ind w:firstLine="709"/>
        <w:rPr>
          <w:rFonts w:cs="Arial"/>
        </w:rPr>
      </w:pPr>
      <w:bookmarkStart w:id="15" w:name="Par362"/>
      <w:bookmarkEnd w:id="15"/>
      <w:r w:rsidRPr="002A39E8">
        <w:rPr>
          <w:rFonts w:cs="Arial"/>
        </w:rPr>
        <w:t xml:space="preserve">3.6.2.Основное мероприятие подпрограммы </w:t>
      </w:r>
    </w:p>
    <w:p w:rsidR="000E24A5" w:rsidRPr="002A39E8" w:rsidRDefault="000E24A5" w:rsidP="006D2597">
      <w:pPr>
        <w:pStyle w:val="af0"/>
        <w:widowControl w:val="0"/>
        <w:spacing w:after="0" w:line="240" w:lineRule="auto"/>
        <w:ind w:left="0" w:firstLine="709"/>
        <w:rPr>
          <w:rFonts w:ascii="Arial" w:eastAsia="Times New Roman" w:hAnsi="Arial" w:cs="Arial"/>
          <w:sz w:val="24"/>
          <w:szCs w:val="24"/>
          <w:lang w:eastAsia="ru-RU"/>
        </w:rPr>
      </w:pPr>
      <w:r w:rsidRPr="002A39E8">
        <w:rPr>
          <w:rFonts w:ascii="Arial" w:eastAsia="Times New Roman" w:hAnsi="Arial" w:cs="Arial"/>
          <w:sz w:val="24"/>
          <w:szCs w:val="24"/>
          <w:lang w:eastAsia="ru-RU"/>
        </w:rPr>
        <w:t>«</w:t>
      </w:r>
      <w:r w:rsidRPr="002A39E8">
        <w:rPr>
          <w:rFonts w:ascii="Arial" w:hAnsi="Arial" w:cs="Arial"/>
          <w:sz w:val="24"/>
          <w:szCs w:val="24"/>
        </w:rPr>
        <w:t>Расходы на обеспечение деятельности учреждений дополнительного образования</w:t>
      </w:r>
      <w:r w:rsidRPr="002A39E8">
        <w:rPr>
          <w:rFonts w:ascii="Arial" w:eastAsia="Times New Roman" w:hAnsi="Arial" w:cs="Arial"/>
          <w:sz w:val="24"/>
          <w:szCs w:val="24"/>
          <w:lang w:eastAsia="ru-RU"/>
        </w:rPr>
        <w:t>»</w:t>
      </w:r>
    </w:p>
    <w:p w:rsidR="000E24A5" w:rsidRPr="002A39E8" w:rsidRDefault="000E24A5" w:rsidP="006D2597">
      <w:pPr>
        <w:widowControl w:val="0"/>
        <w:ind w:firstLine="709"/>
        <w:rPr>
          <w:rFonts w:cs="Arial"/>
        </w:rPr>
      </w:pPr>
      <w:r w:rsidRPr="002A39E8">
        <w:rPr>
          <w:rFonts w:cs="Arial"/>
        </w:rPr>
        <w:t>Сроки реализации: 2019 - 2024 годы</w:t>
      </w:r>
    </w:p>
    <w:p w:rsidR="000E24A5" w:rsidRPr="002A39E8" w:rsidRDefault="000E24A5" w:rsidP="006D2597">
      <w:pPr>
        <w:widowControl w:val="0"/>
        <w:ind w:firstLine="709"/>
        <w:rPr>
          <w:rFonts w:cs="Arial"/>
        </w:rPr>
      </w:pPr>
      <w:r w:rsidRPr="002A39E8">
        <w:rPr>
          <w:rFonts w:cs="Arial"/>
        </w:rPr>
        <w:t>Исполнитель мероприятия: отдел образования администрации Подгоренского муниципального района.</w:t>
      </w:r>
    </w:p>
    <w:p w:rsidR="000E24A5" w:rsidRPr="002A39E8" w:rsidRDefault="000E24A5" w:rsidP="006D2597">
      <w:pPr>
        <w:widowControl w:val="0"/>
        <w:autoSpaceDE w:val="0"/>
        <w:autoSpaceDN w:val="0"/>
        <w:adjustRightInd w:val="0"/>
        <w:ind w:firstLine="709"/>
        <w:rPr>
          <w:rFonts w:cs="Arial"/>
        </w:rPr>
      </w:pPr>
      <w:r w:rsidRPr="002A39E8">
        <w:rPr>
          <w:rFonts w:cs="Arial"/>
        </w:rPr>
        <w:t>Мероприятие предполагает:</w:t>
      </w:r>
    </w:p>
    <w:p w:rsidR="000E24A5" w:rsidRPr="002A39E8" w:rsidRDefault="000E24A5" w:rsidP="006D2597">
      <w:pPr>
        <w:widowControl w:val="0"/>
        <w:autoSpaceDE w:val="0"/>
        <w:autoSpaceDN w:val="0"/>
        <w:adjustRightInd w:val="0"/>
        <w:ind w:firstLine="709"/>
        <w:rPr>
          <w:rFonts w:cs="Arial"/>
        </w:rPr>
      </w:pPr>
      <w:r w:rsidRPr="002A39E8">
        <w:rPr>
          <w:rFonts w:cs="Arial"/>
        </w:rPr>
        <w:t>-материально-техническое оснащение муниципальных учреждений дополнительного образования в соответствии с современными требованиями за счет средств бюджетов разных уровней;</w:t>
      </w:r>
    </w:p>
    <w:p w:rsidR="000E24A5" w:rsidRPr="002A39E8" w:rsidRDefault="000E24A5" w:rsidP="006D2597">
      <w:pPr>
        <w:widowControl w:val="0"/>
        <w:autoSpaceDE w:val="0"/>
        <w:autoSpaceDN w:val="0"/>
        <w:adjustRightInd w:val="0"/>
        <w:ind w:firstLine="709"/>
        <w:rPr>
          <w:rFonts w:cs="Arial"/>
        </w:rPr>
      </w:pPr>
      <w:r w:rsidRPr="002A39E8">
        <w:rPr>
          <w:rFonts w:cs="Arial"/>
        </w:rPr>
        <w:t>- обеспечение кадровых ресурсов учреждений дополнительного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обеспечение стабильности функционирования учреждений дополнительного образования за счет оплаты услуг связи, коммунальных услуг в пределах выделенных лимитов;</w:t>
      </w:r>
    </w:p>
    <w:p w:rsidR="000E24A5" w:rsidRPr="002A39E8" w:rsidRDefault="000E24A5" w:rsidP="006D2597">
      <w:pPr>
        <w:widowControl w:val="0"/>
        <w:autoSpaceDE w:val="0"/>
        <w:autoSpaceDN w:val="0"/>
        <w:adjustRightInd w:val="0"/>
        <w:ind w:firstLine="709"/>
        <w:rPr>
          <w:rFonts w:cs="Arial"/>
        </w:rPr>
      </w:pPr>
      <w:r w:rsidRPr="002A39E8">
        <w:rPr>
          <w:rFonts w:cs="Arial"/>
        </w:rPr>
        <w:t>- обеспечение текущего содержания учреждений дополнительного образования.</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В ходе реализации данного основного мероприятия будут достигнуты следующие результаты: </w:t>
      </w:r>
    </w:p>
    <w:p w:rsidR="000E24A5" w:rsidRPr="002A39E8" w:rsidRDefault="000E24A5" w:rsidP="006D2597">
      <w:pPr>
        <w:widowControl w:val="0"/>
        <w:ind w:firstLine="709"/>
        <w:rPr>
          <w:rFonts w:cs="Arial"/>
        </w:rPr>
      </w:pPr>
      <w:r w:rsidRPr="002A39E8">
        <w:rPr>
          <w:rFonts w:cs="Arial"/>
        </w:rPr>
        <w:t xml:space="preserve">- средний уровень заработной платы работников дополнительного </w:t>
      </w:r>
      <w:r w:rsidRPr="002A39E8">
        <w:rPr>
          <w:rFonts w:cs="Arial"/>
        </w:rPr>
        <w:lastRenderedPageBreak/>
        <w:t>образования составит 100 % от средней заработной платы учителей общего образования в регионе;</w:t>
      </w:r>
    </w:p>
    <w:p w:rsidR="000E24A5" w:rsidRPr="002A39E8" w:rsidRDefault="000E24A5" w:rsidP="006D2597">
      <w:pPr>
        <w:widowControl w:val="0"/>
        <w:ind w:firstLine="709"/>
        <w:rPr>
          <w:rFonts w:cs="Arial"/>
        </w:rPr>
      </w:pPr>
      <w:r w:rsidRPr="002A39E8">
        <w:rPr>
          <w:rFonts w:cs="Arial"/>
        </w:rPr>
        <w:t>- будут созданы условия для обеспечения доступности услуг дополнительного образования детей независимо от места жительства, социально-экономического статуса, состояния здоровья.</w:t>
      </w:r>
    </w:p>
    <w:p w:rsidR="000E24A5" w:rsidRPr="002A39E8" w:rsidRDefault="000E24A5" w:rsidP="006D2597">
      <w:pPr>
        <w:widowControl w:val="0"/>
        <w:ind w:firstLine="709"/>
        <w:rPr>
          <w:rFonts w:cs="Arial"/>
        </w:rPr>
      </w:pPr>
      <w:r w:rsidRPr="002A39E8">
        <w:rPr>
          <w:rFonts w:cs="Arial"/>
        </w:rPr>
        <w:t xml:space="preserve">3.6.3.Основное мероприятие подпрограммы </w:t>
      </w:r>
    </w:p>
    <w:p w:rsidR="000E24A5" w:rsidRPr="002A39E8" w:rsidRDefault="000E24A5" w:rsidP="006D2597">
      <w:pPr>
        <w:pStyle w:val="af0"/>
        <w:widowControl w:val="0"/>
        <w:spacing w:after="0" w:line="240" w:lineRule="auto"/>
        <w:ind w:left="0" w:firstLine="709"/>
        <w:rPr>
          <w:rFonts w:ascii="Arial" w:hAnsi="Arial" w:cs="Arial"/>
          <w:sz w:val="24"/>
          <w:szCs w:val="24"/>
        </w:rPr>
      </w:pPr>
      <w:r w:rsidRPr="002A39E8">
        <w:rPr>
          <w:rFonts w:ascii="Arial" w:hAnsi="Arial" w:cs="Arial"/>
          <w:sz w:val="24"/>
          <w:szCs w:val="24"/>
        </w:rPr>
        <w:t>«Введение механизма персонифицированного финансирования в системе дополнительного образования»</w:t>
      </w:r>
    </w:p>
    <w:p w:rsidR="000E24A5" w:rsidRPr="002A39E8" w:rsidRDefault="000E24A5" w:rsidP="006D2597">
      <w:pPr>
        <w:widowControl w:val="0"/>
        <w:ind w:firstLine="709"/>
        <w:rPr>
          <w:rFonts w:cs="Arial"/>
        </w:rPr>
      </w:pPr>
      <w:r w:rsidRPr="002A39E8">
        <w:rPr>
          <w:rFonts w:cs="Arial"/>
        </w:rPr>
        <w:t>Сроки реализации: 2019 - 2020 годы</w:t>
      </w:r>
    </w:p>
    <w:p w:rsidR="000E24A5" w:rsidRPr="002A39E8" w:rsidRDefault="000E24A5" w:rsidP="006D2597">
      <w:pPr>
        <w:widowControl w:val="0"/>
        <w:ind w:firstLine="709"/>
        <w:rPr>
          <w:rFonts w:cs="Arial"/>
        </w:rPr>
      </w:pPr>
      <w:r w:rsidRPr="002A39E8">
        <w:rPr>
          <w:rFonts w:cs="Arial"/>
        </w:rPr>
        <w:t>Исполнитель мероприятия: отдел образования администрации Подгоренского муниципального района.</w:t>
      </w:r>
    </w:p>
    <w:p w:rsidR="000E24A5" w:rsidRPr="002A39E8" w:rsidRDefault="000E24A5" w:rsidP="006D2597">
      <w:pPr>
        <w:widowControl w:val="0"/>
        <w:autoSpaceDE w:val="0"/>
        <w:autoSpaceDN w:val="0"/>
        <w:adjustRightInd w:val="0"/>
        <w:ind w:firstLine="709"/>
        <w:rPr>
          <w:rFonts w:cs="Arial"/>
        </w:rPr>
      </w:pPr>
      <w:r w:rsidRPr="002A39E8">
        <w:rPr>
          <w:rFonts w:cs="Arial"/>
        </w:rPr>
        <w:t>Мероприятие предполагает:</w:t>
      </w:r>
    </w:p>
    <w:p w:rsidR="000E24A5" w:rsidRPr="002A39E8" w:rsidRDefault="000E24A5" w:rsidP="006D2597">
      <w:pPr>
        <w:pStyle w:val="25"/>
        <w:shd w:val="clear" w:color="auto" w:fill="auto"/>
        <w:spacing w:before="0" w:after="0" w:line="240" w:lineRule="auto"/>
        <w:ind w:firstLine="709"/>
        <w:rPr>
          <w:rFonts w:cs="Arial"/>
          <w:sz w:val="24"/>
          <w:szCs w:val="24"/>
        </w:rPr>
      </w:pPr>
      <w:r w:rsidRPr="002A39E8">
        <w:rPr>
          <w:rFonts w:cs="Arial"/>
          <w:sz w:val="24"/>
          <w:szCs w:val="24"/>
        </w:rPr>
        <w:t>- создание механизма финансового обеспечения выбираемых потребителем услуг по реализации дополнительных общеобразовательных программ и направлено на достижение следующих целей:</w:t>
      </w:r>
    </w:p>
    <w:p w:rsidR="000E24A5" w:rsidRPr="002A39E8" w:rsidRDefault="000E24A5" w:rsidP="006D2597">
      <w:pPr>
        <w:pStyle w:val="25"/>
        <w:shd w:val="clear" w:color="auto" w:fill="auto"/>
        <w:tabs>
          <w:tab w:val="left" w:pos="771"/>
        </w:tabs>
        <w:spacing w:before="0" w:after="0" w:line="240" w:lineRule="auto"/>
        <w:ind w:firstLine="709"/>
        <w:rPr>
          <w:rFonts w:cs="Arial"/>
          <w:sz w:val="24"/>
          <w:szCs w:val="24"/>
        </w:rPr>
      </w:pPr>
      <w:r w:rsidRPr="002A39E8">
        <w:rPr>
          <w:rFonts w:cs="Arial"/>
          <w:sz w:val="24"/>
          <w:szCs w:val="24"/>
        </w:rPr>
        <w:t>-</w:t>
      </w:r>
      <w:r w:rsidR="002A39E8">
        <w:rPr>
          <w:rFonts w:cs="Arial"/>
          <w:sz w:val="24"/>
          <w:szCs w:val="24"/>
        </w:rPr>
        <w:t xml:space="preserve"> </w:t>
      </w:r>
      <w:r w:rsidRPr="002A39E8">
        <w:rPr>
          <w:rFonts w:cs="Arial"/>
          <w:sz w:val="24"/>
          <w:szCs w:val="24"/>
        </w:rPr>
        <w:t>развитие вариативности дополнительных общеобразовательных программ, повышение их качества;</w:t>
      </w:r>
    </w:p>
    <w:p w:rsidR="000E24A5" w:rsidRPr="002A39E8" w:rsidRDefault="000E24A5" w:rsidP="006D2597">
      <w:pPr>
        <w:pStyle w:val="25"/>
        <w:shd w:val="clear" w:color="auto" w:fill="auto"/>
        <w:tabs>
          <w:tab w:val="left" w:pos="771"/>
        </w:tabs>
        <w:spacing w:before="0" w:after="0" w:line="240" w:lineRule="auto"/>
        <w:ind w:firstLine="709"/>
        <w:rPr>
          <w:rFonts w:cs="Arial"/>
          <w:sz w:val="24"/>
          <w:szCs w:val="24"/>
        </w:rPr>
      </w:pPr>
      <w:r w:rsidRPr="002A39E8">
        <w:rPr>
          <w:rFonts w:cs="Arial"/>
          <w:sz w:val="24"/>
          <w:szCs w:val="24"/>
        </w:rPr>
        <w:t>- обеспечение прозрачности расходования бюджетных средств и снижение коррупционных рисков;</w:t>
      </w:r>
    </w:p>
    <w:p w:rsidR="000E24A5" w:rsidRPr="002A39E8" w:rsidRDefault="000E24A5" w:rsidP="006D2597">
      <w:pPr>
        <w:pStyle w:val="25"/>
        <w:shd w:val="clear" w:color="auto" w:fill="auto"/>
        <w:tabs>
          <w:tab w:val="left" w:pos="771"/>
        </w:tabs>
        <w:spacing w:before="0" w:after="0" w:line="240" w:lineRule="auto"/>
        <w:ind w:firstLine="709"/>
        <w:rPr>
          <w:rFonts w:cs="Arial"/>
          <w:sz w:val="24"/>
          <w:szCs w:val="24"/>
        </w:rPr>
      </w:pPr>
      <w:r w:rsidRPr="002A39E8">
        <w:rPr>
          <w:rFonts w:cs="Arial"/>
          <w:sz w:val="24"/>
          <w:szCs w:val="24"/>
        </w:rPr>
        <w:t>-</w:t>
      </w:r>
      <w:r w:rsidR="002A39E8">
        <w:rPr>
          <w:rFonts w:cs="Arial"/>
          <w:sz w:val="24"/>
          <w:szCs w:val="24"/>
        </w:rPr>
        <w:t xml:space="preserve"> </w:t>
      </w:r>
      <w:r w:rsidRPr="002A39E8">
        <w:rPr>
          <w:rFonts w:cs="Arial"/>
          <w:sz w:val="24"/>
          <w:szCs w:val="24"/>
        </w:rPr>
        <w:t>повышение уровня учебной мобильности;</w:t>
      </w:r>
    </w:p>
    <w:p w:rsidR="000E24A5" w:rsidRPr="002A39E8" w:rsidRDefault="000E24A5" w:rsidP="006D2597">
      <w:pPr>
        <w:pStyle w:val="25"/>
        <w:shd w:val="clear" w:color="auto" w:fill="auto"/>
        <w:tabs>
          <w:tab w:val="left" w:pos="771"/>
        </w:tabs>
        <w:spacing w:before="0" w:after="0" w:line="240" w:lineRule="auto"/>
        <w:ind w:firstLine="709"/>
        <w:rPr>
          <w:rFonts w:cs="Arial"/>
          <w:sz w:val="24"/>
          <w:szCs w:val="24"/>
        </w:rPr>
      </w:pPr>
      <w:r w:rsidRPr="002A39E8">
        <w:rPr>
          <w:rFonts w:cs="Arial"/>
          <w:sz w:val="24"/>
          <w:szCs w:val="24"/>
        </w:rPr>
        <w:t>- повышение реального (а не рассчитанного по числу услуг) охвата детей дополнительным образованием.</w:t>
      </w:r>
    </w:p>
    <w:p w:rsidR="000E24A5" w:rsidRPr="002A39E8" w:rsidRDefault="000E24A5" w:rsidP="006D2597">
      <w:pPr>
        <w:pStyle w:val="af0"/>
        <w:widowControl w:val="0"/>
        <w:spacing w:after="0" w:line="240" w:lineRule="auto"/>
        <w:ind w:left="0" w:firstLine="709"/>
        <w:rPr>
          <w:rFonts w:ascii="Arial" w:hAnsi="Arial" w:cs="Arial"/>
          <w:sz w:val="24"/>
          <w:szCs w:val="24"/>
        </w:rPr>
      </w:pPr>
      <w:r w:rsidRPr="002A39E8">
        <w:rPr>
          <w:rFonts w:ascii="Arial" w:hAnsi="Arial" w:cs="Arial"/>
          <w:sz w:val="24"/>
          <w:szCs w:val="24"/>
        </w:rPr>
        <w:t>3.7. Обоснование объема финансовых ресурсов, необходимых для реализации подпрограммы</w:t>
      </w:r>
    </w:p>
    <w:p w:rsidR="000E24A5" w:rsidRPr="002A39E8" w:rsidRDefault="000E24A5" w:rsidP="006D2597">
      <w:pPr>
        <w:widowControl w:val="0"/>
        <w:ind w:firstLine="709"/>
        <w:rPr>
          <w:rFonts w:cs="Arial"/>
        </w:rPr>
      </w:pPr>
      <w:r w:rsidRPr="002A39E8">
        <w:rPr>
          <w:rFonts w:cs="Arial"/>
        </w:rPr>
        <w:t>Реализацию мероприятий подпрограммы планируется осуществлять за счет средств</w:t>
      </w:r>
      <w:r w:rsidR="002A39E8">
        <w:rPr>
          <w:rFonts w:cs="Arial"/>
        </w:rPr>
        <w:t xml:space="preserve"> </w:t>
      </w:r>
      <w:r w:rsidRPr="002A39E8">
        <w:rPr>
          <w:rFonts w:cs="Arial"/>
        </w:rPr>
        <w:t>областного и муниципального бюджета.</w:t>
      </w:r>
    </w:p>
    <w:p w:rsidR="000E24A5" w:rsidRPr="002A39E8" w:rsidRDefault="000E24A5" w:rsidP="006D2597">
      <w:pPr>
        <w:pStyle w:val="ConsPlusCell"/>
        <w:ind w:firstLine="709"/>
        <w:jc w:val="both"/>
        <w:rPr>
          <w:rFonts w:ascii="Arial" w:hAnsi="Arial" w:cs="Arial"/>
        </w:rPr>
      </w:pPr>
      <w:r w:rsidRPr="002A39E8">
        <w:rPr>
          <w:rFonts w:ascii="Arial" w:hAnsi="Arial" w:cs="Arial"/>
        </w:rPr>
        <w:t>Общий объем финансирования подпрограммы составляет</w:t>
      </w:r>
      <w:r w:rsidR="002A39E8">
        <w:rPr>
          <w:rFonts w:ascii="Arial" w:hAnsi="Arial" w:cs="Arial"/>
        </w:rPr>
        <w:t xml:space="preserve"> </w:t>
      </w:r>
      <w:r w:rsidRPr="002A39E8">
        <w:rPr>
          <w:rFonts w:ascii="Arial" w:hAnsi="Arial" w:cs="Arial"/>
        </w:rPr>
        <w:t>– 99</w:t>
      </w:r>
      <w:r w:rsidR="002A39E8">
        <w:rPr>
          <w:rFonts w:ascii="Arial" w:hAnsi="Arial" w:cs="Arial"/>
        </w:rPr>
        <w:t xml:space="preserve"> </w:t>
      </w:r>
      <w:r w:rsidRPr="002A39E8">
        <w:rPr>
          <w:rFonts w:ascii="Arial" w:hAnsi="Arial" w:cs="Arial"/>
        </w:rPr>
        <w:t>961,75 тыс. рублей, в том числе:</w:t>
      </w:r>
    </w:p>
    <w:p w:rsidR="000E24A5" w:rsidRPr="002A39E8" w:rsidRDefault="000E24A5" w:rsidP="006D2597">
      <w:pPr>
        <w:pStyle w:val="ConsPlusCell"/>
        <w:ind w:firstLine="709"/>
        <w:jc w:val="both"/>
        <w:rPr>
          <w:rFonts w:ascii="Arial" w:hAnsi="Arial" w:cs="Arial"/>
        </w:rPr>
      </w:pPr>
      <w:r w:rsidRPr="002A39E8">
        <w:rPr>
          <w:rFonts w:ascii="Arial" w:hAnsi="Arial" w:cs="Arial"/>
        </w:rPr>
        <w:t>- из областного бюджета – 853,51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2019 год – 803,51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2020 год – 50,00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2021 год – 0,00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2022 год – 0,00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2023 год – 0,00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 xml:space="preserve">2024 год – 0,00 тыс. рублей. </w:t>
      </w:r>
    </w:p>
    <w:p w:rsidR="000E24A5" w:rsidRPr="002A39E8" w:rsidRDefault="000E24A5" w:rsidP="006D2597">
      <w:pPr>
        <w:pStyle w:val="ConsPlusCell"/>
        <w:ind w:firstLine="709"/>
        <w:jc w:val="both"/>
        <w:rPr>
          <w:rFonts w:ascii="Arial" w:hAnsi="Arial" w:cs="Arial"/>
        </w:rPr>
      </w:pPr>
      <w:r w:rsidRPr="002A39E8">
        <w:rPr>
          <w:rFonts w:ascii="Arial" w:hAnsi="Arial" w:cs="Arial"/>
        </w:rPr>
        <w:t>- из местного бюджета – 99</w:t>
      </w:r>
      <w:r w:rsidR="002A39E8">
        <w:rPr>
          <w:rFonts w:ascii="Arial" w:hAnsi="Arial" w:cs="Arial"/>
        </w:rPr>
        <w:t xml:space="preserve"> </w:t>
      </w:r>
      <w:r w:rsidRPr="002A39E8">
        <w:rPr>
          <w:rFonts w:ascii="Arial" w:hAnsi="Arial" w:cs="Arial"/>
        </w:rPr>
        <w:t>108,24</w:t>
      </w:r>
      <w:r w:rsidR="002A39E8">
        <w:rPr>
          <w:rFonts w:ascii="Arial" w:hAnsi="Arial" w:cs="Arial"/>
        </w:rPr>
        <w:t xml:space="preserve"> </w:t>
      </w:r>
      <w:r w:rsidRPr="002A39E8">
        <w:rPr>
          <w:rFonts w:ascii="Arial" w:hAnsi="Arial" w:cs="Arial"/>
        </w:rPr>
        <w:t>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2019 год – 16</w:t>
      </w:r>
      <w:r w:rsidR="002A39E8">
        <w:rPr>
          <w:rFonts w:ascii="Arial" w:hAnsi="Arial" w:cs="Arial"/>
        </w:rPr>
        <w:t xml:space="preserve"> </w:t>
      </w:r>
      <w:r w:rsidRPr="002A39E8">
        <w:rPr>
          <w:rFonts w:ascii="Arial" w:hAnsi="Arial" w:cs="Arial"/>
        </w:rPr>
        <w:t>138,08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2020 год – 17</w:t>
      </w:r>
      <w:r w:rsidR="002A39E8">
        <w:rPr>
          <w:rFonts w:ascii="Arial" w:hAnsi="Arial" w:cs="Arial"/>
        </w:rPr>
        <w:t xml:space="preserve"> </w:t>
      </w:r>
      <w:r w:rsidRPr="002A39E8">
        <w:rPr>
          <w:rFonts w:ascii="Arial" w:hAnsi="Arial" w:cs="Arial"/>
        </w:rPr>
        <w:t>315,60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2021 год – 16 413,64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2022 год – 16 413,64 тыс. рублей;</w:t>
      </w:r>
    </w:p>
    <w:p w:rsidR="000E24A5" w:rsidRPr="002A39E8" w:rsidRDefault="000E24A5" w:rsidP="006D2597">
      <w:pPr>
        <w:pStyle w:val="ConsPlusCell"/>
        <w:ind w:firstLine="709"/>
        <w:jc w:val="both"/>
        <w:rPr>
          <w:rFonts w:ascii="Arial" w:hAnsi="Arial" w:cs="Arial"/>
        </w:rPr>
      </w:pPr>
      <w:r w:rsidRPr="002A39E8">
        <w:rPr>
          <w:rFonts w:ascii="Arial" w:hAnsi="Arial" w:cs="Arial"/>
        </w:rPr>
        <w:t>2023 год – 16 413,64 тыс. рублей;</w:t>
      </w:r>
    </w:p>
    <w:p w:rsidR="000E24A5" w:rsidRPr="002A39E8" w:rsidRDefault="000E24A5" w:rsidP="006D2597">
      <w:pPr>
        <w:widowControl w:val="0"/>
        <w:ind w:firstLine="709"/>
        <w:rPr>
          <w:rFonts w:cs="Arial"/>
        </w:rPr>
      </w:pPr>
      <w:r w:rsidRPr="002A39E8">
        <w:rPr>
          <w:rFonts w:cs="Arial"/>
        </w:rPr>
        <w:t>2024 год – 16 413,64 тыс. рублей.</w:t>
      </w:r>
      <w:r w:rsidR="002A39E8">
        <w:rPr>
          <w:rFonts w:cs="Arial"/>
        </w:rPr>
        <w:t xml:space="preserve"> </w:t>
      </w:r>
    </w:p>
    <w:p w:rsidR="000E24A5" w:rsidRPr="002A39E8" w:rsidRDefault="000E24A5" w:rsidP="006D2597">
      <w:pPr>
        <w:widowControl w:val="0"/>
        <w:ind w:firstLine="709"/>
        <w:rPr>
          <w:rFonts w:cs="Arial"/>
        </w:rPr>
      </w:pPr>
    </w:p>
    <w:p w:rsidR="000E24A5" w:rsidRPr="002A39E8" w:rsidRDefault="000E24A5" w:rsidP="006D2597">
      <w:pPr>
        <w:widowControl w:val="0"/>
        <w:ind w:firstLine="709"/>
        <w:rPr>
          <w:rFonts w:cs="Arial"/>
        </w:rPr>
      </w:pPr>
      <w:r w:rsidRPr="002A39E8">
        <w:rPr>
          <w:rFonts w:cs="Arial"/>
        </w:rPr>
        <w:t>Объемы финансирования мероприятий подпрограммы будут корректироваться в процессе их реализации в установленном порядке, исходя из возможностей районного бюджета и фактических затрат.</w:t>
      </w:r>
    </w:p>
    <w:p w:rsidR="000E24A5" w:rsidRPr="002A39E8" w:rsidRDefault="000E24A5" w:rsidP="006D2597">
      <w:pPr>
        <w:pStyle w:val="af0"/>
        <w:widowControl w:val="0"/>
        <w:spacing w:after="0" w:line="240" w:lineRule="auto"/>
        <w:ind w:left="0" w:firstLine="709"/>
        <w:rPr>
          <w:rFonts w:ascii="Arial" w:hAnsi="Arial" w:cs="Arial"/>
          <w:sz w:val="24"/>
          <w:szCs w:val="24"/>
        </w:rPr>
      </w:pPr>
      <w:r w:rsidRPr="002A39E8">
        <w:rPr>
          <w:rFonts w:ascii="Arial" w:hAnsi="Arial" w:cs="Arial"/>
          <w:sz w:val="24"/>
          <w:szCs w:val="24"/>
        </w:rPr>
        <w:t>3.8. Анализ рисков реализации подпрограммы и описание мер управления рисками реализации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При реализации подпрограммы возможно рассмотрение различных вариантов </w:t>
      </w:r>
      <w:r w:rsidRPr="002A39E8">
        <w:rPr>
          <w:rFonts w:cs="Arial"/>
        </w:rPr>
        <w:lastRenderedPageBreak/>
        <w:t>решения проблемы: оптимистичный и реалистичный.</w:t>
      </w:r>
    </w:p>
    <w:p w:rsidR="000E24A5" w:rsidRPr="002A39E8" w:rsidRDefault="000E24A5" w:rsidP="006D2597">
      <w:pPr>
        <w:widowControl w:val="0"/>
        <w:autoSpaceDE w:val="0"/>
        <w:autoSpaceDN w:val="0"/>
        <w:adjustRightInd w:val="0"/>
        <w:ind w:firstLine="709"/>
        <w:rPr>
          <w:rFonts w:cs="Arial"/>
        </w:rPr>
      </w:pPr>
      <w:r w:rsidRPr="002A39E8">
        <w:rPr>
          <w:rFonts w:cs="Arial"/>
        </w:rPr>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0E24A5" w:rsidRPr="002A39E8" w:rsidRDefault="000E24A5" w:rsidP="006D2597">
      <w:pPr>
        <w:widowControl w:val="0"/>
        <w:autoSpaceDE w:val="0"/>
        <w:autoSpaceDN w:val="0"/>
        <w:adjustRightInd w:val="0"/>
        <w:ind w:firstLine="709"/>
        <w:rPr>
          <w:rFonts w:cs="Arial"/>
        </w:rPr>
      </w:pPr>
      <w:r w:rsidRPr="002A39E8">
        <w:rPr>
          <w:rFonts w:cs="Arial"/>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0E24A5" w:rsidRPr="002A39E8" w:rsidRDefault="000E24A5" w:rsidP="006D2597">
      <w:pPr>
        <w:widowControl w:val="0"/>
        <w:autoSpaceDE w:val="0"/>
        <w:autoSpaceDN w:val="0"/>
        <w:adjustRightInd w:val="0"/>
        <w:ind w:firstLine="709"/>
        <w:rPr>
          <w:rFonts w:cs="Arial"/>
        </w:rPr>
      </w:pPr>
      <w:r w:rsidRPr="002A39E8">
        <w:rPr>
          <w:rFonts w:cs="Arial"/>
        </w:rPr>
        <w:t>Данный вариант решения проблемы возможен при:</w:t>
      </w:r>
    </w:p>
    <w:p w:rsidR="000E24A5" w:rsidRPr="002A39E8" w:rsidRDefault="000E24A5" w:rsidP="006D2597">
      <w:pPr>
        <w:widowControl w:val="0"/>
        <w:autoSpaceDE w:val="0"/>
        <w:autoSpaceDN w:val="0"/>
        <w:adjustRightInd w:val="0"/>
        <w:ind w:firstLine="709"/>
        <w:rPr>
          <w:rFonts w:cs="Arial"/>
        </w:rPr>
      </w:pPr>
      <w:r w:rsidRPr="002A39E8">
        <w:rPr>
          <w:rFonts w:cs="Arial"/>
        </w:rPr>
        <w:t>а) использовании смешанных форм финансирования:</w:t>
      </w:r>
    </w:p>
    <w:p w:rsidR="000E24A5" w:rsidRPr="002A39E8" w:rsidRDefault="000E24A5" w:rsidP="006D2597">
      <w:pPr>
        <w:widowControl w:val="0"/>
        <w:autoSpaceDE w:val="0"/>
        <w:autoSpaceDN w:val="0"/>
        <w:adjustRightInd w:val="0"/>
        <w:ind w:firstLine="709"/>
        <w:rPr>
          <w:rFonts w:cs="Arial"/>
        </w:rPr>
      </w:pPr>
      <w:r w:rsidRPr="002A39E8">
        <w:rPr>
          <w:rFonts w:cs="Arial"/>
        </w:rPr>
        <w:t>- формирование дополнительных каналов финансирования при сохранении бюджетного финансирования как базового;</w:t>
      </w:r>
    </w:p>
    <w:p w:rsidR="000E24A5" w:rsidRPr="002A39E8" w:rsidRDefault="000E24A5" w:rsidP="006D2597">
      <w:pPr>
        <w:widowControl w:val="0"/>
        <w:autoSpaceDE w:val="0"/>
        <w:autoSpaceDN w:val="0"/>
        <w:adjustRightInd w:val="0"/>
        <w:ind w:firstLine="709"/>
        <w:rPr>
          <w:rFonts w:cs="Arial"/>
        </w:rPr>
      </w:pPr>
      <w:r w:rsidRPr="002A39E8">
        <w:rPr>
          <w:rFonts w:cs="Arial"/>
        </w:rPr>
        <w:t>- использование механизмов участия представителей бизнеса;</w:t>
      </w:r>
    </w:p>
    <w:p w:rsidR="000E24A5" w:rsidRPr="002A39E8" w:rsidRDefault="000E24A5" w:rsidP="006D2597">
      <w:pPr>
        <w:widowControl w:val="0"/>
        <w:autoSpaceDE w:val="0"/>
        <w:autoSpaceDN w:val="0"/>
        <w:adjustRightInd w:val="0"/>
        <w:ind w:firstLine="709"/>
        <w:rPr>
          <w:rFonts w:cs="Arial"/>
        </w:rPr>
      </w:pPr>
      <w:r w:rsidRPr="002A39E8">
        <w:rPr>
          <w:rFonts w:cs="Arial"/>
        </w:rPr>
        <w:t>- создание механизмов государственно-частного партнерства;</w:t>
      </w:r>
    </w:p>
    <w:p w:rsidR="000E24A5" w:rsidRPr="002A39E8" w:rsidRDefault="000E24A5" w:rsidP="006D2597">
      <w:pPr>
        <w:widowControl w:val="0"/>
        <w:autoSpaceDE w:val="0"/>
        <w:autoSpaceDN w:val="0"/>
        <w:adjustRightInd w:val="0"/>
        <w:ind w:firstLine="709"/>
        <w:rPr>
          <w:rFonts w:cs="Arial"/>
        </w:rPr>
      </w:pPr>
      <w:r w:rsidRPr="002A39E8">
        <w:rPr>
          <w:rFonts w:cs="Arial"/>
        </w:rPr>
        <w:t>б) участие в долгосрочных федеральных и областных целевых программах.</w:t>
      </w:r>
    </w:p>
    <w:p w:rsidR="000E24A5" w:rsidRPr="002A39E8" w:rsidRDefault="000E24A5" w:rsidP="006D2597">
      <w:pPr>
        <w:widowControl w:val="0"/>
        <w:autoSpaceDE w:val="0"/>
        <w:autoSpaceDN w:val="0"/>
        <w:adjustRightInd w:val="0"/>
        <w:ind w:firstLine="709"/>
        <w:rPr>
          <w:rFonts w:cs="Arial"/>
        </w:rPr>
      </w:pPr>
    </w:p>
    <w:p w:rsidR="000E24A5" w:rsidRPr="002A39E8" w:rsidRDefault="000E24A5" w:rsidP="006D2597">
      <w:pPr>
        <w:pStyle w:val="af0"/>
        <w:widowControl w:val="0"/>
        <w:spacing w:after="0" w:line="240" w:lineRule="auto"/>
        <w:ind w:left="0" w:firstLine="709"/>
        <w:rPr>
          <w:rFonts w:ascii="Arial" w:hAnsi="Arial" w:cs="Arial"/>
          <w:sz w:val="24"/>
          <w:szCs w:val="24"/>
        </w:rPr>
      </w:pPr>
      <w:r w:rsidRPr="002A39E8">
        <w:rPr>
          <w:rFonts w:ascii="Arial" w:hAnsi="Arial" w:cs="Arial"/>
          <w:sz w:val="24"/>
          <w:szCs w:val="24"/>
        </w:rPr>
        <w:t>3.9. Оценка эффективности реализации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районного бюджета и, в-третьих, степень реализации мероприятий и достижения ожидаемых непосредственных результатов их реализации.</w:t>
      </w:r>
    </w:p>
    <w:p w:rsidR="000E24A5" w:rsidRPr="002A39E8" w:rsidRDefault="000E24A5" w:rsidP="006D2597">
      <w:pPr>
        <w:widowControl w:val="0"/>
        <w:autoSpaceDE w:val="0"/>
        <w:autoSpaceDN w:val="0"/>
        <w:adjustRightInd w:val="0"/>
        <w:ind w:firstLine="709"/>
        <w:rPr>
          <w:rFonts w:cs="Arial"/>
        </w:rPr>
      </w:pPr>
      <w:r w:rsidRPr="002A39E8">
        <w:rPr>
          <w:rFonts w:cs="Arial"/>
        </w:rPr>
        <w:t>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0E24A5" w:rsidRPr="002A39E8" w:rsidRDefault="00DD31A6" w:rsidP="006D2597">
      <w:pPr>
        <w:widowControl w:val="0"/>
        <w:ind w:firstLine="709"/>
        <w:rPr>
          <w:rFonts w:cs="Arial"/>
        </w:rPr>
      </w:pPr>
      <w:r>
        <w:rPr>
          <w:rFonts w:cs="Arial"/>
          <w:noProof/>
          <w:position w:val="-28"/>
        </w:rPr>
        <w:drawing>
          <wp:inline distT="0" distB="0" distL="0" distR="0">
            <wp:extent cx="1382395" cy="424180"/>
            <wp:effectExtent l="0" t="0" r="825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395" cy="424180"/>
                    </a:xfrm>
                    <a:prstGeom prst="rect">
                      <a:avLst/>
                    </a:prstGeom>
                    <a:noFill/>
                    <a:ln>
                      <a:noFill/>
                    </a:ln>
                  </pic:spPr>
                </pic:pic>
              </a:graphicData>
            </a:graphic>
          </wp:inline>
        </w:drawing>
      </w:r>
      <w:r w:rsidR="000E24A5" w:rsidRPr="002A39E8">
        <w:rPr>
          <w:rFonts w:cs="Arial"/>
        </w:rPr>
        <w:t>(1),</w:t>
      </w:r>
    </w:p>
    <w:p w:rsidR="000E24A5" w:rsidRPr="002A39E8" w:rsidRDefault="000E24A5" w:rsidP="006D2597">
      <w:pPr>
        <w:widowControl w:val="0"/>
        <w:ind w:firstLine="709"/>
        <w:rPr>
          <w:rFonts w:cs="Arial"/>
        </w:rPr>
      </w:pPr>
      <w:r w:rsidRPr="002A39E8">
        <w:rPr>
          <w:rFonts w:cs="Arial"/>
        </w:rPr>
        <w:t>где:</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592455" cy="226695"/>
            <wp:effectExtent l="0" t="0" r="0" b="1905"/>
            <wp:docPr id="4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226695"/>
                    </a:xfrm>
                    <a:prstGeom prst="rect">
                      <a:avLst/>
                    </a:prstGeom>
                    <a:noFill/>
                    <a:ln>
                      <a:noFill/>
                    </a:ln>
                  </pic:spPr>
                </pic:pic>
              </a:graphicData>
            </a:graphic>
          </wp:inline>
        </w:drawing>
      </w:r>
      <w:r w:rsidR="000E24A5" w:rsidRPr="002A39E8">
        <w:rPr>
          <w:rFonts w:cs="Arial"/>
        </w:rPr>
        <w:t>- значение показателя степени достижения целей и решения задач подпрограммы в целом;</w:t>
      </w:r>
    </w:p>
    <w:p w:rsidR="000E24A5" w:rsidRPr="002A39E8" w:rsidRDefault="000E24A5" w:rsidP="006D2597">
      <w:pPr>
        <w:widowControl w:val="0"/>
        <w:autoSpaceDE w:val="0"/>
        <w:autoSpaceDN w:val="0"/>
        <w:adjustRightInd w:val="0"/>
        <w:ind w:firstLine="709"/>
        <w:rPr>
          <w:rFonts w:cs="Arial"/>
        </w:rPr>
      </w:pPr>
      <w:r w:rsidRPr="002A39E8">
        <w:rPr>
          <w:rFonts w:cs="Arial"/>
        </w:rPr>
        <w:t>n - число показателей (индикаторов) достижения целей и решения задач подпрограммы;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73380" cy="241300"/>
            <wp:effectExtent l="0" t="0" r="7620" b="6350"/>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 cy="241300"/>
                    </a:xfrm>
                    <a:prstGeom prst="rect">
                      <a:avLst/>
                    </a:prstGeom>
                    <a:noFill/>
                    <a:ln>
                      <a:noFill/>
                    </a:ln>
                  </pic:spPr>
                </pic:pic>
              </a:graphicData>
            </a:graphic>
          </wp:inline>
        </w:drawing>
      </w:r>
      <w:r w:rsidR="000E24A5" w:rsidRPr="002A39E8">
        <w:rPr>
          <w:rFonts w:cs="Arial"/>
        </w:rPr>
        <w:t xml:space="preserve"> - соотношение фактического и планового значения k-</w:t>
      </w:r>
      <w:proofErr w:type="spellStart"/>
      <w:r w:rsidR="000E24A5" w:rsidRPr="002A39E8">
        <w:rPr>
          <w:rFonts w:cs="Arial"/>
        </w:rPr>
        <w:t>го</w:t>
      </w:r>
      <w:proofErr w:type="spellEnd"/>
      <w:r w:rsidR="000E24A5" w:rsidRPr="002A39E8">
        <w:rPr>
          <w:rFonts w:cs="Arial"/>
        </w:rPr>
        <w:t xml:space="preserve"> показателя (индикатора) достижения целей и решения задач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ПДЦ, превышающее единицу, свидетельствует о высокой степени эффективности реализации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степени достижения целей и решения задач подпрограмм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0E24A5" w:rsidRPr="002A39E8" w:rsidRDefault="00DD31A6" w:rsidP="006D2597">
      <w:pPr>
        <w:widowControl w:val="0"/>
        <w:ind w:firstLine="709"/>
        <w:rPr>
          <w:rFonts w:cs="Arial"/>
        </w:rPr>
      </w:pPr>
      <w:r>
        <w:rPr>
          <w:rFonts w:cs="Arial"/>
          <w:noProof/>
          <w:position w:val="-30"/>
        </w:rPr>
        <w:drawing>
          <wp:inline distT="0" distB="0" distL="0" distR="0">
            <wp:extent cx="1455420" cy="424180"/>
            <wp:effectExtent l="0" t="0" r="0" b="0"/>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420" cy="424180"/>
                    </a:xfrm>
                    <a:prstGeom prst="rect">
                      <a:avLst/>
                    </a:prstGeom>
                    <a:noFill/>
                    <a:ln>
                      <a:noFill/>
                    </a:ln>
                  </pic:spPr>
                </pic:pic>
              </a:graphicData>
            </a:graphic>
          </wp:inline>
        </w:drawing>
      </w:r>
      <w:r w:rsidR="000E24A5" w:rsidRPr="002A39E8">
        <w:rPr>
          <w:rFonts w:cs="Arial"/>
        </w:rPr>
        <w:t>(2),</w:t>
      </w:r>
    </w:p>
    <w:p w:rsidR="000E24A5" w:rsidRPr="002A39E8" w:rsidRDefault="000E24A5" w:rsidP="006D2597">
      <w:pPr>
        <w:widowControl w:val="0"/>
        <w:ind w:firstLine="709"/>
        <w:rPr>
          <w:rFonts w:cs="Arial"/>
        </w:rPr>
      </w:pPr>
      <w:r w:rsidRPr="002A39E8">
        <w:rPr>
          <w:rFonts w:cs="Arial"/>
        </w:rPr>
        <w:t>где:</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497205" cy="241300"/>
            <wp:effectExtent l="0" t="0" r="0" b="6350"/>
            <wp:docPr id="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000E24A5" w:rsidRPr="002A39E8">
        <w:rPr>
          <w:rFonts w:cs="Arial"/>
        </w:rPr>
        <w:t xml:space="preserve"> - значение показателя степени достижения целей и решения задач i-й подпрограммы;</w:t>
      </w:r>
    </w:p>
    <w:p w:rsidR="000E24A5" w:rsidRPr="002A39E8" w:rsidRDefault="00DD31A6" w:rsidP="006D2597">
      <w:pPr>
        <w:widowControl w:val="0"/>
        <w:autoSpaceDE w:val="0"/>
        <w:autoSpaceDN w:val="0"/>
        <w:adjustRightInd w:val="0"/>
        <w:ind w:firstLine="709"/>
        <w:rPr>
          <w:rFonts w:cs="Arial"/>
        </w:rPr>
      </w:pPr>
      <w:r>
        <w:rPr>
          <w:rFonts w:cs="Arial"/>
          <w:noProof/>
        </w:rPr>
        <w:lastRenderedPageBreak/>
        <w:drawing>
          <wp:inline distT="0" distB="0" distL="0" distR="0">
            <wp:extent cx="160655" cy="226695"/>
            <wp:effectExtent l="0" t="0" r="0" b="1905"/>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655" cy="226695"/>
                    </a:xfrm>
                    <a:prstGeom prst="rect">
                      <a:avLst/>
                    </a:prstGeom>
                    <a:noFill/>
                    <a:ln>
                      <a:noFill/>
                    </a:ln>
                  </pic:spPr>
                </pic:pic>
              </a:graphicData>
            </a:graphic>
          </wp:inline>
        </w:drawing>
      </w:r>
      <w:r w:rsidR="000E24A5" w:rsidRPr="002A39E8">
        <w:rPr>
          <w:rFonts w:cs="Arial"/>
        </w:rPr>
        <w:t xml:space="preserve"> - число показателей (индикаторов) i-й подпрограммы;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36550" cy="241300"/>
            <wp:effectExtent l="0" t="0" r="0" b="6350"/>
            <wp:docPr id="4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000E24A5" w:rsidRPr="002A39E8">
        <w:rPr>
          <w:rFonts w:cs="Arial"/>
        </w:rPr>
        <w:t xml:space="preserve"> - соотношение фактического и планового значения k-</w:t>
      </w:r>
      <w:proofErr w:type="spellStart"/>
      <w:r w:rsidR="000E24A5" w:rsidRPr="002A39E8">
        <w:rPr>
          <w:rFonts w:cs="Arial"/>
        </w:rPr>
        <w:t>го</w:t>
      </w:r>
      <w:proofErr w:type="spellEnd"/>
      <w:r w:rsidR="000E24A5" w:rsidRPr="002A39E8">
        <w:rPr>
          <w:rFonts w:cs="Arial"/>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0E24A5" w:rsidRPr="002A39E8" w:rsidRDefault="000E24A5" w:rsidP="006D2597">
      <w:pPr>
        <w:widowControl w:val="0"/>
        <w:autoSpaceDE w:val="0"/>
        <w:autoSpaceDN w:val="0"/>
        <w:adjustRightInd w:val="0"/>
        <w:ind w:firstLine="709"/>
        <w:rPr>
          <w:rFonts w:cs="Arial"/>
        </w:rPr>
      </w:pPr>
      <w:r w:rsidRPr="002A39E8">
        <w:rPr>
          <w:rFonts w:cs="Arial"/>
        </w:rPr>
        <w:t xml:space="preserve">Значения </w:t>
      </w:r>
      <w:r w:rsidR="00DD31A6">
        <w:rPr>
          <w:rFonts w:cs="Arial"/>
          <w:noProof/>
        </w:rPr>
        <w:drawing>
          <wp:inline distT="0" distB="0" distL="0" distR="0">
            <wp:extent cx="497205" cy="241300"/>
            <wp:effectExtent l="0" t="0" r="0" b="635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Pr="002A39E8">
        <w:rPr>
          <w:rFonts w:cs="Arial"/>
        </w:rPr>
        <w:t>, превышающие единицу, свидетельствуют о высокой степени эффективности реализации подпрограмм.</w:t>
      </w:r>
    </w:p>
    <w:p w:rsidR="000E24A5" w:rsidRPr="002A39E8" w:rsidRDefault="000E24A5" w:rsidP="006D2597">
      <w:pPr>
        <w:widowControl w:val="0"/>
        <w:autoSpaceDE w:val="0"/>
        <w:autoSpaceDN w:val="0"/>
        <w:adjustRightInd w:val="0"/>
        <w:ind w:firstLine="709"/>
        <w:rPr>
          <w:rFonts w:cs="Arial"/>
        </w:rPr>
      </w:pPr>
      <w:r w:rsidRPr="002A39E8">
        <w:rPr>
          <w:rFonts w:cs="Arial"/>
        </w:rPr>
        <w:t>Оценка степени соответствия запланированному уровню затрат и эффективности использования средств</w:t>
      </w:r>
      <w:r w:rsidR="002A39E8">
        <w:rPr>
          <w:rFonts w:cs="Arial"/>
        </w:rPr>
        <w:t xml:space="preserve"> </w:t>
      </w:r>
      <w:r w:rsidRPr="002A39E8">
        <w:rPr>
          <w:rFonts w:cs="Arial"/>
        </w:rPr>
        <w:t>бюджета рассчитывается согласно формуле:</w:t>
      </w:r>
    </w:p>
    <w:p w:rsidR="000E24A5" w:rsidRPr="002A39E8" w:rsidRDefault="00DD31A6" w:rsidP="006D2597">
      <w:pPr>
        <w:widowControl w:val="0"/>
        <w:ind w:firstLine="709"/>
        <w:rPr>
          <w:rFonts w:cs="Arial"/>
        </w:rPr>
      </w:pPr>
      <w:r>
        <w:rPr>
          <w:rFonts w:cs="Arial"/>
          <w:noProof/>
          <w:position w:val="-24"/>
        </w:rPr>
        <w:drawing>
          <wp:inline distT="0" distB="0" distL="0" distR="0">
            <wp:extent cx="643890" cy="417195"/>
            <wp:effectExtent l="0" t="0" r="3810" b="1905"/>
            <wp:docPr id="4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417195"/>
                    </a:xfrm>
                    <a:prstGeom prst="rect">
                      <a:avLst/>
                    </a:prstGeom>
                    <a:noFill/>
                    <a:ln>
                      <a:noFill/>
                    </a:ln>
                  </pic:spPr>
                </pic:pic>
              </a:graphicData>
            </a:graphic>
          </wp:inline>
        </w:drawing>
      </w:r>
      <w:r w:rsidR="000E24A5" w:rsidRPr="002A39E8">
        <w:rPr>
          <w:rFonts w:cs="Arial"/>
        </w:rPr>
        <w:t>(3),</w:t>
      </w:r>
    </w:p>
    <w:p w:rsidR="000E24A5" w:rsidRPr="002A39E8" w:rsidRDefault="000E24A5" w:rsidP="006D2597">
      <w:pPr>
        <w:widowControl w:val="0"/>
        <w:ind w:firstLine="709"/>
        <w:rPr>
          <w:rFonts w:cs="Arial"/>
        </w:rPr>
      </w:pPr>
      <w:r w:rsidRPr="002A39E8">
        <w:rPr>
          <w:rFonts w:cs="Arial"/>
        </w:rPr>
        <w:t>где:</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182880" cy="197485"/>
            <wp:effectExtent l="0" t="0" r="7620" b="0"/>
            <wp:docPr id="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002A39E8">
        <w:rPr>
          <w:rFonts w:cs="Arial"/>
        </w:rPr>
        <w:t xml:space="preserve"> </w:t>
      </w:r>
      <w:r w:rsidR="000E24A5" w:rsidRPr="002A39E8">
        <w:rPr>
          <w:rFonts w:cs="Arial"/>
        </w:rPr>
        <w:t>- запланированный объем затрат из средств</w:t>
      </w:r>
      <w:r w:rsidR="002A39E8">
        <w:rPr>
          <w:rFonts w:cs="Arial"/>
        </w:rPr>
        <w:t xml:space="preserve"> </w:t>
      </w:r>
      <w:r w:rsidR="000E24A5" w:rsidRPr="002A39E8">
        <w:rPr>
          <w:rFonts w:cs="Arial"/>
        </w:rPr>
        <w:t>бюджета на реализацию программы;</w:t>
      </w:r>
    </w:p>
    <w:p w:rsidR="000E24A5"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197485" cy="197485"/>
            <wp:effectExtent l="0" t="0" r="0" b="0"/>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0E24A5" w:rsidRPr="002A39E8">
        <w:rPr>
          <w:rFonts w:cs="Arial"/>
        </w:rPr>
        <w:t xml:space="preserve"> - фактический объем затрат из средств</w:t>
      </w:r>
      <w:r w:rsidR="002A39E8">
        <w:rPr>
          <w:rFonts w:cs="Arial"/>
        </w:rPr>
        <w:t xml:space="preserve"> </w:t>
      </w:r>
      <w:r w:rsidR="000E24A5" w:rsidRPr="002A39E8">
        <w:rPr>
          <w:rFonts w:cs="Arial"/>
        </w:rPr>
        <w:t>бюджета на реализацию 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2A39E8">
        <w:rPr>
          <w:rFonts w:cs="Arial"/>
        </w:rPr>
        <w:t xml:space="preserve"> </w:t>
      </w:r>
      <w:r w:rsidRPr="002A39E8">
        <w:rPr>
          <w:rFonts w:cs="Arial"/>
        </w:rPr>
        <w:t>бюджета.</w:t>
      </w:r>
    </w:p>
    <w:p w:rsidR="000E24A5" w:rsidRPr="002A39E8" w:rsidRDefault="000E24A5" w:rsidP="006D2597">
      <w:pPr>
        <w:widowControl w:val="0"/>
        <w:autoSpaceDE w:val="0"/>
        <w:autoSpaceDN w:val="0"/>
        <w:adjustRightInd w:val="0"/>
        <w:ind w:firstLine="709"/>
        <w:rPr>
          <w:rFonts w:cs="Arial"/>
        </w:rPr>
      </w:pPr>
      <w:r w:rsidRPr="002A39E8">
        <w:rPr>
          <w:rFonts w:cs="Arial"/>
        </w:rPr>
        <w:t>Общая эффективность и результативность подпрограммы определяется по формуле:</w:t>
      </w:r>
    </w:p>
    <w:p w:rsidR="000E24A5" w:rsidRPr="002A39E8" w:rsidRDefault="00DD31A6" w:rsidP="006D2597">
      <w:pPr>
        <w:widowControl w:val="0"/>
        <w:ind w:firstLine="709"/>
        <w:rPr>
          <w:rFonts w:cs="Arial"/>
        </w:rPr>
      </w:pPr>
      <w:r>
        <w:rPr>
          <w:rFonts w:cs="Arial"/>
          <w:noProof/>
          <w:position w:val="-34"/>
        </w:rPr>
        <w:drawing>
          <wp:inline distT="0" distB="0" distL="0" distR="0">
            <wp:extent cx="2435860" cy="504825"/>
            <wp:effectExtent l="0" t="0" r="0" b="9525"/>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5860" cy="504825"/>
                    </a:xfrm>
                    <a:prstGeom prst="rect">
                      <a:avLst/>
                    </a:prstGeom>
                    <a:noFill/>
                    <a:ln>
                      <a:noFill/>
                    </a:ln>
                  </pic:spPr>
                </pic:pic>
              </a:graphicData>
            </a:graphic>
          </wp:inline>
        </w:drawing>
      </w:r>
      <w:r w:rsidR="000E24A5" w:rsidRPr="002A39E8">
        <w:rPr>
          <w:rFonts w:cs="Arial"/>
        </w:rPr>
        <w:t>(4),</w:t>
      </w:r>
    </w:p>
    <w:p w:rsidR="000E24A5" w:rsidRPr="002A39E8" w:rsidRDefault="000E24A5" w:rsidP="006D2597">
      <w:pPr>
        <w:widowControl w:val="0"/>
        <w:autoSpaceDE w:val="0"/>
        <w:autoSpaceDN w:val="0"/>
        <w:adjustRightInd w:val="0"/>
        <w:ind w:firstLine="709"/>
        <w:rPr>
          <w:rFonts w:cs="Arial"/>
        </w:rPr>
      </w:pPr>
      <w:r w:rsidRPr="002A39E8">
        <w:rPr>
          <w:rFonts w:cs="Arial"/>
        </w:rPr>
        <w:t>где:</w:t>
      </w:r>
    </w:p>
    <w:p w:rsidR="000E24A5" w:rsidRPr="002A39E8" w:rsidRDefault="000E24A5" w:rsidP="006D2597">
      <w:pPr>
        <w:widowControl w:val="0"/>
        <w:autoSpaceDE w:val="0"/>
        <w:autoSpaceDN w:val="0"/>
        <w:adjustRightInd w:val="0"/>
        <w:ind w:firstLine="709"/>
        <w:rPr>
          <w:rFonts w:cs="Arial"/>
        </w:rPr>
      </w:pPr>
      <w:r w:rsidRPr="002A39E8">
        <w:rPr>
          <w:rFonts w:cs="Arial"/>
        </w:rPr>
        <w:t>М - число мероприятий подпрограммы.</w:t>
      </w:r>
    </w:p>
    <w:p w:rsidR="000E24A5" w:rsidRPr="002A39E8" w:rsidRDefault="000E24A5" w:rsidP="006D2597">
      <w:pPr>
        <w:widowControl w:val="0"/>
        <w:autoSpaceDE w:val="0"/>
        <w:autoSpaceDN w:val="0"/>
        <w:adjustRightInd w:val="0"/>
        <w:ind w:firstLine="709"/>
        <w:rPr>
          <w:rFonts w:cs="Arial"/>
        </w:rPr>
      </w:pPr>
      <w:r w:rsidRPr="002A39E8">
        <w:rPr>
          <w:rFonts w:cs="Arial"/>
        </w:rPr>
        <w:t>Значения ПР, превышающие единицу, свидетельствуют о высокой эффективности и результативности подпрограммы.</w:t>
      </w:r>
    </w:p>
    <w:p w:rsidR="00C977B1" w:rsidRPr="002A39E8" w:rsidRDefault="000E24A5" w:rsidP="00DE2E85">
      <w:pPr>
        <w:widowControl w:val="0"/>
        <w:autoSpaceDE w:val="0"/>
        <w:autoSpaceDN w:val="0"/>
        <w:adjustRightInd w:val="0"/>
        <w:ind w:firstLine="709"/>
        <w:jc w:val="center"/>
        <w:rPr>
          <w:rFonts w:eastAsia="Calibri" w:cs="Arial"/>
        </w:rPr>
      </w:pPr>
      <w:r w:rsidRPr="002A39E8">
        <w:rPr>
          <w:rFonts w:cs="Arial"/>
        </w:rPr>
        <w:br w:type="page"/>
      </w:r>
      <w:r w:rsidR="00C977B1" w:rsidRPr="002A39E8">
        <w:rPr>
          <w:rFonts w:eastAsia="Calibri" w:cs="Arial"/>
        </w:rPr>
        <w:lastRenderedPageBreak/>
        <w:t>Подпрограмма 4</w:t>
      </w:r>
    </w:p>
    <w:p w:rsidR="00C977B1" w:rsidRPr="002A39E8" w:rsidRDefault="00C977B1" w:rsidP="00DE2E85">
      <w:pPr>
        <w:widowControl w:val="0"/>
        <w:autoSpaceDE w:val="0"/>
        <w:autoSpaceDN w:val="0"/>
        <w:adjustRightInd w:val="0"/>
        <w:ind w:firstLine="709"/>
        <w:jc w:val="center"/>
        <w:rPr>
          <w:rFonts w:eastAsia="Calibri" w:cs="Arial"/>
        </w:rPr>
      </w:pPr>
    </w:p>
    <w:p w:rsidR="00C977B1" w:rsidRPr="002A39E8" w:rsidRDefault="00C977B1" w:rsidP="00DE2E85">
      <w:pPr>
        <w:widowControl w:val="0"/>
        <w:ind w:firstLine="709"/>
        <w:jc w:val="center"/>
        <w:rPr>
          <w:rFonts w:eastAsia="Calibri" w:cs="Arial"/>
        </w:rPr>
      </w:pPr>
      <w:r w:rsidRPr="002A39E8">
        <w:rPr>
          <w:rFonts w:eastAsia="Calibri" w:cs="Arial"/>
        </w:rPr>
        <w:t>4.1.ПАСПОРТ</w:t>
      </w:r>
      <w:r w:rsidR="00DE2E85">
        <w:rPr>
          <w:rFonts w:eastAsia="Calibri" w:cs="Arial"/>
        </w:rPr>
        <w:t xml:space="preserve"> </w:t>
      </w:r>
      <w:r w:rsidRPr="002A39E8">
        <w:rPr>
          <w:rFonts w:eastAsia="Calibri" w:cs="Arial"/>
        </w:rPr>
        <w:t>подпрограммы 4</w:t>
      </w:r>
      <w:r w:rsidR="00DE2E85">
        <w:rPr>
          <w:rFonts w:eastAsia="Calibri" w:cs="Arial"/>
        </w:rPr>
        <w:t xml:space="preserve"> </w:t>
      </w:r>
      <w:r w:rsidRPr="002A39E8">
        <w:rPr>
          <w:rFonts w:eastAsia="Calibri" w:cs="Arial"/>
        </w:rPr>
        <w:t>«Молодежь» муниципальной</w:t>
      </w:r>
      <w:r w:rsidR="002A39E8">
        <w:rPr>
          <w:rFonts w:eastAsia="Calibri" w:cs="Arial"/>
        </w:rPr>
        <w:t xml:space="preserve"> </w:t>
      </w:r>
      <w:r w:rsidRPr="002A39E8">
        <w:rPr>
          <w:rFonts w:eastAsia="Calibri" w:cs="Arial"/>
        </w:rPr>
        <w:t>программы Подгоренского района</w:t>
      </w:r>
      <w:r w:rsidR="002A39E8">
        <w:rPr>
          <w:rFonts w:eastAsia="Calibri" w:cs="Arial"/>
        </w:rPr>
        <w:t xml:space="preserve"> </w:t>
      </w:r>
      <w:r w:rsidRPr="002A39E8">
        <w:rPr>
          <w:rFonts w:eastAsia="Calibri" w:cs="Arial"/>
        </w:rPr>
        <w:t>«Развитие образования» на 2019-2024 годы.</w:t>
      </w:r>
    </w:p>
    <w:p w:rsidR="00C977B1" w:rsidRPr="002A39E8" w:rsidRDefault="00C977B1" w:rsidP="006D2597">
      <w:pPr>
        <w:widowControl w:val="0"/>
        <w:autoSpaceDE w:val="0"/>
        <w:autoSpaceDN w:val="0"/>
        <w:adjustRightInd w:val="0"/>
        <w:ind w:firstLine="709"/>
        <w:rPr>
          <w:rFonts w:eastAsia="Calibri" w:cs="Arial"/>
        </w:rPr>
      </w:pPr>
    </w:p>
    <w:tbl>
      <w:tblPr>
        <w:tblW w:w="9782" w:type="dxa"/>
        <w:tblInd w:w="-106" w:type="dxa"/>
        <w:tblLook w:val="00A0" w:firstRow="1" w:lastRow="0" w:firstColumn="1" w:lastColumn="0" w:noHBand="0" w:noVBand="0"/>
      </w:tblPr>
      <w:tblGrid>
        <w:gridCol w:w="5034"/>
        <w:gridCol w:w="4748"/>
      </w:tblGrid>
      <w:tr w:rsidR="00C977B1" w:rsidRPr="00DE2E85" w:rsidTr="00DE2E85">
        <w:trPr>
          <w:trHeight w:val="750"/>
        </w:trPr>
        <w:tc>
          <w:tcPr>
            <w:tcW w:w="5034" w:type="dxa"/>
            <w:tcBorders>
              <w:top w:val="single" w:sz="4" w:space="0" w:color="auto"/>
              <w:left w:val="single" w:sz="4" w:space="0" w:color="auto"/>
              <w:bottom w:val="single" w:sz="4" w:space="0" w:color="auto"/>
              <w:right w:val="single" w:sz="4" w:space="0" w:color="auto"/>
            </w:tcBorders>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t>Исполнители подпрограммы муниципальной программы</w:t>
            </w:r>
          </w:p>
        </w:tc>
        <w:tc>
          <w:tcPr>
            <w:tcW w:w="4748" w:type="dxa"/>
            <w:tcBorders>
              <w:top w:val="single" w:sz="4" w:space="0" w:color="auto"/>
              <w:left w:val="nil"/>
              <w:bottom w:val="single" w:sz="4" w:space="0" w:color="auto"/>
              <w:right w:val="single" w:sz="4" w:space="0" w:color="auto"/>
            </w:tcBorders>
            <w:noWrap/>
            <w:vAlign w:val="bottom"/>
          </w:tcPr>
          <w:p w:rsidR="00C977B1" w:rsidRPr="00DE2E85" w:rsidRDefault="002A39E8" w:rsidP="00DE2E85">
            <w:pPr>
              <w:widowControl w:val="0"/>
              <w:ind w:firstLine="0"/>
              <w:rPr>
                <w:rFonts w:eastAsia="Calibri" w:cs="Arial"/>
                <w:sz w:val="20"/>
                <w:szCs w:val="20"/>
              </w:rPr>
            </w:pPr>
            <w:r w:rsidRPr="00DE2E85">
              <w:rPr>
                <w:rFonts w:eastAsia="Calibri" w:cs="Arial"/>
                <w:sz w:val="20"/>
                <w:szCs w:val="20"/>
              </w:rPr>
              <w:t xml:space="preserve"> </w:t>
            </w:r>
            <w:r w:rsidR="00C977B1" w:rsidRPr="00DE2E85">
              <w:rPr>
                <w:rFonts w:eastAsia="Calibri" w:cs="Arial"/>
                <w:sz w:val="20"/>
                <w:szCs w:val="20"/>
              </w:rPr>
              <w:t>Отдел образования администрации Подгоренского муниципального района</w:t>
            </w:r>
          </w:p>
        </w:tc>
      </w:tr>
      <w:tr w:rsidR="00C977B1" w:rsidRPr="00DE2E85" w:rsidTr="00DE2E85">
        <w:trPr>
          <w:trHeight w:val="1125"/>
        </w:trPr>
        <w:tc>
          <w:tcPr>
            <w:tcW w:w="5034" w:type="dxa"/>
            <w:tcBorders>
              <w:top w:val="nil"/>
              <w:left w:val="single" w:sz="4" w:space="0" w:color="auto"/>
              <w:bottom w:val="single" w:sz="4" w:space="0" w:color="auto"/>
              <w:right w:val="single" w:sz="4" w:space="0" w:color="auto"/>
            </w:tcBorders>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t>Основные мероприятия, входящие в состав подпрограммы муниципальной программы</w:t>
            </w:r>
          </w:p>
        </w:tc>
        <w:tc>
          <w:tcPr>
            <w:tcW w:w="4748" w:type="dxa"/>
            <w:tcBorders>
              <w:top w:val="nil"/>
              <w:left w:val="nil"/>
              <w:bottom w:val="single" w:sz="4" w:space="0" w:color="auto"/>
              <w:right w:val="single" w:sz="4" w:space="0" w:color="auto"/>
            </w:tcBorders>
            <w:noWrap/>
            <w:vAlign w:val="bottom"/>
          </w:tcPr>
          <w:p w:rsidR="00C977B1" w:rsidRPr="00DE2E85" w:rsidRDefault="002A39E8" w:rsidP="00DE2E85">
            <w:pPr>
              <w:widowControl w:val="0"/>
              <w:ind w:firstLine="0"/>
              <w:rPr>
                <w:rFonts w:eastAsia="Calibri" w:cs="Arial"/>
                <w:sz w:val="20"/>
                <w:szCs w:val="20"/>
              </w:rPr>
            </w:pPr>
            <w:r w:rsidRPr="00DE2E85">
              <w:rPr>
                <w:rFonts w:eastAsia="Calibri" w:cs="Arial"/>
                <w:sz w:val="20"/>
                <w:szCs w:val="20"/>
              </w:rPr>
              <w:t xml:space="preserve"> </w:t>
            </w:r>
            <w:r w:rsidR="00C977B1" w:rsidRPr="00DE2E85">
              <w:rPr>
                <w:rFonts w:eastAsia="Calibri" w:cs="Arial"/>
                <w:sz w:val="20"/>
                <w:szCs w:val="20"/>
              </w:rPr>
              <w:t>1.Вовлечение молодежи в социальную практику и обеспечение поддержки научной, творческой и предпринимательской активности молодежи.</w:t>
            </w:r>
          </w:p>
          <w:p w:rsidR="00C977B1" w:rsidRPr="00DE2E85" w:rsidRDefault="00C977B1" w:rsidP="00DE2E85">
            <w:pPr>
              <w:widowControl w:val="0"/>
              <w:ind w:firstLine="0"/>
              <w:rPr>
                <w:rFonts w:cs="Arial"/>
                <w:sz w:val="20"/>
                <w:szCs w:val="20"/>
                <w:lang w:eastAsia="en-US"/>
              </w:rPr>
            </w:pPr>
            <w:r w:rsidRPr="00DE2E85">
              <w:rPr>
                <w:rFonts w:cs="Arial"/>
                <w:sz w:val="20"/>
                <w:szCs w:val="20"/>
                <w:lang w:eastAsia="en-US"/>
              </w:rPr>
              <w:t>2.</w:t>
            </w:r>
            <w:r w:rsidRPr="00DE2E85">
              <w:rPr>
                <w:rFonts w:cs="Arial"/>
                <w:sz w:val="20"/>
                <w:szCs w:val="20"/>
              </w:rPr>
              <w:t>Организация отдыха и оздоровления детей и молодежи.</w:t>
            </w:r>
          </w:p>
        </w:tc>
      </w:tr>
      <w:tr w:rsidR="00C977B1" w:rsidRPr="00DE2E85" w:rsidTr="00DE2E85">
        <w:trPr>
          <w:trHeight w:val="750"/>
        </w:trPr>
        <w:tc>
          <w:tcPr>
            <w:tcW w:w="5034" w:type="dxa"/>
            <w:tcBorders>
              <w:top w:val="nil"/>
              <w:left w:val="single" w:sz="4" w:space="0" w:color="auto"/>
              <w:bottom w:val="single" w:sz="4" w:space="0" w:color="auto"/>
              <w:right w:val="single" w:sz="4" w:space="0" w:color="auto"/>
            </w:tcBorders>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t>Цель подпрограммы муниципальной программы</w:t>
            </w:r>
          </w:p>
        </w:tc>
        <w:tc>
          <w:tcPr>
            <w:tcW w:w="4748" w:type="dxa"/>
            <w:tcBorders>
              <w:top w:val="single" w:sz="4" w:space="0" w:color="auto"/>
              <w:left w:val="single" w:sz="4" w:space="0" w:color="auto"/>
              <w:bottom w:val="single" w:sz="4" w:space="0" w:color="auto"/>
              <w:right w:val="single" w:sz="4" w:space="0" w:color="auto"/>
            </w:tcBorders>
            <w:shd w:val="clear" w:color="000000" w:fill="FFFFFF"/>
            <w:vAlign w:val="center"/>
          </w:tcPr>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создание условий успешной социализации и эффективной самореализации молодежи;</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C977B1" w:rsidRPr="00DE2E85" w:rsidRDefault="002A39E8" w:rsidP="00DE2E85">
            <w:pPr>
              <w:widowControl w:val="0"/>
              <w:ind w:firstLine="0"/>
              <w:rPr>
                <w:rFonts w:eastAsia="Calibri" w:cs="Arial"/>
                <w:sz w:val="20"/>
                <w:szCs w:val="20"/>
              </w:rPr>
            </w:pPr>
            <w:r w:rsidRPr="00DE2E85">
              <w:rPr>
                <w:rFonts w:eastAsia="Calibri" w:cs="Arial"/>
                <w:sz w:val="20"/>
                <w:szCs w:val="20"/>
              </w:rPr>
              <w:t xml:space="preserve"> </w:t>
            </w:r>
          </w:p>
        </w:tc>
      </w:tr>
      <w:tr w:rsidR="00C977B1" w:rsidRPr="00DE2E85" w:rsidTr="00DE2E85">
        <w:trPr>
          <w:trHeight w:val="750"/>
        </w:trPr>
        <w:tc>
          <w:tcPr>
            <w:tcW w:w="5034" w:type="dxa"/>
            <w:tcBorders>
              <w:top w:val="single" w:sz="4" w:space="0" w:color="auto"/>
              <w:left w:val="single" w:sz="4" w:space="0" w:color="auto"/>
              <w:bottom w:val="single" w:sz="4" w:space="0" w:color="auto"/>
              <w:right w:val="single" w:sz="4" w:space="0" w:color="auto"/>
            </w:tcBorders>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t>Задачи подпрограммы муниципальной программы</w:t>
            </w:r>
          </w:p>
        </w:tc>
        <w:tc>
          <w:tcPr>
            <w:tcW w:w="4748" w:type="dxa"/>
            <w:tcBorders>
              <w:top w:val="single" w:sz="4" w:space="0" w:color="auto"/>
              <w:left w:val="single" w:sz="4" w:space="0" w:color="auto"/>
              <w:bottom w:val="single" w:sz="4" w:space="0" w:color="auto"/>
              <w:right w:val="single" w:sz="4" w:space="0" w:color="auto"/>
            </w:tcBorders>
            <w:shd w:val="clear" w:color="000000" w:fill="FFFFFF"/>
            <w:vAlign w:val="center"/>
          </w:tcPr>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-вовлечение молодежи в общественную деятельность;</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-организация временного трудоустройства несовершеннолетних граждан в возрасте 14-18 лет;</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-обеспечение эффективного взаимодействия с молодежными общественными объединениями, некоммерческими организациями;</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создание механизмов формирования целостной</w:t>
            </w:r>
            <w:r w:rsidR="002A39E8" w:rsidRPr="00DE2E85">
              <w:rPr>
                <w:rFonts w:eastAsia="Calibri" w:cs="Arial"/>
                <w:sz w:val="20"/>
                <w:szCs w:val="20"/>
              </w:rPr>
              <w:t xml:space="preserve"> </w:t>
            </w:r>
            <w:r w:rsidRPr="00DE2E85">
              <w:rPr>
                <w:rFonts w:eastAsia="Calibri" w:cs="Arial"/>
                <w:sz w:val="20"/>
                <w:szCs w:val="20"/>
              </w:rPr>
              <w:t>системы подготовки молодежи к службе в Вооруженных Силах Российской Федерации;</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создание нормативно-правовой базы, регулирующей организацию сферы оздоровления и отдыха детей;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обеспечение предоставления безопасных качественных услуг в сфере оздоровления и отдыха детей;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создание современной системы управления и научно-методической поддержки процессов оздоровления и отдыха детей;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создание системы взаимодействия всех субъектов в организации сферы оздоровления и отдыха детей;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создание системы информационно-методической поддержки сферы оздоровления и отдыха детей.</w:t>
            </w:r>
            <w:r w:rsidR="002A39E8" w:rsidRPr="00DE2E85">
              <w:rPr>
                <w:rFonts w:eastAsia="Calibri" w:cs="Arial"/>
                <w:sz w:val="20"/>
                <w:szCs w:val="20"/>
              </w:rPr>
              <w:t xml:space="preserve"> </w:t>
            </w:r>
          </w:p>
        </w:tc>
      </w:tr>
      <w:tr w:rsidR="00C977B1" w:rsidRPr="00DE2E85" w:rsidTr="00DE2E85">
        <w:trPr>
          <w:trHeight w:val="1125"/>
        </w:trPr>
        <w:tc>
          <w:tcPr>
            <w:tcW w:w="5034" w:type="dxa"/>
            <w:tcBorders>
              <w:top w:val="single" w:sz="4" w:space="0" w:color="auto"/>
              <w:left w:val="single" w:sz="4" w:space="0" w:color="auto"/>
              <w:bottom w:val="single" w:sz="4" w:space="0" w:color="auto"/>
              <w:right w:val="single" w:sz="4" w:space="0" w:color="auto"/>
            </w:tcBorders>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t>Основные целевые показатели и</w:t>
            </w:r>
            <w:r w:rsidR="002A39E8" w:rsidRPr="00DE2E85">
              <w:rPr>
                <w:rFonts w:eastAsia="Calibri" w:cs="Arial"/>
                <w:sz w:val="20"/>
                <w:szCs w:val="20"/>
              </w:rPr>
              <w:t xml:space="preserve"> </w:t>
            </w:r>
            <w:r w:rsidRPr="00DE2E85">
              <w:rPr>
                <w:rFonts w:eastAsia="Calibri" w:cs="Arial"/>
                <w:sz w:val="20"/>
                <w:szCs w:val="20"/>
              </w:rPr>
              <w:t>индикаторы подпрограммы муниципальной программы</w:t>
            </w:r>
          </w:p>
        </w:tc>
        <w:tc>
          <w:tcPr>
            <w:tcW w:w="4748" w:type="dxa"/>
            <w:tcBorders>
              <w:top w:val="single" w:sz="4" w:space="0" w:color="auto"/>
              <w:left w:val="single" w:sz="4" w:space="0" w:color="auto"/>
              <w:bottom w:val="single" w:sz="4" w:space="0" w:color="auto"/>
              <w:right w:val="single" w:sz="4" w:space="0" w:color="auto"/>
            </w:tcBorders>
            <w:shd w:val="clear" w:color="000000" w:fill="FFFFFF"/>
            <w:vAlign w:val="center"/>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t>1. Количество несовершеннолетних граждан в возрасте от 14 до 18 лет, охваченных формами временного трудоустройства - 96 человек.</w:t>
            </w:r>
          </w:p>
          <w:p w:rsidR="00C977B1" w:rsidRPr="00DE2E85" w:rsidRDefault="00C977B1" w:rsidP="00DE2E85">
            <w:pPr>
              <w:widowControl w:val="0"/>
              <w:ind w:firstLine="0"/>
              <w:rPr>
                <w:rFonts w:eastAsia="Calibri" w:cs="Arial"/>
                <w:sz w:val="20"/>
                <w:szCs w:val="20"/>
              </w:rPr>
            </w:pPr>
            <w:r w:rsidRPr="00DE2E85">
              <w:rPr>
                <w:rFonts w:eastAsia="Calibri" w:cs="Arial"/>
                <w:sz w:val="20"/>
                <w:szCs w:val="20"/>
              </w:rPr>
              <w:t xml:space="preserve">2.Удельный вес молодых людей, участвующих в различных формах самоорганизации и </w:t>
            </w:r>
            <w:r w:rsidRPr="00DE2E85">
              <w:rPr>
                <w:rFonts w:eastAsia="Calibri" w:cs="Arial"/>
                <w:sz w:val="20"/>
                <w:szCs w:val="20"/>
              </w:rPr>
              <w:lastRenderedPageBreak/>
              <w:t>структурах социальной направленности – 51,9 %</w:t>
            </w:r>
          </w:p>
          <w:p w:rsidR="00C977B1" w:rsidRPr="00DE2E85" w:rsidRDefault="00C977B1" w:rsidP="00DE2E85">
            <w:pPr>
              <w:widowControl w:val="0"/>
              <w:ind w:firstLine="0"/>
              <w:rPr>
                <w:rFonts w:eastAsia="Calibri" w:cs="Arial"/>
                <w:sz w:val="20"/>
                <w:szCs w:val="20"/>
              </w:rPr>
            </w:pPr>
            <w:r w:rsidRPr="00DE2E85">
              <w:rPr>
                <w:rFonts w:eastAsia="Calibri" w:cs="Arial"/>
                <w:sz w:val="20"/>
                <w:szCs w:val="20"/>
              </w:rPr>
              <w:t>3. Количество мероприятий, программ и проектов, направленных на формирование правовых, культурных и нравственных ценностей среди молодежи - 43 единиц.</w:t>
            </w:r>
          </w:p>
          <w:p w:rsidR="00C977B1" w:rsidRPr="00DE2E85" w:rsidRDefault="00C977B1" w:rsidP="00DE2E85">
            <w:pPr>
              <w:widowControl w:val="0"/>
              <w:ind w:firstLine="0"/>
              <w:rPr>
                <w:rFonts w:eastAsia="Calibri" w:cs="Arial"/>
                <w:sz w:val="20"/>
                <w:szCs w:val="20"/>
              </w:rPr>
            </w:pPr>
            <w:r w:rsidRPr="00DE2E85">
              <w:rPr>
                <w:rFonts w:eastAsia="Calibri" w:cs="Arial"/>
                <w:sz w:val="20"/>
                <w:szCs w:val="20"/>
              </w:rPr>
              <w:t>4.Количество военно-патриотических</w:t>
            </w:r>
            <w:r w:rsidR="002A39E8" w:rsidRPr="00DE2E85">
              <w:rPr>
                <w:rFonts w:eastAsia="Calibri" w:cs="Arial"/>
                <w:sz w:val="20"/>
                <w:szCs w:val="20"/>
              </w:rPr>
              <w:t xml:space="preserve"> </w:t>
            </w:r>
            <w:r w:rsidRPr="00DE2E85">
              <w:rPr>
                <w:rFonts w:eastAsia="Calibri" w:cs="Arial"/>
                <w:sz w:val="20"/>
                <w:szCs w:val="20"/>
              </w:rPr>
              <w:t>объединений, военно-спортивных молодежных и детских организаций – клубов, музеев – 13 единиц.</w:t>
            </w:r>
          </w:p>
          <w:p w:rsidR="00C977B1" w:rsidRPr="00DE2E85" w:rsidRDefault="00C977B1" w:rsidP="00DE2E85">
            <w:pPr>
              <w:widowControl w:val="0"/>
              <w:autoSpaceDE w:val="0"/>
              <w:autoSpaceDN w:val="0"/>
              <w:adjustRightInd w:val="0"/>
              <w:ind w:firstLine="0"/>
              <w:rPr>
                <w:rFonts w:cs="Arial"/>
                <w:sz w:val="20"/>
                <w:szCs w:val="20"/>
                <w:lang w:eastAsia="en-US"/>
              </w:rPr>
            </w:pPr>
            <w:r w:rsidRPr="00DE2E85">
              <w:rPr>
                <w:rFonts w:cs="Arial"/>
                <w:sz w:val="20"/>
                <w:szCs w:val="20"/>
                <w:lang w:eastAsia="en-US"/>
              </w:rPr>
              <w:t>5. Количество несовершеннолетних граждан в возрасте от 14 до 18 лет, вовлеченных в волонтерскую деятельность - 213 человек.</w:t>
            </w:r>
          </w:p>
          <w:p w:rsidR="00C977B1" w:rsidRPr="00DE2E85" w:rsidRDefault="00C977B1" w:rsidP="00DE2E85">
            <w:pPr>
              <w:widowControl w:val="0"/>
              <w:autoSpaceDE w:val="0"/>
              <w:autoSpaceDN w:val="0"/>
              <w:adjustRightInd w:val="0"/>
              <w:ind w:firstLine="0"/>
              <w:rPr>
                <w:rFonts w:cs="Arial"/>
                <w:sz w:val="20"/>
                <w:szCs w:val="20"/>
                <w:lang w:eastAsia="en-US"/>
              </w:rPr>
            </w:pPr>
            <w:r w:rsidRPr="00DE2E85">
              <w:rPr>
                <w:rFonts w:cs="Arial"/>
                <w:sz w:val="20"/>
                <w:szCs w:val="20"/>
                <w:lang w:eastAsia="en-US"/>
              </w:rPr>
              <w:t>6.Доля оздоровленных детей к общей численности детей школьного возраста в муниципальном образовании – 99,3 %.</w:t>
            </w:r>
          </w:p>
          <w:p w:rsidR="00C977B1" w:rsidRPr="00DE2E85" w:rsidRDefault="00C977B1" w:rsidP="00DE2E85">
            <w:pPr>
              <w:widowControl w:val="0"/>
              <w:autoSpaceDE w:val="0"/>
              <w:autoSpaceDN w:val="0"/>
              <w:adjustRightInd w:val="0"/>
              <w:ind w:firstLine="0"/>
              <w:rPr>
                <w:rFonts w:cs="Arial"/>
                <w:sz w:val="20"/>
                <w:szCs w:val="20"/>
                <w:lang w:eastAsia="en-US"/>
              </w:rPr>
            </w:pPr>
            <w:r w:rsidRPr="00DE2E85">
              <w:rPr>
                <w:rFonts w:cs="Arial"/>
                <w:sz w:val="20"/>
                <w:szCs w:val="20"/>
                <w:lang w:eastAsia="en-US"/>
              </w:rPr>
              <w:t>7.Численность детей, находящихся в трудной жизненной ситуации, охваченных</w:t>
            </w:r>
            <w:r w:rsidR="002A39E8" w:rsidRPr="00DE2E85">
              <w:rPr>
                <w:rFonts w:cs="Arial"/>
                <w:sz w:val="20"/>
                <w:szCs w:val="20"/>
                <w:lang w:eastAsia="en-US"/>
              </w:rPr>
              <w:t xml:space="preserve"> </w:t>
            </w:r>
          </w:p>
          <w:p w:rsidR="00C977B1" w:rsidRPr="00DE2E85" w:rsidRDefault="00C977B1" w:rsidP="00DE2E85">
            <w:pPr>
              <w:widowControl w:val="0"/>
              <w:autoSpaceDE w:val="0"/>
              <w:autoSpaceDN w:val="0"/>
              <w:adjustRightInd w:val="0"/>
              <w:ind w:firstLine="0"/>
              <w:rPr>
                <w:rFonts w:cs="Arial"/>
                <w:sz w:val="20"/>
                <w:szCs w:val="20"/>
                <w:lang w:eastAsia="en-US"/>
              </w:rPr>
            </w:pPr>
            <w:r w:rsidRPr="00DE2E85">
              <w:rPr>
                <w:rFonts w:cs="Arial"/>
                <w:sz w:val="20"/>
                <w:szCs w:val="20"/>
                <w:lang w:eastAsia="en-US"/>
              </w:rPr>
              <w:t>организованным отдыхом и оздоровлением в лагерях дневного пребывания, загородных детских оздоровительных и профильных лагерях - 177 человек;</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8. Доля выполненных планов заданий, от общего</w:t>
            </w:r>
            <w:r w:rsidR="002A39E8" w:rsidRPr="00DE2E85">
              <w:rPr>
                <w:rFonts w:eastAsia="Calibri" w:cs="Arial"/>
                <w:sz w:val="20"/>
                <w:szCs w:val="20"/>
              </w:rPr>
              <w:t xml:space="preserve"> </w:t>
            </w:r>
            <w:r w:rsidRPr="00DE2E85">
              <w:rPr>
                <w:rFonts w:eastAsia="Calibri" w:cs="Arial"/>
                <w:sz w:val="20"/>
                <w:szCs w:val="20"/>
              </w:rPr>
              <w:t>количества предписаний, выданных</w:t>
            </w:r>
            <w:r w:rsidR="002A39E8" w:rsidRPr="00DE2E85">
              <w:rPr>
                <w:rFonts w:eastAsia="Calibri" w:cs="Arial"/>
                <w:sz w:val="20"/>
                <w:szCs w:val="20"/>
              </w:rPr>
              <w:t xml:space="preserve"> </w:t>
            </w:r>
            <w:r w:rsidRPr="00DE2E85">
              <w:rPr>
                <w:rFonts w:eastAsia="Calibri" w:cs="Arial"/>
                <w:sz w:val="20"/>
                <w:szCs w:val="20"/>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2A39E8" w:rsidRPr="00DE2E85">
              <w:rPr>
                <w:rFonts w:eastAsia="Calibri" w:cs="Arial"/>
                <w:sz w:val="20"/>
                <w:szCs w:val="20"/>
              </w:rPr>
              <w:t xml:space="preserve"> </w:t>
            </w:r>
            <w:r w:rsidRPr="00DE2E85">
              <w:rPr>
                <w:rFonts w:eastAsia="Calibri" w:cs="Arial"/>
                <w:sz w:val="20"/>
                <w:szCs w:val="20"/>
              </w:rPr>
              <w:t>подростков – 100 %;</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9. Численность детей муниципального образования, отдохнувших в лагерях дневного пребывания, в том числе в лагерях труда и отдыха, организованных на территории муниципального образования – 1344 человек.</w:t>
            </w:r>
          </w:p>
          <w:p w:rsidR="00C977B1" w:rsidRPr="00DE2E85" w:rsidRDefault="00C977B1" w:rsidP="00DE2E85">
            <w:pPr>
              <w:widowControl w:val="0"/>
              <w:autoSpaceDE w:val="0"/>
              <w:autoSpaceDN w:val="0"/>
              <w:adjustRightInd w:val="0"/>
              <w:ind w:firstLine="0"/>
              <w:rPr>
                <w:rFonts w:cs="Arial"/>
                <w:sz w:val="20"/>
                <w:szCs w:val="20"/>
                <w:lang w:eastAsia="en-US"/>
              </w:rPr>
            </w:pPr>
          </w:p>
        </w:tc>
      </w:tr>
      <w:tr w:rsidR="00C977B1" w:rsidRPr="00DE2E85" w:rsidTr="00DE2E85">
        <w:trPr>
          <w:trHeight w:val="750"/>
        </w:trPr>
        <w:tc>
          <w:tcPr>
            <w:tcW w:w="5034" w:type="dxa"/>
            <w:tcBorders>
              <w:top w:val="single" w:sz="4" w:space="0" w:color="auto"/>
              <w:left w:val="single" w:sz="4" w:space="0" w:color="auto"/>
              <w:bottom w:val="single" w:sz="4" w:space="0" w:color="auto"/>
              <w:right w:val="single" w:sz="4" w:space="0" w:color="auto"/>
            </w:tcBorders>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lastRenderedPageBreak/>
              <w:t xml:space="preserve">Сроки реализации подпрограммы муниципальной программы </w:t>
            </w:r>
          </w:p>
        </w:tc>
        <w:tc>
          <w:tcPr>
            <w:tcW w:w="4748" w:type="dxa"/>
            <w:tcBorders>
              <w:top w:val="single" w:sz="4" w:space="0" w:color="auto"/>
              <w:left w:val="nil"/>
              <w:bottom w:val="single" w:sz="4" w:space="0" w:color="auto"/>
              <w:right w:val="single" w:sz="4" w:space="0" w:color="auto"/>
            </w:tcBorders>
            <w:vAlign w:val="center"/>
          </w:tcPr>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срок реализации подпрограммы - 2019 – 2024 годы:</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первый этап - 2019 - 2020 годы;</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второй этап - 2021 - 2022 годы;</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третий этап - 2023 - 2024 годы</w:t>
            </w:r>
          </w:p>
          <w:p w:rsidR="00C977B1" w:rsidRPr="00DE2E85" w:rsidRDefault="00C977B1" w:rsidP="00DE2E85">
            <w:pPr>
              <w:widowControl w:val="0"/>
              <w:ind w:firstLine="0"/>
              <w:rPr>
                <w:rFonts w:eastAsia="Calibri" w:cs="Arial"/>
                <w:sz w:val="20"/>
                <w:szCs w:val="20"/>
              </w:rPr>
            </w:pPr>
          </w:p>
        </w:tc>
      </w:tr>
      <w:tr w:rsidR="00C977B1" w:rsidRPr="00DE2E85" w:rsidTr="00DE2E85">
        <w:trPr>
          <w:trHeight w:val="696"/>
        </w:trPr>
        <w:tc>
          <w:tcPr>
            <w:tcW w:w="5034" w:type="dxa"/>
            <w:tcBorders>
              <w:top w:val="nil"/>
              <w:left w:val="single" w:sz="4" w:space="0" w:color="auto"/>
              <w:bottom w:val="single" w:sz="4" w:space="0" w:color="auto"/>
              <w:right w:val="single" w:sz="4" w:space="0" w:color="auto"/>
            </w:tcBorders>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t>Объемы и источники финансирования подпрограммы муниципальной программы</w:t>
            </w:r>
          </w:p>
        </w:tc>
        <w:tc>
          <w:tcPr>
            <w:tcW w:w="4748" w:type="dxa"/>
            <w:tcBorders>
              <w:top w:val="nil"/>
              <w:left w:val="nil"/>
              <w:bottom w:val="single" w:sz="4" w:space="0" w:color="auto"/>
              <w:right w:val="single" w:sz="4" w:space="0" w:color="auto"/>
            </w:tcBorders>
            <w:vAlign w:val="center"/>
          </w:tcPr>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Всего – 21</w:t>
            </w:r>
            <w:r w:rsidR="002A39E8" w:rsidRPr="00DE2E85">
              <w:rPr>
                <w:rFonts w:eastAsia="Calibri" w:cs="Arial"/>
                <w:sz w:val="20"/>
                <w:szCs w:val="20"/>
              </w:rPr>
              <w:t xml:space="preserve"> </w:t>
            </w:r>
            <w:r w:rsidRPr="00DE2E85">
              <w:rPr>
                <w:rFonts w:eastAsia="Calibri" w:cs="Arial"/>
                <w:sz w:val="20"/>
                <w:szCs w:val="20"/>
              </w:rPr>
              <w:t>192,16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в том числе:</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из федерального бюджета – 0,00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2019 год – 0,00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2020 год – 0,00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2021 год – 0,00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2022 год – 0,00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2023 год – 0,00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xml:space="preserve">2024 год – 0,00 тыс. рублей. </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из областного бюджета – 20 330,90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2019 год – 3 261,50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2020 год – 2</w:t>
            </w:r>
            <w:r w:rsidR="002A39E8" w:rsidRPr="00DE2E85">
              <w:rPr>
                <w:rFonts w:eastAsia="Calibri" w:cs="Arial"/>
                <w:sz w:val="20"/>
                <w:szCs w:val="20"/>
              </w:rPr>
              <w:t xml:space="preserve"> </w:t>
            </w:r>
            <w:r w:rsidRPr="00DE2E85">
              <w:rPr>
                <w:rFonts w:eastAsia="Calibri" w:cs="Arial"/>
                <w:sz w:val="20"/>
                <w:szCs w:val="20"/>
              </w:rPr>
              <w:t>677,00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2021 год – 3 592,10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2022 год – 3 600,10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2023 год – 3 600,10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xml:space="preserve">2024 год – 3 600,10 тыс. рублей. </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lastRenderedPageBreak/>
              <w:t>- из местного бюджета – 861,26</w:t>
            </w:r>
            <w:r w:rsidR="002A39E8" w:rsidRPr="00DE2E85">
              <w:rPr>
                <w:rFonts w:eastAsia="Calibri" w:cs="Arial"/>
                <w:sz w:val="20"/>
                <w:szCs w:val="20"/>
              </w:rPr>
              <w:t xml:space="preserve"> </w:t>
            </w:r>
            <w:r w:rsidRPr="00DE2E85">
              <w:rPr>
                <w:rFonts w:eastAsia="Calibri" w:cs="Arial"/>
                <w:sz w:val="20"/>
                <w:szCs w:val="20"/>
              </w:rPr>
              <w:t>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2019 год – 469,06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2020 год – 392,20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2021 год – 0,00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2022 год – 0,00 тыс. рублей;</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2023 год – 0,00 тыс. рублей;</w:t>
            </w:r>
          </w:p>
          <w:p w:rsidR="00C977B1" w:rsidRPr="00DE2E85" w:rsidRDefault="00C977B1" w:rsidP="00DE2E85">
            <w:pPr>
              <w:widowControl w:val="0"/>
              <w:ind w:firstLine="0"/>
              <w:rPr>
                <w:rFonts w:eastAsia="Calibri" w:cs="Arial"/>
                <w:sz w:val="20"/>
                <w:szCs w:val="20"/>
              </w:rPr>
            </w:pPr>
            <w:r w:rsidRPr="00DE2E85">
              <w:rPr>
                <w:rFonts w:eastAsia="Calibri" w:cs="Arial"/>
                <w:sz w:val="20"/>
                <w:szCs w:val="20"/>
              </w:rPr>
              <w:t>2024 год – 0,00 тыс. рублей.</w:t>
            </w:r>
          </w:p>
        </w:tc>
      </w:tr>
      <w:tr w:rsidR="00C977B1" w:rsidRPr="00DE2E85" w:rsidTr="00DE2E85">
        <w:trPr>
          <w:trHeight w:val="1500"/>
        </w:trPr>
        <w:tc>
          <w:tcPr>
            <w:tcW w:w="5034" w:type="dxa"/>
            <w:tcBorders>
              <w:top w:val="single" w:sz="4" w:space="0" w:color="auto"/>
              <w:left w:val="single" w:sz="4" w:space="0" w:color="auto"/>
              <w:bottom w:val="single" w:sz="4" w:space="0" w:color="auto"/>
              <w:right w:val="single" w:sz="4" w:space="0" w:color="auto"/>
            </w:tcBorders>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lastRenderedPageBreak/>
              <w:t>Ожидаемые непосредственные результаты реализации подпрограммы муниципальной программы</w:t>
            </w:r>
          </w:p>
        </w:tc>
        <w:tc>
          <w:tcPr>
            <w:tcW w:w="4748" w:type="dxa"/>
            <w:tcBorders>
              <w:top w:val="single" w:sz="4" w:space="0" w:color="auto"/>
              <w:left w:val="nil"/>
              <w:bottom w:val="single" w:sz="4" w:space="0" w:color="auto"/>
              <w:right w:val="single" w:sz="4" w:space="0" w:color="auto"/>
            </w:tcBorders>
            <w:vAlign w:val="center"/>
          </w:tcPr>
          <w:p w:rsidR="00C977B1" w:rsidRPr="00DE2E85" w:rsidRDefault="00C977B1" w:rsidP="00DE2E85">
            <w:pPr>
              <w:widowControl w:val="0"/>
              <w:ind w:firstLine="0"/>
              <w:rPr>
                <w:rFonts w:eastAsia="Calibri" w:cs="Arial"/>
                <w:sz w:val="20"/>
                <w:szCs w:val="20"/>
              </w:rPr>
            </w:pPr>
            <w:r w:rsidRPr="00DE2E85">
              <w:rPr>
                <w:rFonts w:eastAsia="Calibri" w:cs="Arial"/>
                <w:sz w:val="20"/>
                <w:szCs w:val="20"/>
              </w:rPr>
              <w:t xml:space="preserve">1.Увеличение доли несовершеннолетних граждан в возрасте от 14 до 18 лет, охваченных формами временного трудоустройства до 5% от общей численности учащихся в ОУ. </w:t>
            </w:r>
          </w:p>
          <w:p w:rsidR="00C977B1" w:rsidRPr="00DE2E85" w:rsidRDefault="00C977B1" w:rsidP="00DE2E85">
            <w:pPr>
              <w:widowControl w:val="0"/>
              <w:ind w:firstLine="0"/>
              <w:rPr>
                <w:rFonts w:eastAsia="Calibri" w:cs="Arial"/>
                <w:sz w:val="20"/>
                <w:szCs w:val="20"/>
              </w:rPr>
            </w:pPr>
            <w:r w:rsidRPr="00DE2E85">
              <w:rPr>
                <w:rFonts w:eastAsia="Calibri" w:cs="Arial"/>
                <w:sz w:val="20"/>
                <w:szCs w:val="20"/>
              </w:rPr>
              <w:t>3.Увеличение количества молодых людей, участвующих в различных формах самоорганизации и структурах социальной направленности – до 58,5%</w:t>
            </w:r>
          </w:p>
          <w:p w:rsidR="00C977B1" w:rsidRPr="00DE2E85" w:rsidRDefault="00C977B1" w:rsidP="00DE2E85">
            <w:pPr>
              <w:widowControl w:val="0"/>
              <w:ind w:firstLine="0"/>
              <w:rPr>
                <w:rFonts w:eastAsia="Calibri" w:cs="Arial"/>
                <w:sz w:val="20"/>
                <w:szCs w:val="20"/>
              </w:rPr>
            </w:pPr>
            <w:r w:rsidRPr="00DE2E85">
              <w:rPr>
                <w:rFonts w:eastAsia="Calibri" w:cs="Arial"/>
                <w:sz w:val="20"/>
                <w:szCs w:val="20"/>
              </w:rPr>
              <w:t>4. Количество мероприятий, программ и проектов, направленных на формирование правовых, культурных и нравственных ценностей среди молодежи – 47 единиц.</w:t>
            </w:r>
          </w:p>
          <w:p w:rsidR="00C977B1" w:rsidRPr="00DE2E85" w:rsidRDefault="00C977B1" w:rsidP="00DE2E85">
            <w:pPr>
              <w:widowControl w:val="0"/>
              <w:ind w:firstLine="0"/>
              <w:rPr>
                <w:rFonts w:eastAsia="Calibri" w:cs="Arial"/>
                <w:sz w:val="20"/>
                <w:szCs w:val="20"/>
              </w:rPr>
            </w:pPr>
            <w:r w:rsidRPr="00DE2E85">
              <w:rPr>
                <w:rFonts w:eastAsia="Calibri" w:cs="Arial"/>
                <w:sz w:val="20"/>
                <w:szCs w:val="20"/>
              </w:rPr>
              <w:t>5. Увеличение количества военно-патриотических объединений, военно-спортивных молодежных и детских организаций – клубов, музеев – 14 единиц.</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6. Увеличение количества детей, охваченных организованным отдыхом и оздоровлением, в общем количестве детей школьного возраста – 99,3 %</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 xml:space="preserve">7.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лагерях, в общем количестве детей, находящихся в трудной жизненной ситуации – до 192 человек . </w:t>
            </w:r>
          </w:p>
          <w:p w:rsidR="00C977B1" w:rsidRPr="00DE2E85" w:rsidRDefault="00C977B1" w:rsidP="00DE2E85">
            <w:pPr>
              <w:widowControl w:val="0"/>
              <w:autoSpaceDE w:val="0"/>
              <w:autoSpaceDN w:val="0"/>
              <w:adjustRightInd w:val="0"/>
              <w:ind w:firstLine="0"/>
              <w:rPr>
                <w:rFonts w:eastAsia="Calibri" w:cs="Arial"/>
                <w:sz w:val="20"/>
                <w:szCs w:val="20"/>
              </w:rPr>
            </w:pPr>
            <w:r w:rsidRPr="00DE2E85">
              <w:rPr>
                <w:rFonts w:eastAsia="Calibri" w:cs="Arial"/>
                <w:sz w:val="20"/>
                <w:szCs w:val="20"/>
              </w:rPr>
              <w:t>8. Увеличение доли выполненных</w:t>
            </w:r>
            <w:r w:rsidR="002A39E8" w:rsidRPr="00DE2E85">
              <w:rPr>
                <w:rFonts w:eastAsia="Calibri" w:cs="Arial"/>
                <w:sz w:val="20"/>
                <w:szCs w:val="20"/>
              </w:rPr>
              <w:t xml:space="preserve"> </w:t>
            </w:r>
            <w:r w:rsidRPr="00DE2E85">
              <w:rPr>
                <w:rFonts w:eastAsia="Calibri" w:cs="Arial"/>
                <w:sz w:val="20"/>
                <w:szCs w:val="20"/>
              </w:rPr>
              <w:t>планов</w:t>
            </w:r>
            <w:r w:rsidR="002A39E8" w:rsidRPr="00DE2E85">
              <w:rPr>
                <w:rFonts w:eastAsia="Calibri" w:cs="Arial"/>
                <w:sz w:val="20"/>
                <w:szCs w:val="20"/>
              </w:rPr>
              <w:t xml:space="preserve"> </w:t>
            </w:r>
            <w:r w:rsidRPr="00DE2E85">
              <w:rPr>
                <w:rFonts w:eastAsia="Calibri" w:cs="Arial"/>
                <w:sz w:val="20"/>
                <w:szCs w:val="20"/>
              </w:rPr>
              <w:t>заданий,</w:t>
            </w:r>
            <w:r w:rsidR="002A39E8" w:rsidRPr="00DE2E85">
              <w:rPr>
                <w:rFonts w:eastAsia="Calibri" w:cs="Arial"/>
                <w:sz w:val="20"/>
                <w:szCs w:val="20"/>
              </w:rPr>
              <w:t xml:space="preserve"> </w:t>
            </w:r>
            <w:r w:rsidRPr="00DE2E85">
              <w:rPr>
                <w:rFonts w:eastAsia="Calibri" w:cs="Arial"/>
                <w:sz w:val="20"/>
                <w:szCs w:val="20"/>
              </w:rPr>
              <w:t>от</w:t>
            </w:r>
            <w:r w:rsidR="002A39E8" w:rsidRPr="00DE2E85">
              <w:rPr>
                <w:rFonts w:eastAsia="Calibri" w:cs="Arial"/>
                <w:sz w:val="20"/>
                <w:szCs w:val="20"/>
              </w:rPr>
              <w:t xml:space="preserve"> </w:t>
            </w:r>
            <w:r w:rsidRPr="00DE2E85">
              <w:rPr>
                <w:rFonts w:eastAsia="Calibri" w:cs="Arial"/>
                <w:sz w:val="20"/>
                <w:szCs w:val="20"/>
              </w:rPr>
              <w:t>общего количества предписаний,</w:t>
            </w:r>
            <w:r w:rsidR="002A39E8" w:rsidRPr="00DE2E85">
              <w:rPr>
                <w:rFonts w:eastAsia="Calibri" w:cs="Arial"/>
                <w:sz w:val="20"/>
                <w:szCs w:val="20"/>
              </w:rPr>
              <w:t xml:space="preserve"> </w:t>
            </w:r>
            <w:r w:rsidRPr="00DE2E85">
              <w:rPr>
                <w:rFonts w:eastAsia="Calibri" w:cs="Arial"/>
                <w:sz w:val="20"/>
                <w:szCs w:val="20"/>
              </w:rPr>
              <w:t>выданных</w:t>
            </w:r>
            <w:r w:rsidR="002A39E8" w:rsidRPr="00DE2E85">
              <w:rPr>
                <w:rFonts w:eastAsia="Calibri" w:cs="Arial"/>
                <w:sz w:val="20"/>
                <w:szCs w:val="20"/>
              </w:rPr>
              <w:t xml:space="preserve"> </w:t>
            </w:r>
            <w:r w:rsidRPr="00DE2E85">
              <w:rPr>
                <w:rFonts w:eastAsia="Calibri" w:cs="Arial"/>
                <w:sz w:val="20"/>
                <w:szCs w:val="20"/>
              </w:rPr>
              <w:t>надзорными</w:t>
            </w:r>
            <w:r w:rsidR="002A39E8" w:rsidRPr="00DE2E85">
              <w:rPr>
                <w:rFonts w:eastAsia="Calibri" w:cs="Arial"/>
                <w:sz w:val="20"/>
                <w:szCs w:val="20"/>
              </w:rPr>
              <w:t xml:space="preserve"> </w:t>
            </w:r>
            <w:r w:rsidRPr="00DE2E85">
              <w:rPr>
                <w:rFonts w:eastAsia="Calibri" w:cs="Arial"/>
                <w:sz w:val="20"/>
                <w:szCs w:val="20"/>
              </w:rPr>
              <w:t>органами по обеспечению санитарно-гигиенического и противоэпидемиологического</w:t>
            </w:r>
            <w:r w:rsidR="002A39E8" w:rsidRPr="00DE2E85">
              <w:rPr>
                <w:rFonts w:eastAsia="Calibri" w:cs="Arial"/>
                <w:sz w:val="20"/>
                <w:szCs w:val="20"/>
              </w:rPr>
              <w:t xml:space="preserve"> </w:t>
            </w:r>
            <w:r w:rsidRPr="00DE2E85">
              <w:rPr>
                <w:rFonts w:eastAsia="Calibri" w:cs="Arial"/>
                <w:sz w:val="20"/>
                <w:szCs w:val="20"/>
              </w:rPr>
              <w:t>режима</w:t>
            </w:r>
            <w:r w:rsidR="002A39E8" w:rsidRPr="00DE2E85">
              <w:rPr>
                <w:rFonts w:eastAsia="Calibri" w:cs="Arial"/>
                <w:sz w:val="20"/>
                <w:szCs w:val="20"/>
              </w:rPr>
              <w:t xml:space="preserve"> </w:t>
            </w:r>
            <w:r w:rsidRPr="00DE2E85">
              <w:rPr>
                <w:rFonts w:eastAsia="Calibri" w:cs="Arial"/>
                <w:sz w:val="20"/>
                <w:szCs w:val="20"/>
              </w:rPr>
              <w:t>в</w:t>
            </w:r>
            <w:r w:rsidR="002A39E8" w:rsidRPr="00DE2E85">
              <w:rPr>
                <w:rFonts w:eastAsia="Calibri" w:cs="Arial"/>
                <w:sz w:val="20"/>
                <w:szCs w:val="20"/>
              </w:rPr>
              <w:t xml:space="preserve"> </w:t>
            </w:r>
            <w:r w:rsidRPr="00DE2E85">
              <w:rPr>
                <w:rFonts w:eastAsia="Calibri" w:cs="Arial"/>
                <w:sz w:val="20"/>
                <w:szCs w:val="20"/>
              </w:rPr>
              <w:t>учреждениях отдыха и оздоровления детей и подростков – 100%.</w:t>
            </w:r>
          </w:p>
        </w:tc>
      </w:tr>
    </w:tbl>
    <w:p w:rsidR="00C977B1" w:rsidRPr="002A39E8" w:rsidRDefault="00C977B1" w:rsidP="006D2597">
      <w:pPr>
        <w:widowControl w:val="0"/>
        <w:ind w:firstLine="709"/>
        <w:rPr>
          <w:rFonts w:eastAsia="Calibri" w:cs="Arial"/>
        </w:rPr>
      </w:pPr>
    </w:p>
    <w:p w:rsidR="00C977B1" w:rsidRPr="002A39E8" w:rsidRDefault="00C977B1" w:rsidP="006D2597">
      <w:pPr>
        <w:widowControl w:val="0"/>
        <w:ind w:firstLine="709"/>
        <w:rPr>
          <w:rFonts w:eastAsia="Calibri" w:cs="Arial"/>
          <w:bCs/>
        </w:rPr>
      </w:pPr>
      <w:r w:rsidRPr="002A39E8">
        <w:rPr>
          <w:rFonts w:eastAsia="Calibri" w:cs="Arial"/>
          <w:bCs/>
        </w:rPr>
        <w:t>4.2. Характеристика сферы реализации подпрограммы 4, описание основных проблем в указанной сфере.</w:t>
      </w:r>
    </w:p>
    <w:p w:rsidR="00C977B1" w:rsidRPr="002A39E8" w:rsidRDefault="00C977B1" w:rsidP="006D2597">
      <w:pPr>
        <w:widowControl w:val="0"/>
        <w:ind w:firstLine="709"/>
        <w:rPr>
          <w:rFonts w:cs="Arial"/>
          <w:lang w:eastAsia="en-US"/>
        </w:rPr>
      </w:pPr>
      <w:r w:rsidRPr="002A39E8">
        <w:rPr>
          <w:rFonts w:cs="Arial"/>
          <w:lang w:eastAsia="en-US"/>
        </w:rPr>
        <w:t xml:space="preserve">На территории района проживает 24289 человек. Из них в возрасте от 14 до 30 лет составляет 16,8%. </w:t>
      </w:r>
    </w:p>
    <w:p w:rsidR="00C977B1" w:rsidRPr="002A39E8" w:rsidRDefault="00C977B1" w:rsidP="006D2597">
      <w:pPr>
        <w:widowControl w:val="0"/>
        <w:autoSpaceDE w:val="0"/>
        <w:autoSpaceDN w:val="0"/>
        <w:adjustRightInd w:val="0"/>
        <w:ind w:firstLine="709"/>
        <w:rPr>
          <w:rFonts w:eastAsia="Calibri" w:cs="Arial"/>
          <w:lang w:eastAsia="en-US"/>
        </w:rPr>
      </w:pPr>
      <w:r w:rsidRPr="002A39E8">
        <w:rPr>
          <w:rFonts w:eastAsia="Calibri" w:cs="Arial"/>
          <w:lang w:eastAsia="en-US"/>
        </w:rPr>
        <w:t>Сегодняшней молодежи предстоит жить и действовать в условиях усиления глобальной конкуренции,</w:t>
      </w:r>
      <w:r w:rsidR="002A39E8">
        <w:rPr>
          <w:rFonts w:eastAsia="Calibri" w:cs="Arial"/>
          <w:lang w:eastAsia="en-US"/>
        </w:rPr>
        <w:t xml:space="preserve"> </w:t>
      </w:r>
      <w:r w:rsidRPr="002A39E8">
        <w:rPr>
          <w:rFonts w:eastAsia="Calibri" w:cs="Arial"/>
          <w:lang w:eastAsia="en-US"/>
        </w:rPr>
        <w:t>возрастания роли инноваций и значения человеческого капитала как основного фактора экономического развития. Именно молодому поколению предстоит завтра отстаивать позиции нашей страны в мире и именно от ее способностей, возможностей, убеждений будет зависеть достижимость целей, сформулированных в Концепции долгосрочного социально-экономического развития Российской Федерации на период до 2024 года.</w:t>
      </w:r>
    </w:p>
    <w:p w:rsidR="00C977B1" w:rsidRPr="002A39E8" w:rsidRDefault="00C977B1"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Достижение молодыми людьми экономической самостоятельности, развитие предпринимательской активности, реализация их творческого потенциала, </w:t>
      </w:r>
      <w:r w:rsidRPr="002A39E8">
        <w:rPr>
          <w:rFonts w:eastAsia="Calibri" w:cs="Arial"/>
          <w:lang w:eastAsia="en-US"/>
        </w:rPr>
        <w:lastRenderedPageBreak/>
        <w:t xml:space="preserve">формирование у молодежи мировоззрения гражданина-патриота, созидателя будущего своей страны и района во многом обусловлено проведением непрерывной системной политики со стороны администрации района в отношении молодежи. </w:t>
      </w:r>
    </w:p>
    <w:p w:rsidR="00C977B1" w:rsidRPr="002A39E8" w:rsidRDefault="00C977B1" w:rsidP="006D2597">
      <w:pPr>
        <w:widowControl w:val="0"/>
        <w:autoSpaceDE w:val="0"/>
        <w:autoSpaceDN w:val="0"/>
        <w:adjustRightInd w:val="0"/>
        <w:ind w:firstLine="709"/>
        <w:rPr>
          <w:rFonts w:eastAsia="Calibri" w:cs="Arial"/>
          <w:lang w:eastAsia="en-US"/>
        </w:rPr>
      </w:pPr>
      <w:r w:rsidRPr="002A39E8">
        <w:rPr>
          <w:rFonts w:eastAsia="Calibri" w:cs="Arial"/>
          <w:lang w:eastAsia="en-US"/>
        </w:rPr>
        <w:t>Важнейшими задачами воспитания молодого поколения должны стать формирование гражданской ответственности и правового самосознания, российской идентичности, духовности и культуры, инициативности и самостоятельности, толерантности.</w:t>
      </w:r>
    </w:p>
    <w:p w:rsidR="00C977B1" w:rsidRPr="002A39E8" w:rsidRDefault="00C977B1" w:rsidP="006D2597">
      <w:pPr>
        <w:widowControl w:val="0"/>
        <w:autoSpaceDE w:val="0"/>
        <w:autoSpaceDN w:val="0"/>
        <w:adjustRightInd w:val="0"/>
        <w:ind w:firstLine="709"/>
        <w:rPr>
          <w:rFonts w:eastAsia="Calibri" w:cs="Arial"/>
          <w:lang w:eastAsia="en-US"/>
        </w:rPr>
      </w:pPr>
      <w:r w:rsidRPr="002A39E8">
        <w:rPr>
          <w:rFonts w:eastAsia="Calibri" w:cs="Arial"/>
          <w:lang w:eastAsia="en-US"/>
        </w:rPr>
        <w:t xml:space="preserve">Статистические и социологические данные позволяют сделать вывод о наличии в молодежной среде серьезных явлений, ведущих к разрушительным социальным последствиям: заметно снизился уровень общей культуры и нравственности детей и молодежи. </w:t>
      </w:r>
    </w:p>
    <w:p w:rsidR="00C977B1" w:rsidRPr="002A39E8" w:rsidRDefault="00C977B1" w:rsidP="006D2597">
      <w:pPr>
        <w:widowControl w:val="0"/>
        <w:autoSpaceDE w:val="0"/>
        <w:autoSpaceDN w:val="0"/>
        <w:adjustRightInd w:val="0"/>
        <w:ind w:firstLine="709"/>
        <w:rPr>
          <w:rFonts w:eastAsia="Calibri" w:cs="Arial"/>
          <w:lang w:eastAsia="en-US"/>
        </w:rPr>
      </w:pPr>
      <w:r w:rsidRPr="002A39E8">
        <w:rPr>
          <w:rFonts w:eastAsia="Calibri" w:cs="Arial"/>
          <w:lang w:eastAsia="en-US"/>
        </w:rPr>
        <w:t>Поэтому настала необходимость создавать в районе условия для реализации инновационного потенциала молодого поколения, и прежде всего – его наиболее одаренной части.</w:t>
      </w:r>
    </w:p>
    <w:p w:rsidR="00C977B1" w:rsidRPr="002A39E8" w:rsidRDefault="00C977B1" w:rsidP="006D2597">
      <w:pPr>
        <w:widowControl w:val="0"/>
        <w:autoSpaceDE w:val="0"/>
        <w:autoSpaceDN w:val="0"/>
        <w:adjustRightInd w:val="0"/>
        <w:ind w:firstLine="709"/>
        <w:rPr>
          <w:rFonts w:eastAsia="Calibri" w:cs="Arial"/>
          <w:lang w:eastAsia="en-US"/>
        </w:rPr>
      </w:pPr>
      <w:r w:rsidRPr="002A39E8">
        <w:rPr>
          <w:rFonts w:eastAsia="Calibri" w:cs="Arial"/>
          <w:lang w:eastAsia="en-US"/>
        </w:rPr>
        <w:t>Также одной из наиболее важных задач данной сферы является рассмотрение</w:t>
      </w:r>
      <w:r w:rsidR="002A39E8">
        <w:rPr>
          <w:rFonts w:eastAsia="Calibri" w:cs="Arial"/>
          <w:lang w:eastAsia="en-US"/>
        </w:rPr>
        <w:t xml:space="preserve"> </w:t>
      </w:r>
      <w:r w:rsidRPr="002A39E8">
        <w:rPr>
          <w:rFonts w:eastAsia="Calibri" w:cs="Arial"/>
          <w:lang w:eastAsia="en-US"/>
        </w:rPr>
        <w:t>следующих проблем, которые необходимо решить в рамках подпрограммы: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1. Преобладание менее эффективных форм организации отдыха и оздоровления.</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Например, самая распространенная форма организации отдыха - оздоровительные лагеря с дневным пребыванием детей на базе образовательных учреждений. Качество отдыха при данной форме организации не может быть приравнено к полноценному отдыху, тем более оздоровлению.</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 Недостаточный уровень информационно-методического обеспечения организации отдыха и оздоровления детей.</w:t>
      </w:r>
    </w:p>
    <w:p w:rsidR="00C977B1" w:rsidRPr="002A39E8" w:rsidRDefault="00C977B1" w:rsidP="006D2597">
      <w:pPr>
        <w:widowControl w:val="0"/>
        <w:autoSpaceDE w:val="0"/>
        <w:autoSpaceDN w:val="0"/>
        <w:adjustRightInd w:val="0"/>
        <w:ind w:firstLine="709"/>
        <w:rPr>
          <w:rFonts w:eastAsia="Calibri" w:cs="Arial"/>
        </w:rPr>
      </w:pPr>
    </w:p>
    <w:p w:rsidR="00C977B1" w:rsidRPr="002A39E8" w:rsidRDefault="00C977B1" w:rsidP="006D2597">
      <w:pPr>
        <w:widowControl w:val="0"/>
        <w:ind w:firstLine="709"/>
        <w:rPr>
          <w:rFonts w:eastAsia="Calibri" w:cs="Arial"/>
          <w:bCs/>
        </w:rPr>
      </w:pPr>
      <w:r w:rsidRPr="002A39E8">
        <w:rPr>
          <w:rFonts w:eastAsia="Calibri" w:cs="Arial"/>
          <w:bCs/>
        </w:rPr>
        <w:t>4.3. Приоритеты муниципальной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977B1" w:rsidRPr="002A39E8" w:rsidRDefault="00C977B1" w:rsidP="006D2597">
      <w:pPr>
        <w:widowControl w:val="0"/>
        <w:autoSpaceDE w:val="0"/>
        <w:autoSpaceDN w:val="0"/>
        <w:adjustRightInd w:val="0"/>
        <w:ind w:firstLine="709"/>
        <w:rPr>
          <w:rFonts w:eastAsia="Calibri" w:cs="Arial"/>
          <w:lang w:eastAsia="en-US"/>
        </w:rPr>
      </w:pPr>
      <w:r w:rsidRPr="002A39E8">
        <w:rPr>
          <w:rFonts w:eastAsia="Calibri" w:cs="Arial"/>
          <w:lang w:eastAsia="en-US"/>
        </w:rPr>
        <w:t>Важнейшие приоритеты государственной молодежной политики определены в следующих нормативных правовых актах:</w:t>
      </w:r>
    </w:p>
    <w:p w:rsidR="00C977B1" w:rsidRPr="002A39E8" w:rsidRDefault="00C977B1" w:rsidP="006D2597">
      <w:pPr>
        <w:widowControl w:val="0"/>
        <w:ind w:firstLine="709"/>
        <w:rPr>
          <w:rFonts w:cs="Arial"/>
          <w:lang w:eastAsia="en-US"/>
        </w:rPr>
      </w:pPr>
      <w:r w:rsidRPr="002A39E8">
        <w:rPr>
          <w:rFonts w:cs="Arial"/>
          <w:lang w:eastAsia="en-US"/>
        </w:rPr>
        <w:t>- Конституция Российской Федерации;</w:t>
      </w:r>
    </w:p>
    <w:p w:rsidR="00C977B1" w:rsidRPr="002A39E8" w:rsidRDefault="00C977B1" w:rsidP="006D2597">
      <w:pPr>
        <w:widowControl w:val="0"/>
        <w:ind w:firstLine="709"/>
        <w:rPr>
          <w:rFonts w:cs="Arial"/>
          <w:lang w:eastAsia="en-US"/>
        </w:rPr>
      </w:pPr>
      <w:r w:rsidRPr="002A39E8">
        <w:rPr>
          <w:rFonts w:cs="Arial"/>
          <w:lang w:eastAsia="en-US"/>
        </w:rPr>
        <w:t>- Федеральный закон от 19 мая 1995 года № 82-ФЗ «Об общественных объединениях»;</w:t>
      </w:r>
    </w:p>
    <w:p w:rsidR="00C977B1" w:rsidRPr="002A39E8" w:rsidRDefault="00C977B1" w:rsidP="006D2597">
      <w:pPr>
        <w:widowControl w:val="0"/>
        <w:ind w:firstLine="709"/>
        <w:rPr>
          <w:rFonts w:cs="Arial"/>
          <w:lang w:eastAsia="en-US"/>
        </w:rPr>
      </w:pPr>
      <w:r w:rsidRPr="002A39E8">
        <w:rPr>
          <w:rFonts w:cs="Arial"/>
          <w:lang w:eastAsia="en-US"/>
        </w:rPr>
        <w:t>- Федеральный закон от 28 июня 1995 года № 98-ФЗ «О государственной поддержке молодежных и детских общественных объединений»;</w:t>
      </w:r>
    </w:p>
    <w:p w:rsidR="00C977B1" w:rsidRPr="002A39E8" w:rsidRDefault="00C977B1" w:rsidP="006D2597">
      <w:pPr>
        <w:widowControl w:val="0"/>
        <w:ind w:firstLine="709"/>
        <w:rPr>
          <w:rFonts w:cs="Arial"/>
          <w:lang w:eastAsia="en-US"/>
        </w:rPr>
      </w:pPr>
      <w:r w:rsidRPr="002A39E8">
        <w:rPr>
          <w:rFonts w:cs="Arial"/>
          <w:lang w:eastAsia="en-US"/>
        </w:rPr>
        <w:t>- 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977B1" w:rsidRPr="002A39E8" w:rsidRDefault="00C977B1" w:rsidP="006D2597">
      <w:pPr>
        <w:widowControl w:val="0"/>
        <w:ind w:firstLine="709"/>
        <w:rPr>
          <w:rFonts w:cs="Arial"/>
          <w:lang w:eastAsia="en-US"/>
        </w:rPr>
      </w:pPr>
      <w:r w:rsidRPr="002A39E8">
        <w:rPr>
          <w:rFonts w:cs="Arial"/>
          <w:lang w:eastAsia="en-US"/>
        </w:rPr>
        <w:t>- Федеральный закон от 6 октября 2003 года № 131-ФЗ «Об общих принципах организации местного самоуправления в Российской Федерации»;</w:t>
      </w:r>
    </w:p>
    <w:p w:rsidR="00C977B1" w:rsidRPr="002A39E8" w:rsidRDefault="00C977B1" w:rsidP="006D2597">
      <w:pPr>
        <w:widowControl w:val="0"/>
        <w:ind w:firstLine="709"/>
        <w:rPr>
          <w:rFonts w:cs="Arial"/>
          <w:lang w:eastAsia="en-US"/>
        </w:rPr>
      </w:pPr>
      <w:r w:rsidRPr="002A39E8">
        <w:rPr>
          <w:rFonts w:cs="Arial"/>
          <w:lang w:eastAsia="en-US"/>
        </w:rPr>
        <w:t>- Федеральный закон от 24 июня 1999 года № 120-ФЗ «Об основах системы профилактики безнадзорности и правонарушений несовершеннолетних»;</w:t>
      </w:r>
    </w:p>
    <w:p w:rsidR="00C977B1" w:rsidRPr="002A39E8" w:rsidRDefault="00C977B1" w:rsidP="006D2597">
      <w:pPr>
        <w:widowControl w:val="0"/>
        <w:ind w:firstLine="709"/>
        <w:rPr>
          <w:rFonts w:cs="Arial"/>
          <w:lang w:eastAsia="en-US"/>
        </w:rPr>
      </w:pPr>
      <w:r w:rsidRPr="002A39E8">
        <w:rPr>
          <w:rFonts w:cs="Arial"/>
          <w:lang w:eastAsia="en-US"/>
        </w:rPr>
        <w:t>- 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Основные направления деятельности Правительства Российской Федерации на период до 2024 года (утверждены Правительством Российской Федерации</w:t>
      </w:r>
      <w:r w:rsidR="002A39E8">
        <w:rPr>
          <w:rFonts w:eastAsia="Calibri" w:cs="Arial"/>
        </w:rPr>
        <w:t xml:space="preserve"> </w:t>
      </w:r>
      <w:r w:rsidRPr="002A39E8">
        <w:rPr>
          <w:rFonts w:eastAsia="Calibri" w:cs="Arial"/>
        </w:rPr>
        <w:t xml:space="preserve">от </w:t>
      </w:r>
      <w:r w:rsidRPr="002A39E8">
        <w:rPr>
          <w:rFonts w:eastAsia="Calibri" w:cs="Arial"/>
        </w:rPr>
        <w:lastRenderedPageBreak/>
        <w:t>29.09.2018 г.);</w:t>
      </w:r>
    </w:p>
    <w:p w:rsidR="00C977B1" w:rsidRPr="002A39E8" w:rsidRDefault="00C977B1" w:rsidP="006D2597">
      <w:pPr>
        <w:widowControl w:val="0"/>
        <w:ind w:firstLine="709"/>
        <w:rPr>
          <w:rFonts w:cs="Arial"/>
          <w:lang w:eastAsia="en-US"/>
        </w:rPr>
      </w:pPr>
      <w:r w:rsidRPr="002A39E8">
        <w:rPr>
          <w:rFonts w:cs="Arial"/>
          <w:lang w:eastAsia="en-US"/>
        </w:rPr>
        <w:t>- Закон Воронежской области от 20.12.2018 года № 168-ОЗ «О Стратегии социально-экономического развития Воронежской области на период до 2035 года»</w:t>
      </w:r>
    </w:p>
    <w:p w:rsidR="00C977B1" w:rsidRPr="002A39E8" w:rsidRDefault="00C977B1" w:rsidP="006D2597">
      <w:pPr>
        <w:widowControl w:val="0"/>
        <w:ind w:firstLine="709"/>
        <w:rPr>
          <w:rFonts w:cs="Arial"/>
          <w:lang w:eastAsia="en-US"/>
        </w:rPr>
      </w:pPr>
      <w:r w:rsidRPr="002A39E8">
        <w:rPr>
          <w:rFonts w:cs="Arial"/>
          <w:lang w:eastAsia="en-US"/>
        </w:rPr>
        <w:t>- Закон Воронежской области от 12 мая 2009 года № 32-ОЗ «О государственной молодежной политике в Воронежской области»;</w:t>
      </w:r>
    </w:p>
    <w:p w:rsidR="00C977B1" w:rsidRPr="002A39E8" w:rsidRDefault="00C977B1" w:rsidP="006D2597">
      <w:pPr>
        <w:widowControl w:val="0"/>
        <w:ind w:firstLine="709"/>
        <w:rPr>
          <w:rFonts w:cs="Arial"/>
          <w:lang w:eastAsia="en-US"/>
        </w:rPr>
      </w:pPr>
      <w:r w:rsidRPr="002A39E8">
        <w:rPr>
          <w:rFonts w:cs="Arial"/>
          <w:lang w:eastAsia="en-US"/>
        </w:rPr>
        <w:t>- Закон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C977B1" w:rsidRPr="002A39E8" w:rsidRDefault="00C977B1" w:rsidP="006D2597">
      <w:pPr>
        <w:widowControl w:val="0"/>
        <w:ind w:firstLine="709"/>
        <w:rPr>
          <w:rFonts w:cs="Arial"/>
          <w:lang w:eastAsia="en-US"/>
        </w:rPr>
      </w:pPr>
      <w:r w:rsidRPr="002A39E8">
        <w:rPr>
          <w:rFonts w:cs="Arial"/>
          <w:lang w:eastAsia="en-US"/>
        </w:rPr>
        <w:t>- Закон Воронежской области от 05 марта 2009 года № 05-ОЗ «О взаимодействии органов государственной власти Воронежской области и общественных объединений».</w:t>
      </w:r>
    </w:p>
    <w:p w:rsidR="00C977B1" w:rsidRPr="002A39E8" w:rsidRDefault="00C977B1" w:rsidP="006D2597">
      <w:pPr>
        <w:widowControl w:val="0"/>
        <w:ind w:firstLine="709"/>
        <w:rPr>
          <w:rFonts w:cs="Arial"/>
          <w:lang w:eastAsia="en-US"/>
        </w:rPr>
      </w:pPr>
      <w:r w:rsidRPr="002A39E8">
        <w:rPr>
          <w:rFonts w:cs="Arial"/>
          <w:lang w:eastAsia="en-US"/>
        </w:rPr>
        <w:t>- Закон Воронежской области от 06.10.2010 № 103-ОЗ «О патриотическом воспитании в Воронежской области».</w:t>
      </w:r>
    </w:p>
    <w:p w:rsidR="00C977B1" w:rsidRPr="002A39E8" w:rsidRDefault="00C977B1" w:rsidP="006D2597">
      <w:pPr>
        <w:widowControl w:val="0"/>
        <w:autoSpaceDE w:val="0"/>
        <w:autoSpaceDN w:val="0"/>
        <w:adjustRightInd w:val="0"/>
        <w:ind w:firstLine="709"/>
        <w:rPr>
          <w:rFonts w:eastAsia="Calibri" w:cs="Arial"/>
          <w:lang w:eastAsia="en-US"/>
        </w:rPr>
      </w:pPr>
      <w:r w:rsidRPr="002A39E8">
        <w:rPr>
          <w:rFonts w:eastAsia="Calibri" w:cs="Arial"/>
          <w:lang w:eastAsia="en-US"/>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Основными целями</w:t>
      </w:r>
      <w:r w:rsidR="002A39E8">
        <w:rPr>
          <w:rFonts w:eastAsia="Calibri" w:cs="Arial"/>
        </w:rPr>
        <w:t xml:space="preserve"> </w:t>
      </w:r>
      <w:r w:rsidRPr="002A39E8">
        <w:rPr>
          <w:rFonts w:eastAsia="Calibri" w:cs="Arial"/>
        </w:rPr>
        <w:t>подпрограммы является создание условий успешной социализации и эффективной самореализации молодежи, а также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xml:space="preserve">Достижение поставленных целей предполагается осуществить за счет решения следующих задач: </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-вовлечение молодежи в общественную деятельность;</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-организация временного трудоустройства несовершеннолетних граждан в возрасте 14-18 лет;</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-обеспечение эффективного взаимодействия с молодежными общественными объединениями,</w:t>
      </w:r>
      <w:r w:rsidR="005454C0">
        <w:rPr>
          <w:rFonts w:eastAsia="Calibri" w:cs="Arial"/>
        </w:rPr>
        <w:t xml:space="preserve"> </w:t>
      </w:r>
      <w:r w:rsidRPr="002A39E8">
        <w:rPr>
          <w:rFonts w:eastAsia="Calibri" w:cs="Arial"/>
        </w:rPr>
        <w:t>некоммерческими организациями;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создание механизмов формирования целостной</w:t>
      </w:r>
      <w:r w:rsidR="002A39E8">
        <w:rPr>
          <w:rFonts w:eastAsia="Calibri" w:cs="Arial"/>
        </w:rPr>
        <w:t xml:space="preserve"> </w:t>
      </w:r>
      <w:r w:rsidRPr="002A39E8">
        <w:rPr>
          <w:rFonts w:eastAsia="Calibri" w:cs="Arial"/>
        </w:rPr>
        <w:t xml:space="preserve">системы подготовки </w:t>
      </w:r>
      <w:proofErr w:type="spellStart"/>
      <w:r w:rsidRPr="002A39E8">
        <w:rPr>
          <w:rFonts w:eastAsia="Calibri" w:cs="Arial"/>
        </w:rPr>
        <w:t>молодежик</w:t>
      </w:r>
      <w:proofErr w:type="spellEnd"/>
      <w:r w:rsidRPr="002A39E8">
        <w:rPr>
          <w:rFonts w:eastAsia="Calibri" w:cs="Arial"/>
        </w:rPr>
        <w:t xml:space="preserve"> службе в Вооруженных Силах Российской Федерации;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создание нормативно-правовой базы, регулирующей организацию сферы оздоровления и отдыха детей;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обеспечение предоставления безопасных качественных услуг в сфере оздоровления и отдыха детей;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создание современной системы управления и научно-методической поддержки процессов оздоровления и отдыха детей;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создание системы взаимодействия всех субъектов в организации сферы оздоровления и отдыха детей;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создание системы информационно-методической поддержки сферы оздоровления и отдыха детей.</w:t>
      </w:r>
      <w:r w:rsidR="002A39E8">
        <w:rPr>
          <w:rFonts w:eastAsia="Calibri" w:cs="Arial"/>
        </w:rPr>
        <w:t xml:space="preserve"> </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Для контроля промежуточных и конечных результатов реализации подпрограммы будут использованы следующие показатели (таблица 1):</w:t>
      </w:r>
    </w:p>
    <w:p w:rsidR="00C977B1" w:rsidRPr="002A39E8" w:rsidRDefault="00C977B1" w:rsidP="006D2597">
      <w:pPr>
        <w:widowControl w:val="0"/>
        <w:autoSpaceDE w:val="0"/>
        <w:autoSpaceDN w:val="0"/>
        <w:adjustRightInd w:val="0"/>
        <w:ind w:firstLine="709"/>
        <w:rPr>
          <w:rFonts w:eastAsia="Calibri" w:cs="Arial"/>
        </w:rPr>
      </w:pPr>
    </w:p>
    <w:p w:rsidR="00C977B1" w:rsidRPr="002A39E8" w:rsidRDefault="00C977B1" w:rsidP="00A53493">
      <w:pPr>
        <w:widowControl w:val="0"/>
        <w:autoSpaceDE w:val="0"/>
        <w:autoSpaceDN w:val="0"/>
        <w:adjustRightInd w:val="0"/>
        <w:ind w:firstLine="709"/>
        <w:jc w:val="center"/>
        <w:rPr>
          <w:rFonts w:eastAsia="Calibri" w:cs="Arial"/>
        </w:rPr>
      </w:pPr>
      <w:r w:rsidRPr="002A39E8">
        <w:rPr>
          <w:rFonts w:eastAsia="Calibri" w:cs="Arial"/>
        </w:rPr>
        <w:t>Таблица 1</w:t>
      </w:r>
    </w:p>
    <w:p w:rsidR="00C977B1" w:rsidRPr="002A39E8" w:rsidRDefault="00C977B1" w:rsidP="006D2597">
      <w:pPr>
        <w:widowControl w:val="0"/>
        <w:autoSpaceDE w:val="0"/>
        <w:autoSpaceDN w:val="0"/>
        <w:adjustRightInd w:val="0"/>
        <w:ind w:firstLine="709"/>
        <w:rPr>
          <w:rFonts w:eastAsia="Calibri"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85"/>
      </w:tblGrid>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 показателя</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Наименование целевых показателей</w:t>
            </w:r>
          </w:p>
          <w:p w:rsidR="00C977B1" w:rsidRPr="00A53493" w:rsidRDefault="00C977B1" w:rsidP="00A53493">
            <w:pPr>
              <w:widowControl w:val="0"/>
              <w:autoSpaceDE w:val="0"/>
              <w:autoSpaceDN w:val="0"/>
              <w:adjustRightInd w:val="0"/>
              <w:ind w:firstLine="0"/>
              <w:rPr>
                <w:rFonts w:eastAsia="Calibri" w:cs="Arial"/>
                <w:bCs/>
                <w:sz w:val="20"/>
                <w:szCs w:val="20"/>
              </w:rPr>
            </w:pPr>
            <w:r w:rsidRPr="00A53493">
              <w:rPr>
                <w:rFonts w:eastAsia="Calibri" w:cs="Arial"/>
                <w:bCs/>
                <w:sz w:val="20"/>
                <w:szCs w:val="20"/>
              </w:rPr>
              <w:t>Муниципальной программы</w:t>
            </w:r>
          </w:p>
          <w:p w:rsidR="00C977B1" w:rsidRPr="00A53493" w:rsidRDefault="00C977B1" w:rsidP="00A53493">
            <w:pPr>
              <w:widowControl w:val="0"/>
              <w:autoSpaceDE w:val="0"/>
              <w:autoSpaceDN w:val="0"/>
              <w:adjustRightInd w:val="0"/>
              <w:ind w:firstLine="0"/>
              <w:rPr>
                <w:rFonts w:eastAsia="Calibri" w:cs="Arial"/>
                <w:bCs/>
                <w:sz w:val="20"/>
                <w:szCs w:val="20"/>
              </w:rPr>
            </w:pPr>
          </w:p>
          <w:p w:rsidR="00C977B1" w:rsidRPr="00A53493" w:rsidRDefault="00C977B1" w:rsidP="00A53493">
            <w:pPr>
              <w:widowControl w:val="0"/>
              <w:autoSpaceDE w:val="0"/>
              <w:autoSpaceDN w:val="0"/>
              <w:adjustRightInd w:val="0"/>
              <w:ind w:firstLine="0"/>
              <w:rPr>
                <w:rFonts w:eastAsia="Calibri" w:cs="Arial"/>
                <w:bCs/>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lastRenderedPageBreak/>
              <w:t>5</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Удельный вес молодых людей, участвующих в различных формах самоорганизации и структурах социальной направленности</w:t>
            </w:r>
          </w:p>
          <w:p w:rsidR="00C977B1" w:rsidRPr="00A53493" w:rsidRDefault="00C977B1" w:rsidP="00A53493">
            <w:pPr>
              <w:widowControl w:val="0"/>
              <w:autoSpaceDE w:val="0"/>
              <w:autoSpaceDN w:val="0"/>
              <w:adjustRightInd w:val="0"/>
              <w:ind w:firstLine="0"/>
              <w:rPr>
                <w:rFonts w:eastAsia="Calibri" w:cs="Arial"/>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p>
        </w:tc>
        <w:tc>
          <w:tcPr>
            <w:tcW w:w="8485" w:type="dxa"/>
          </w:tcPr>
          <w:p w:rsidR="00C977B1" w:rsidRPr="00A53493" w:rsidRDefault="00C977B1" w:rsidP="00A53493">
            <w:pPr>
              <w:widowControl w:val="0"/>
              <w:autoSpaceDE w:val="0"/>
              <w:autoSpaceDN w:val="0"/>
              <w:adjustRightInd w:val="0"/>
              <w:ind w:firstLine="0"/>
              <w:rPr>
                <w:rFonts w:eastAsia="Calibri" w:cs="Arial"/>
                <w:bCs/>
                <w:sz w:val="20"/>
                <w:szCs w:val="20"/>
              </w:rPr>
            </w:pPr>
            <w:r w:rsidRPr="00A53493">
              <w:rPr>
                <w:rFonts w:eastAsia="Calibri" w:cs="Arial"/>
                <w:bCs/>
                <w:sz w:val="20"/>
                <w:szCs w:val="20"/>
              </w:rPr>
              <w:t>Подпрограмма 4</w:t>
            </w: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4.1</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Количество несовершеннолетних граждан в возрасте от 14 до 18 лет, охваченных формами временного трудоустройства</w:t>
            </w:r>
          </w:p>
          <w:p w:rsidR="00C977B1" w:rsidRPr="00A53493" w:rsidRDefault="00C977B1" w:rsidP="00A53493">
            <w:pPr>
              <w:widowControl w:val="0"/>
              <w:autoSpaceDE w:val="0"/>
              <w:autoSpaceDN w:val="0"/>
              <w:adjustRightInd w:val="0"/>
              <w:ind w:firstLine="0"/>
              <w:rPr>
                <w:rFonts w:eastAsia="Calibri" w:cs="Arial"/>
                <w:sz w:val="20"/>
                <w:szCs w:val="20"/>
              </w:rPr>
            </w:pPr>
          </w:p>
          <w:p w:rsidR="00C977B1" w:rsidRPr="00A53493" w:rsidRDefault="00C977B1" w:rsidP="00A53493">
            <w:pPr>
              <w:widowControl w:val="0"/>
              <w:autoSpaceDE w:val="0"/>
              <w:autoSpaceDN w:val="0"/>
              <w:adjustRightInd w:val="0"/>
              <w:ind w:firstLine="0"/>
              <w:rPr>
                <w:rFonts w:eastAsia="Calibri" w:cs="Arial"/>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4.2</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Удельный вес молодых людей, участвующих в различных формах самоорганизации и структурах социальной направленности</w:t>
            </w:r>
          </w:p>
          <w:p w:rsidR="00C977B1" w:rsidRPr="00A53493" w:rsidRDefault="00C977B1" w:rsidP="00A53493">
            <w:pPr>
              <w:widowControl w:val="0"/>
              <w:autoSpaceDE w:val="0"/>
              <w:autoSpaceDN w:val="0"/>
              <w:adjustRightInd w:val="0"/>
              <w:ind w:firstLine="0"/>
              <w:rPr>
                <w:rFonts w:eastAsia="Calibri" w:cs="Arial"/>
                <w:sz w:val="20"/>
                <w:szCs w:val="20"/>
              </w:rPr>
            </w:pPr>
          </w:p>
          <w:p w:rsidR="00C977B1" w:rsidRPr="00A53493" w:rsidRDefault="00C977B1" w:rsidP="00A53493">
            <w:pPr>
              <w:widowControl w:val="0"/>
              <w:autoSpaceDE w:val="0"/>
              <w:autoSpaceDN w:val="0"/>
              <w:adjustRightInd w:val="0"/>
              <w:ind w:firstLine="0"/>
              <w:rPr>
                <w:rFonts w:eastAsia="Calibri" w:cs="Arial"/>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4.3</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Количество мероприятий, программ и проектов, направленных на формирование правовых, культурных и нравственных ценностей среди молодежи</w:t>
            </w:r>
          </w:p>
          <w:p w:rsidR="00C977B1" w:rsidRPr="00A53493" w:rsidRDefault="00C977B1" w:rsidP="00A53493">
            <w:pPr>
              <w:widowControl w:val="0"/>
              <w:autoSpaceDE w:val="0"/>
              <w:autoSpaceDN w:val="0"/>
              <w:adjustRightInd w:val="0"/>
              <w:ind w:firstLine="0"/>
              <w:rPr>
                <w:rFonts w:eastAsia="Calibri" w:cs="Arial"/>
                <w:sz w:val="20"/>
                <w:szCs w:val="20"/>
              </w:rPr>
            </w:pPr>
          </w:p>
          <w:p w:rsidR="00C977B1" w:rsidRPr="00A53493" w:rsidRDefault="00C977B1" w:rsidP="00A53493">
            <w:pPr>
              <w:widowControl w:val="0"/>
              <w:autoSpaceDE w:val="0"/>
              <w:autoSpaceDN w:val="0"/>
              <w:adjustRightInd w:val="0"/>
              <w:ind w:firstLine="0"/>
              <w:rPr>
                <w:rFonts w:eastAsia="Calibri" w:cs="Arial"/>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4.4</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 xml:space="preserve">Количество военно-патриотических объединений, </w:t>
            </w:r>
            <w:proofErr w:type="spellStart"/>
            <w:r w:rsidRPr="00A53493">
              <w:rPr>
                <w:rFonts w:eastAsia="Calibri" w:cs="Arial"/>
                <w:sz w:val="20"/>
                <w:szCs w:val="20"/>
              </w:rPr>
              <w:t>военно</w:t>
            </w:r>
            <w:proofErr w:type="spellEnd"/>
            <w:r w:rsidRPr="00A53493">
              <w:rPr>
                <w:rFonts w:eastAsia="Calibri" w:cs="Arial"/>
                <w:sz w:val="20"/>
                <w:szCs w:val="20"/>
              </w:rPr>
              <w:t xml:space="preserve"> – спортивных молодежных и детских организаций -</w:t>
            </w:r>
            <w:r w:rsidR="002A39E8" w:rsidRPr="00A53493">
              <w:rPr>
                <w:rFonts w:eastAsia="Calibri" w:cs="Arial"/>
                <w:sz w:val="20"/>
                <w:szCs w:val="20"/>
              </w:rPr>
              <w:t xml:space="preserve"> </w:t>
            </w:r>
            <w:r w:rsidRPr="00A53493">
              <w:rPr>
                <w:rFonts w:eastAsia="Calibri" w:cs="Arial"/>
                <w:sz w:val="20"/>
                <w:szCs w:val="20"/>
              </w:rPr>
              <w:t>клубов, музеев</w:t>
            </w:r>
          </w:p>
          <w:p w:rsidR="00C977B1" w:rsidRPr="00A53493" w:rsidRDefault="00C977B1" w:rsidP="00A53493">
            <w:pPr>
              <w:widowControl w:val="0"/>
              <w:autoSpaceDE w:val="0"/>
              <w:autoSpaceDN w:val="0"/>
              <w:adjustRightInd w:val="0"/>
              <w:ind w:firstLine="0"/>
              <w:rPr>
                <w:rFonts w:eastAsia="Calibri" w:cs="Arial"/>
                <w:sz w:val="20"/>
                <w:szCs w:val="20"/>
              </w:rPr>
            </w:pPr>
          </w:p>
          <w:p w:rsidR="00C977B1" w:rsidRPr="00A53493" w:rsidRDefault="00C977B1" w:rsidP="00A53493">
            <w:pPr>
              <w:widowControl w:val="0"/>
              <w:autoSpaceDE w:val="0"/>
              <w:autoSpaceDN w:val="0"/>
              <w:adjustRightInd w:val="0"/>
              <w:ind w:firstLine="0"/>
              <w:rPr>
                <w:rFonts w:eastAsia="Calibri" w:cs="Arial"/>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4.5</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Количество несовершеннолетних граждан в возрасте от 14 до 18 лет, вовлеченных в волонтерскую деятельность</w:t>
            </w:r>
          </w:p>
          <w:p w:rsidR="00C977B1" w:rsidRPr="00A53493" w:rsidRDefault="00C977B1" w:rsidP="00A53493">
            <w:pPr>
              <w:widowControl w:val="0"/>
              <w:autoSpaceDE w:val="0"/>
              <w:autoSpaceDN w:val="0"/>
              <w:adjustRightInd w:val="0"/>
              <w:ind w:firstLine="0"/>
              <w:rPr>
                <w:rFonts w:eastAsia="Calibri" w:cs="Arial"/>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4.6</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Доля оздоровленных детей к общей численности детей школьного возраста в муниципальном образовании</w:t>
            </w:r>
          </w:p>
          <w:p w:rsidR="00C977B1" w:rsidRPr="00A53493" w:rsidRDefault="00C977B1" w:rsidP="00A53493">
            <w:pPr>
              <w:widowControl w:val="0"/>
              <w:autoSpaceDE w:val="0"/>
              <w:autoSpaceDN w:val="0"/>
              <w:adjustRightInd w:val="0"/>
              <w:ind w:firstLine="0"/>
              <w:rPr>
                <w:rFonts w:eastAsia="Calibri" w:cs="Arial"/>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4.7</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 xml:space="preserve">Численность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w:t>
            </w:r>
          </w:p>
          <w:p w:rsidR="00C977B1" w:rsidRPr="00A53493" w:rsidRDefault="00C977B1" w:rsidP="00A53493">
            <w:pPr>
              <w:widowControl w:val="0"/>
              <w:autoSpaceDE w:val="0"/>
              <w:autoSpaceDN w:val="0"/>
              <w:adjustRightInd w:val="0"/>
              <w:ind w:firstLine="0"/>
              <w:rPr>
                <w:rFonts w:eastAsia="Calibri" w:cs="Arial"/>
                <w:sz w:val="20"/>
                <w:szCs w:val="20"/>
              </w:rPr>
            </w:pPr>
          </w:p>
          <w:p w:rsidR="00C977B1" w:rsidRPr="00A53493" w:rsidRDefault="00C977B1" w:rsidP="00A53493">
            <w:pPr>
              <w:widowControl w:val="0"/>
              <w:autoSpaceDE w:val="0"/>
              <w:autoSpaceDN w:val="0"/>
              <w:adjustRightInd w:val="0"/>
              <w:ind w:firstLine="0"/>
              <w:rPr>
                <w:rFonts w:eastAsia="Calibri" w:cs="Arial"/>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4.8</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 xml:space="preserve">Доля выполненных планов заданий, от общего количества предписаний, выданных надзорными органами по обеспечению </w:t>
            </w:r>
            <w:proofErr w:type="spellStart"/>
            <w:r w:rsidRPr="00A53493">
              <w:rPr>
                <w:rFonts w:eastAsia="Calibri" w:cs="Arial"/>
                <w:sz w:val="20"/>
                <w:szCs w:val="20"/>
              </w:rPr>
              <w:t>санитарно</w:t>
            </w:r>
            <w:proofErr w:type="spellEnd"/>
            <w:r w:rsidRPr="00A53493">
              <w:rPr>
                <w:rFonts w:eastAsia="Calibri" w:cs="Arial"/>
                <w:sz w:val="20"/>
                <w:szCs w:val="20"/>
              </w:rPr>
              <w:t xml:space="preserve"> - гигиенического и противоэпидемиологического режима в учреждениях отдыха и оздоровления детей и подростов</w:t>
            </w:r>
          </w:p>
          <w:p w:rsidR="00C977B1" w:rsidRPr="00A53493" w:rsidRDefault="00C977B1" w:rsidP="00A53493">
            <w:pPr>
              <w:widowControl w:val="0"/>
              <w:autoSpaceDE w:val="0"/>
              <w:autoSpaceDN w:val="0"/>
              <w:adjustRightInd w:val="0"/>
              <w:ind w:firstLine="0"/>
              <w:rPr>
                <w:rFonts w:eastAsia="Calibri" w:cs="Arial"/>
                <w:sz w:val="20"/>
                <w:szCs w:val="20"/>
              </w:rPr>
            </w:pPr>
          </w:p>
          <w:p w:rsidR="00C977B1" w:rsidRPr="00A53493" w:rsidRDefault="00C977B1" w:rsidP="00A53493">
            <w:pPr>
              <w:widowControl w:val="0"/>
              <w:autoSpaceDE w:val="0"/>
              <w:autoSpaceDN w:val="0"/>
              <w:adjustRightInd w:val="0"/>
              <w:ind w:firstLine="0"/>
              <w:rPr>
                <w:rFonts w:eastAsia="Calibri" w:cs="Arial"/>
                <w:sz w:val="20"/>
                <w:szCs w:val="20"/>
              </w:rPr>
            </w:pPr>
          </w:p>
        </w:tc>
      </w:tr>
      <w:tr w:rsidR="00C977B1" w:rsidRPr="00A53493" w:rsidTr="00A53493">
        <w:tc>
          <w:tcPr>
            <w:tcW w:w="1368"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4.9</w:t>
            </w:r>
          </w:p>
        </w:tc>
        <w:tc>
          <w:tcPr>
            <w:tcW w:w="8485" w:type="dxa"/>
          </w:tcPr>
          <w:p w:rsidR="00C977B1" w:rsidRPr="00A53493" w:rsidRDefault="00C977B1" w:rsidP="00A53493">
            <w:pPr>
              <w:widowControl w:val="0"/>
              <w:autoSpaceDE w:val="0"/>
              <w:autoSpaceDN w:val="0"/>
              <w:adjustRightInd w:val="0"/>
              <w:ind w:firstLine="0"/>
              <w:rPr>
                <w:rFonts w:eastAsia="Calibri" w:cs="Arial"/>
                <w:sz w:val="20"/>
                <w:szCs w:val="20"/>
              </w:rPr>
            </w:pPr>
            <w:r w:rsidRPr="00A53493">
              <w:rPr>
                <w:rFonts w:eastAsia="Calibri" w:cs="Arial"/>
                <w:sz w:val="20"/>
                <w:szCs w:val="20"/>
              </w:rPr>
              <w:t>Численность детей муниципального образования, отдохнувших в лагерях дневного пребывания, в том числе в лагерях труда и отдыха, организованных на территории муниципального образования</w:t>
            </w:r>
          </w:p>
          <w:p w:rsidR="00C977B1" w:rsidRPr="00A53493" w:rsidRDefault="00C977B1" w:rsidP="00A53493">
            <w:pPr>
              <w:widowControl w:val="0"/>
              <w:autoSpaceDE w:val="0"/>
              <w:autoSpaceDN w:val="0"/>
              <w:adjustRightInd w:val="0"/>
              <w:ind w:firstLine="0"/>
              <w:rPr>
                <w:rFonts w:eastAsia="Calibri" w:cs="Arial"/>
                <w:sz w:val="20"/>
                <w:szCs w:val="20"/>
              </w:rPr>
            </w:pPr>
          </w:p>
          <w:p w:rsidR="00C977B1" w:rsidRPr="00A53493" w:rsidRDefault="00C977B1" w:rsidP="00A53493">
            <w:pPr>
              <w:widowControl w:val="0"/>
              <w:autoSpaceDE w:val="0"/>
              <w:autoSpaceDN w:val="0"/>
              <w:adjustRightInd w:val="0"/>
              <w:ind w:firstLine="0"/>
              <w:rPr>
                <w:rFonts w:eastAsia="Calibri" w:cs="Arial"/>
                <w:sz w:val="20"/>
                <w:szCs w:val="20"/>
              </w:rPr>
            </w:pPr>
          </w:p>
        </w:tc>
      </w:tr>
    </w:tbl>
    <w:p w:rsidR="00C977B1" w:rsidRPr="002A39E8" w:rsidRDefault="00C977B1" w:rsidP="006D2597">
      <w:pPr>
        <w:widowControl w:val="0"/>
        <w:autoSpaceDE w:val="0"/>
        <w:autoSpaceDN w:val="0"/>
        <w:adjustRightInd w:val="0"/>
        <w:ind w:firstLine="709"/>
        <w:rPr>
          <w:rFonts w:eastAsia="Calibri" w:cs="Arial"/>
        </w:rPr>
      </w:pP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Подпрограмма 4</w:t>
      </w:r>
      <w:r w:rsidR="002A39E8">
        <w:rPr>
          <w:rFonts w:eastAsia="Calibri" w:cs="Arial"/>
        </w:rPr>
        <w:t xml:space="preserve"> </w:t>
      </w:r>
      <w:r w:rsidRPr="002A39E8">
        <w:rPr>
          <w:rFonts w:eastAsia="Calibri" w:cs="Arial"/>
        </w:rPr>
        <w:t xml:space="preserve">будет реализована в 2019 – 2024 годы: </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первый этап - 2019 - 2020 годы;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второй этап - 2021 - 2022 годы;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третий этап - 2023 - 2024 годы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Исполнитель подпрограммы муниципальной программы: отдел образования администрации Подгоренского муниципального района.</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Сроки ее реализации учитывают ресурсные возможности обеспечения программных мероприятий на региональном и местном уровнях и устанавливаются в зависимости от приоритетности решения конкретных задач.</w:t>
      </w:r>
    </w:p>
    <w:p w:rsidR="00C977B1" w:rsidRPr="002A39E8" w:rsidRDefault="00C977B1" w:rsidP="006D2597">
      <w:pPr>
        <w:widowControl w:val="0"/>
        <w:autoSpaceDE w:val="0"/>
        <w:autoSpaceDN w:val="0"/>
        <w:adjustRightInd w:val="0"/>
        <w:ind w:firstLine="709"/>
        <w:rPr>
          <w:rFonts w:eastAsia="Calibri" w:cs="Arial"/>
        </w:rPr>
      </w:pPr>
    </w:p>
    <w:p w:rsidR="00C977B1" w:rsidRPr="002A39E8" w:rsidRDefault="00C977B1" w:rsidP="006D2597">
      <w:pPr>
        <w:widowControl w:val="0"/>
        <w:autoSpaceDE w:val="0"/>
        <w:autoSpaceDN w:val="0"/>
        <w:adjustRightInd w:val="0"/>
        <w:ind w:firstLine="709"/>
        <w:rPr>
          <w:rFonts w:eastAsia="Calibri" w:cs="Arial"/>
          <w:bCs/>
        </w:rPr>
      </w:pPr>
      <w:r w:rsidRPr="002A39E8">
        <w:rPr>
          <w:rFonts w:eastAsia="Calibri" w:cs="Arial"/>
          <w:bCs/>
        </w:rPr>
        <w:t xml:space="preserve">4.4. Сведения о методике расчета показателей (индикаторов) подпрограммы </w:t>
      </w:r>
      <w:r w:rsidRPr="002A39E8">
        <w:rPr>
          <w:rFonts w:eastAsia="Calibri" w:cs="Arial"/>
          <w:bCs/>
        </w:rPr>
        <w:lastRenderedPageBreak/>
        <w:t>4.</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Значения целевых показателей и индикаторов подпрограммы рассчитываются в соответствии со следующими формулами:</w:t>
      </w:r>
    </w:p>
    <w:p w:rsidR="00C977B1" w:rsidRPr="002A39E8" w:rsidRDefault="00C977B1" w:rsidP="006D2597">
      <w:pPr>
        <w:widowControl w:val="0"/>
        <w:ind w:firstLine="709"/>
        <w:rPr>
          <w:rFonts w:eastAsia="Calibri" w:cs="Arial"/>
          <w:position w:val="3"/>
          <w:lang w:eastAsia="en-US"/>
        </w:rPr>
      </w:pPr>
      <w:r w:rsidRPr="002A39E8">
        <w:rPr>
          <w:rFonts w:eastAsia="Calibri" w:cs="Arial"/>
          <w:position w:val="3"/>
          <w:lang w:eastAsia="en-US"/>
        </w:rPr>
        <w:t>Показатель 4.1.Количество несовершеннолетних граждан в возрасте от 14 до 18 лет, охваченных формами временного трудоустройства</w:t>
      </w:r>
    </w:p>
    <w:p w:rsidR="00C977B1" w:rsidRPr="002A39E8" w:rsidRDefault="00C977B1" w:rsidP="006D2597">
      <w:pPr>
        <w:widowControl w:val="0"/>
        <w:ind w:firstLine="709"/>
        <w:rPr>
          <w:rFonts w:eastAsia="Calibri" w:cs="Arial"/>
          <w:lang w:eastAsia="en-US"/>
        </w:rPr>
      </w:pPr>
      <w:r w:rsidRPr="002A39E8">
        <w:rPr>
          <w:rFonts w:eastAsia="Calibri" w:cs="Arial"/>
          <w:iCs/>
          <w:spacing w:val="-10"/>
          <w:position w:val="-6"/>
          <w:lang w:val="en-US" w:eastAsia="en-US"/>
        </w:rPr>
        <w:t>D</w:t>
      </w:r>
      <w:r w:rsidRPr="002A39E8">
        <w:rPr>
          <w:rFonts w:eastAsia="Calibri" w:cs="Arial"/>
          <w:position w:val="-6"/>
          <w:lang w:val="en-US" w:eastAsia="en-US"/>
        </w:rPr>
        <w:t></w:t>
      </w:r>
      <w:r w:rsidRPr="002A39E8">
        <w:rPr>
          <w:rFonts w:eastAsia="Calibri" w:cs="Arial"/>
          <w:iCs/>
          <w:spacing w:val="-6"/>
          <w:position w:val="9"/>
          <w:lang w:val="en-US" w:eastAsia="en-US"/>
        </w:rPr>
        <w:t>d</w:t>
      </w:r>
      <w:r w:rsidRPr="002A39E8">
        <w:rPr>
          <w:rFonts w:eastAsia="Calibri" w:cs="Arial"/>
          <w:spacing w:val="1"/>
          <w:w w:val="105"/>
          <w:position w:val="-6"/>
          <w:lang w:eastAsia="en-US"/>
        </w:rPr>
        <w:t>*</w:t>
      </w:r>
      <w:r w:rsidRPr="002A39E8">
        <w:rPr>
          <w:rFonts w:eastAsia="Calibri" w:cs="Arial"/>
          <w:spacing w:val="-6"/>
          <w:w w:val="105"/>
          <w:position w:val="-6"/>
          <w:lang w:eastAsia="en-US"/>
        </w:rPr>
        <w:t>1</w:t>
      </w:r>
      <w:r w:rsidRPr="002A39E8">
        <w:rPr>
          <w:rFonts w:eastAsia="Calibri" w:cs="Arial"/>
          <w:spacing w:val="-5"/>
          <w:w w:val="105"/>
          <w:position w:val="-6"/>
          <w:lang w:eastAsia="en-US"/>
        </w:rPr>
        <w:t>0</w:t>
      </w:r>
      <w:r w:rsidRPr="002A39E8">
        <w:rPr>
          <w:rFonts w:eastAsia="Calibri" w:cs="Arial"/>
          <w:spacing w:val="-6"/>
          <w:w w:val="105"/>
          <w:position w:val="-6"/>
          <w:lang w:eastAsia="en-US"/>
        </w:rPr>
        <w:t>0</w:t>
      </w:r>
      <w:r w:rsidRPr="002A39E8">
        <w:rPr>
          <w:rFonts w:eastAsia="Calibri" w:cs="Arial"/>
          <w:w w:val="105"/>
          <w:position w:val="-6"/>
          <w:lang w:eastAsia="en-US"/>
        </w:rPr>
        <w:t>%</w:t>
      </w:r>
      <w:r w:rsidR="002A39E8">
        <w:rPr>
          <w:rFonts w:eastAsia="Calibri" w:cs="Arial"/>
          <w:w w:val="105"/>
          <w:position w:val="-6"/>
          <w:lang w:eastAsia="en-US"/>
        </w:rPr>
        <w:t xml:space="preserve"> </w:t>
      </w:r>
      <w:r w:rsidRPr="002A39E8">
        <w:rPr>
          <w:rFonts w:eastAsia="Calibri" w:cs="Arial"/>
          <w:w w:val="105"/>
          <w:position w:val="-6"/>
          <w:lang w:eastAsia="en-US"/>
        </w:rPr>
        <w:t>, где:</w:t>
      </w:r>
    </w:p>
    <w:p w:rsidR="00C977B1" w:rsidRPr="002A39E8" w:rsidRDefault="00C977B1" w:rsidP="006D2597">
      <w:pPr>
        <w:widowControl w:val="0"/>
        <w:ind w:firstLine="709"/>
        <w:rPr>
          <w:rFonts w:eastAsia="Calibri" w:cs="Arial"/>
          <w:iCs/>
          <w:w w:val="105"/>
          <w:position w:val="1"/>
          <w:lang w:eastAsia="en-US"/>
        </w:rPr>
      </w:pPr>
      <w:r w:rsidRPr="002A39E8">
        <w:rPr>
          <w:rFonts w:eastAsia="Calibri" w:cs="Arial"/>
          <w:iCs/>
          <w:w w:val="105"/>
          <w:position w:val="1"/>
          <w:lang w:val="en-US" w:eastAsia="en-US"/>
        </w:rPr>
        <w:t>L</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 удельный</w:t>
      </w:r>
      <w:r w:rsidR="002A39E8">
        <w:rPr>
          <w:rFonts w:eastAsia="Calibri" w:cs="Arial"/>
        </w:rPr>
        <w:t xml:space="preserve"> </w:t>
      </w:r>
      <w:r w:rsidRPr="002A39E8">
        <w:rPr>
          <w:rFonts w:eastAsia="Calibri" w:cs="Arial"/>
        </w:rPr>
        <w:t>вес несовершеннолетних граждан в возрасте от 14 до 18 лет, охваченных формами временного трудоустройства;</w:t>
      </w:r>
    </w:p>
    <w:p w:rsidR="00C977B1" w:rsidRPr="002A39E8" w:rsidRDefault="00C977B1" w:rsidP="006D2597">
      <w:pPr>
        <w:widowControl w:val="0"/>
        <w:ind w:firstLine="709"/>
        <w:rPr>
          <w:rFonts w:eastAsia="Calibri" w:cs="Arial"/>
          <w:position w:val="3"/>
          <w:lang w:eastAsia="en-US"/>
        </w:rPr>
      </w:pPr>
      <w:r w:rsidRPr="002A39E8">
        <w:rPr>
          <w:rFonts w:eastAsia="Calibri" w:cs="Arial"/>
          <w:iCs/>
          <w:spacing w:val="-6"/>
          <w:position w:val="9"/>
          <w:lang w:val="en-US" w:eastAsia="en-US"/>
        </w:rPr>
        <w:t>d</w:t>
      </w:r>
      <w:r w:rsidRPr="002A39E8">
        <w:rPr>
          <w:rFonts w:eastAsia="Calibri" w:cs="Arial"/>
          <w:position w:val="3"/>
          <w:lang w:eastAsia="en-US"/>
        </w:rPr>
        <w:t>- число несовершеннолетних молодых людей в возрасте от 14 до 18 лет, охваченных формами временного трудоустройства;</w:t>
      </w:r>
      <w:r w:rsidR="002A39E8">
        <w:rPr>
          <w:rFonts w:eastAsia="Calibri" w:cs="Arial"/>
          <w:position w:val="3"/>
          <w:lang w:eastAsia="en-US"/>
        </w:rPr>
        <w:t xml:space="preserve"> </w:t>
      </w:r>
    </w:p>
    <w:p w:rsidR="00C977B1" w:rsidRPr="002A39E8" w:rsidRDefault="00C977B1" w:rsidP="006D2597">
      <w:pPr>
        <w:widowControl w:val="0"/>
        <w:ind w:firstLine="709"/>
        <w:rPr>
          <w:rFonts w:eastAsia="Calibri" w:cs="Arial"/>
          <w:position w:val="3"/>
          <w:lang w:eastAsia="en-US"/>
        </w:rPr>
      </w:pPr>
      <w:r w:rsidRPr="002A39E8">
        <w:rPr>
          <w:rFonts w:eastAsia="Calibri" w:cs="Arial"/>
          <w:position w:val="3"/>
          <w:lang w:val="en-US" w:eastAsia="en-US"/>
        </w:rPr>
        <w:t>L</w:t>
      </w:r>
      <w:r w:rsidR="002A39E8">
        <w:rPr>
          <w:rFonts w:eastAsia="Calibri" w:cs="Arial"/>
          <w:position w:val="3"/>
          <w:lang w:eastAsia="en-US"/>
        </w:rPr>
        <w:t xml:space="preserve"> </w:t>
      </w:r>
      <w:r w:rsidRPr="002A39E8">
        <w:rPr>
          <w:rFonts w:eastAsia="Calibri" w:cs="Arial"/>
          <w:position w:val="3"/>
          <w:lang w:eastAsia="en-US"/>
        </w:rPr>
        <w:t>- число молодых людей, проживающих</w:t>
      </w:r>
      <w:r w:rsidR="002A39E8">
        <w:rPr>
          <w:rFonts w:eastAsia="Calibri" w:cs="Arial"/>
          <w:position w:val="3"/>
          <w:lang w:eastAsia="en-US"/>
        </w:rPr>
        <w:t xml:space="preserve"> </w:t>
      </w:r>
      <w:r w:rsidRPr="002A39E8">
        <w:rPr>
          <w:rFonts w:eastAsia="Calibri" w:cs="Arial"/>
          <w:position w:val="3"/>
          <w:lang w:eastAsia="en-US"/>
        </w:rPr>
        <w:t>в Подгоренском районе.</w:t>
      </w:r>
    </w:p>
    <w:p w:rsidR="00C977B1" w:rsidRPr="002A39E8" w:rsidRDefault="00C977B1" w:rsidP="006D2597">
      <w:pPr>
        <w:widowControl w:val="0"/>
        <w:ind w:firstLine="709"/>
        <w:rPr>
          <w:rFonts w:eastAsia="Calibri" w:cs="Arial"/>
        </w:rPr>
      </w:pPr>
      <w:r w:rsidRPr="002A39E8">
        <w:rPr>
          <w:rFonts w:eastAsia="Calibri" w:cs="Arial"/>
          <w:position w:val="3"/>
          <w:lang w:eastAsia="en-US"/>
        </w:rPr>
        <w:t>Показатель 4.2.</w:t>
      </w:r>
      <w:r w:rsidRPr="002A39E8">
        <w:rPr>
          <w:rFonts w:eastAsia="Calibri" w:cs="Arial"/>
        </w:rPr>
        <w:t>Удельный вес молодых людей, участвующих в различных формах самоорганизации и структурах социальной направленности</w:t>
      </w:r>
    </w:p>
    <w:p w:rsidR="00C977B1" w:rsidRPr="002A39E8" w:rsidRDefault="00C977B1" w:rsidP="006D2597">
      <w:pPr>
        <w:widowControl w:val="0"/>
        <w:ind w:firstLine="709"/>
        <w:rPr>
          <w:rFonts w:eastAsia="Calibri" w:cs="Arial"/>
          <w:lang w:eastAsia="en-US"/>
        </w:rPr>
      </w:pPr>
      <w:r w:rsidRPr="002A39E8">
        <w:rPr>
          <w:rFonts w:eastAsia="Calibri" w:cs="Arial"/>
          <w:iCs/>
          <w:spacing w:val="-10"/>
          <w:position w:val="-6"/>
          <w:lang w:val="en-US" w:eastAsia="en-US"/>
        </w:rPr>
        <w:t>D</w:t>
      </w:r>
      <w:r w:rsidRPr="002A39E8">
        <w:rPr>
          <w:rFonts w:eastAsia="Calibri" w:cs="Arial"/>
          <w:position w:val="-6"/>
          <w:lang w:val="en-US" w:eastAsia="en-US"/>
        </w:rPr>
        <w:t></w:t>
      </w:r>
      <w:r w:rsidRPr="002A39E8">
        <w:rPr>
          <w:rFonts w:eastAsia="Calibri" w:cs="Arial"/>
          <w:iCs/>
          <w:spacing w:val="-6"/>
          <w:position w:val="9"/>
          <w:lang w:val="en-US" w:eastAsia="en-US"/>
        </w:rPr>
        <w:t>d</w:t>
      </w:r>
      <w:r w:rsidRPr="002A39E8">
        <w:rPr>
          <w:rFonts w:eastAsia="Calibri" w:cs="Arial"/>
          <w:spacing w:val="1"/>
          <w:w w:val="105"/>
          <w:position w:val="-6"/>
          <w:lang w:eastAsia="en-US"/>
        </w:rPr>
        <w:t>*</w:t>
      </w:r>
      <w:r w:rsidRPr="002A39E8">
        <w:rPr>
          <w:rFonts w:eastAsia="Calibri" w:cs="Arial"/>
          <w:spacing w:val="-6"/>
          <w:w w:val="105"/>
          <w:position w:val="-6"/>
          <w:lang w:eastAsia="en-US"/>
        </w:rPr>
        <w:t>1</w:t>
      </w:r>
      <w:r w:rsidRPr="002A39E8">
        <w:rPr>
          <w:rFonts w:eastAsia="Calibri" w:cs="Arial"/>
          <w:spacing w:val="-5"/>
          <w:w w:val="105"/>
          <w:position w:val="-6"/>
          <w:lang w:eastAsia="en-US"/>
        </w:rPr>
        <w:t>0</w:t>
      </w:r>
      <w:r w:rsidRPr="002A39E8">
        <w:rPr>
          <w:rFonts w:eastAsia="Calibri" w:cs="Arial"/>
          <w:spacing w:val="-6"/>
          <w:w w:val="105"/>
          <w:position w:val="-6"/>
          <w:lang w:eastAsia="en-US"/>
        </w:rPr>
        <w:t>0</w:t>
      </w:r>
      <w:r w:rsidRPr="002A39E8">
        <w:rPr>
          <w:rFonts w:eastAsia="Calibri" w:cs="Arial"/>
          <w:w w:val="105"/>
          <w:position w:val="-6"/>
          <w:lang w:eastAsia="en-US"/>
        </w:rPr>
        <w:t>%</w:t>
      </w:r>
      <w:r w:rsidR="002A39E8">
        <w:rPr>
          <w:rFonts w:eastAsia="Calibri" w:cs="Arial"/>
          <w:w w:val="105"/>
          <w:position w:val="-6"/>
          <w:lang w:eastAsia="en-US"/>
        </w:rPr>
        <w:t xml:space="preserve"> </w:t>
      </w:r>
      <w:r w:rsidRPr="002A39E8">
        <w:rPr>
          <w:rFonts w:eastAsia="Calibri" w:cs="Arial"/>
          <w:w w:val="105"/>
          <w:position w:val="-6"/>
          <w:lang w:eastAsia="en-US"/>
        </w:rPr>
        <w:t>, где:</w:t>
      </w:r>
    </w:p>
    <w:p w:rsidR="00C977B1" w:rsidRPr="002A39E8" w:rsidRDefault="00C977B1" w:rsidP="006D2597">
      <w:pPr>
        <w:widowControl w:val="0"/>
        <w:ind w:firstLine="709"/>
        <w:rPr>
          <w:rFonts w:eastAsia="Calibri" w:cs="Arial"/>
          <w:iCs/>
          <w:w w:val="105"/>
          <w:position w:val="1"/>
          <w:lang w:eastAsia="en-US"/>
        </w:rPr>
      </w:pPr>
      <w:r w:rsidRPr="002A39E8">
        <w:rPr>
          <w:rFonts w:eastAsia="Calibri" w:cs="Arial"/>
          <w:iCs/>
          <w:w w:val="105"/>
          <w:position w:val="1"/>
          <w:lang w:val="en-US" w:eastAsia="en-US"/>
        </w:rPr>
        <w:t>L</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 удельный вес молодых людей, участвующих в различных формах самоорганизации и структурах социальной направленности;</w:t>
      </w:r>
    </w:p>
    <w:p w:rsidR="00C977B1" w:rsidRPr="002A39E8" w:rsidRDefault="00C977B1" w:rsidP="006D2597">
      <w:pPr>
        <w:widowControl w:val="0"/>
        <w:ind w:firstLine="709"/>
        <w:rPr>
          <w:rFonts w:eastAsia="Calibri" w:cs="Arial"/>
          <w:position w:val="3"/>
          <w:lang w:eastAsia="en-US"/>
        </w:rPr>
      </w:pPr>
      <w:r w:rsidRPr="002A39E8">
        <w:rPr>
          <w:rFonts w:eastAsia="Calibri" w:cs="Arial"/>
          <w:iCs/>
          <w:spacing w:val="-6"/>
          <w:position w:val="9"/>
          <w:lang w:val="en-US" w:eastAsia="en-US"/>
        </w:rPr>
        <w:t>d</w:t>
      </w:r>
      <w:r w:rsidRPr="002A39E8">
        <w:rPr>
          <w:rFonts w:eastAsia="Calibri" w:cs="Arial"/>
          <w:position w:val="3"/>
          <w:lang w:eastAsia="en-US"/>
        </w:rPr>
        <w:t>- число молодых людей, участвующих в различных формах самоорганизации и структурах социальной направленности</w:t>
      </w:r>
      <w:r w:rsidRPr="002A39E8">
        <w:rPr>
          <w:rFonts w:eastAsia="Calibri" w:cs="Arial"/>
        </w:rPr>
        <w:t>;</w:t>
      </w:r>
    </w:p>
    <w:p w:rsidR="00C977B1" w:rsidRPr="002A39E8" w:rsidRDefault="00C977B1" w:rsidP="006D2597">
      <w:pPr>
        <w:widowControl w:val="0"/>
        <w:ind w:firstLine="709"/>
        <w:rPr>
          <w:rFonts w:eastAsia="Calibri" w:cs="Arial"/>
          <w:position w:val="3"/>
          <w:lang w:eastAsia="en-US"/>
        </w:rPr>
      </w:pPr>
      <w:r w:rsidRPr="002A39E8">
        <w:rPr>
          <w:rFonts w:eastAsia="Calibri" w:cs="Arial"/>
          <w:position w:val="3"/>
          <w:lang w:val="en-US" w:eastAsia="en-US"/>
        </w:rPr>
        <w:t>L</w:t>
      </w:r>
      <w:r w:rsidR="002A39E8">
        <w:rPr>
          <w:rFonts w:eastAsia="Calibri" w:cs="Arial"/>
          <w:position w:val="3"/>
          <w:lang w:eastAsia="en-US"/>
        </w:rPr>
        <w:t xml:space="preserve"> </w:t>
      </w:r>
      <w:r w:rsidRPr="002A39E8">
        <w:rPr>
          <w:rFonts w:eastAsia="Calibri" w:cs="Arial"/>
          <w:position w:val="3"/>
          <w:lang w:eastAsia="en-US"/>
        </w:rPr>
        <w:t>- число молодых людей, проживающих</w:t>
      </w:r>
      <w:r w:rsidR="002A39E8">
        <w:rPr>
          <w:rFonts w:eastAsia="Calibri" w:cs="Arial"/>
          <w:position w:val="3"/>
          <w:lang w:eastAsia="en-US"/>
        </w:rPr>
        <w:t xml:space="preserve"> </w:t>
      </w:r>
      <w:r w:rsidRPr="002A39E8">
        <w:rPr>
          <w:rFonts w:eastAsia="Calibri" w:cs="Arial"/>
          <w:position w:val="3"/>
          <w:lang w:eastAsia="en-US"/>
        </w:rPr>
        <w:t>в Подгоренском районе.</w:t>
      </w:r>
    </w:p>
    <w:p w:rsidR="00C977B1" w:rsidRPr="002A39E8" w:rsidRDefault="00C977B1" w:rsidP="006D2597">
      <w:pPr>
        <w:widowControl w:val="0"/>
        <w:ind w:firstLine="709"/>
        <w:rPr>
          <w:rFonts w:eastAsia="Calibri" w:cs="Arial"/>
        </w:rPr>
      </w:pPr>
      <w:r w:rsidRPr="002A39E8">
        <w:rPr>
          <w:rFonts w:eastAsia="Calibri" w:cs="Arial"/>
          <w:position w:val="3"/>
          <w:lang w:eastAsia="en-US"/>
        </w:rPr>
        <w:t>Показатель 4.3.Количество мероприятий, программ и проектов, направленных на формирование правовых, культурных и нравственных ценностей среди молодежи</w:t>
      </w:r>
      <w:r w:rsidRPr="002A39E8">
        <w:rPr>
          <w:rFonts w:eastAsia="Calibri" w:cs="Arial"/>
        </w:rPr>
        <w:t>.</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w:t>
      </w:r>
      <w:r w:rsidR="00DD31A6">
        <w:rPr>
          <w:rFonts w:eastAsia="Calibri" w:cs="Arial"/>
          <w:noProof/>
        </w:rPr>
        <w:drawing>
          <wp:inline distT="0" distB="0" distL="0" distR="0">
            <wp:extent cx="190500" cy="146050"/>
            <wp:effectExtent l="0" t="0" r="0" b="635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2A39E8">
        <w:rPr>
          <w:rFonts w:eastAsia="Calibri" w:cs="Arial"/>
        </w:rPr>
        <w:t xml:space="preserve"> + </w:t>
      </w:r>
      <w:r w:rsidR="00DD31A6">
        <w:rPr>
          <w:rFonts w:eastAsia="Calibri" w:cs="Arial"/>
          <w:noProof/>
        </w:rPr>
        <w:drawing>
          <wp:inline distT="0" distB="0" distL="0" distR="0">
            <wp:extent cx="219710" cy="15367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2A39E8">
        <w:rPr>
          <w:rFonts w:eastAsia="Calibri" w:cs="Arial"/>
        </w:rPr>
        <w:t xml:space="preserve">+ </w:t>
      </w:r>
      <w:r w:rsidR="00DD31A6">
        <w:rPr>
          <w:rFonts w:eastAsia="Calibri" w:cs="Arial"/>
          <w:noProof/>
        </w:rPr>
        <w:drawing>
          <wp:inline distT="0" distB="0" distL="0" distR="0">
            <wp:extent cx="219710" cy="15367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2A39E8">
        <w:rPr>
          <w:rFonts w:eastAsia="Calibri" w:cs="Arial"/>
        </w:rPr>
        <w:t xml:space="preserve"> ,</w:t>
      </w:r>
      <w:r w:rsidR="002A39E8">
        <w:rPr>
          <w:rFonts w:eastAsia="Calibri" w:cs="Arial"/>
        </w:rPr>
        <w:t xml:space="preserve"> </w:t>
      </w:r>
      <w:r w:rsidRPr="002A39E8">
        <w:rPr>
          <w:rFonts w:eastAsia="Calibri" w:cs="Arial"/>
        </w:rPr>
        <w:t>где:</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 Количество мероприятий, программ и проектов, направленных на формирование правовых, культурных и нравственных ценностей среди молодежи;</w:t>
      </w:r>
    </w:p>
    <w:p w:rsidR="00C977B1" w:rsidRPr="002A39E8" w:rsidRDefault="00C977B1" w:rsidP="006D2597">
      <w:pPr>
        <w:widowControl w:val="0"/>
        <w:ind w:firstLine="709"/>
        <w:rPr>
          <w:rFonts w:eastAsia="Calibri" w:cs="Arial"/>
          <w:position w:val="3"/>
          <w:lang w:eastAsia="en-US"/>
        </w:rPr>
      </w:pPr>
      <w:r w:rsidRPr="002A39E8">
        <w:rPr>
          <w:rFonts w:eastAsia="Calibri" w:cs="Arial"/>
          <w:iCs/>
          <w:spacing w:val="-6"/>
          <w:position w:val="9"/>
          <w:lang w:val="en-US" w:eastAsia="en-US"/>
        </w:rPr>
        <w:t>d</w:t>
      </w:r>
      <w:r w:rsidRPr="002A39E8">
        <w:rPr>
          <w:rFonts w:eastAsia="Calibri" w:cs="Arial"/>
          <w:position w:val="3"/>
          <w:lang w:eastAsia="en-US"/>
        </w:rPr>
        <w:t>1</w:t>
      </w:r>
      <w:r w:rsidR="002A39E8">
        <w:rPr>
          <w:rFonts w:eastAsia="Calibri" w:cs="Arial"/>
          <w:position w:val="3"/>
          <w:lang w:eastAsia="en-US"/>
        </w:rPr>
        <w:t xml:space="preserve"> </w:t>
      </w:r>
      <w:r w:rsidRPr="002A39E8">
        <w:rPr>
          <w:rFonts w:eastAsia="Calibri" w:cs="Arial"/>
          <w:position w:val="3"/>
          <w:lang w:eastAsia="en-US"/>
        </w:rPr>
        <w:t>- мероприятия, направленные на формирование правовых, культурных и нравственных ценностей среди молодежи;</w:t>
      </w:r>
    </w:p>
    <w:p w:rsidR="00C977B1" w:rsidRPr="002A39E8" w:rsidRDefault="00C977B1" w:rsidP="006D2597">
      <w:pPr>
        <w:widowControl w:val="0"/>
        <w:ind w:firstLine="709"/>
        <w:rPr>
          <w:rFonts w:eastAsia="Calibri" w:cs="Arial"/>
          <w:position w:val="3"/>
          <w:lang w:eastAsia="en-US"/>
        </w:rPr>
      </w:pPr>
      <w:r w:rsidRPr="002A39E8">
        <w:rPr>
          <w:rFonts w:eastAsia="Calibri" w:cs="Arial"/>
          <w:iCs/>
          <w:spacing w:val="-6"/>
          <w:position w:val="9"/>
          <w:lang w:val="en-US" w:eastAsia="en-US"/>
        </w:rPr>
        <w:t>d</w:t>
      </w:r>
      <w:r w:rsidRPr="002A39E8">
        <w:rPr>
          <w:rFonts w:eastAsia="Calibri" w:cs="Arial"/>
          <w:position w:val="3"/>
          <w:lang w:eastAsia="en-US"/>
        </w:rPr>
        <w:t>2</w:t>
      </w:r>
      <w:r w:rsidR="002A39E8">
        <w:rPr>
          <w:rFonts w:eastAsia="Calibri" w:cs="Arial"/>
          <w:position w:val="3"/>
          <w:lang w:eastAsia="en-US"/>
        </w:rPr>
        <w:t xml:space="preserve"> </w:t>
      </w:r>
      <w:r w:rsidRPr="002A39E8">
        <w:rPr>
          <w:rFonts w:eastAsia="Calibri" w:cs="Arial"/>
          <w:position w:val="3"/>
          <w:lang w:eastAsia="en-US"/>
        </w:rPr>
        <w:t>- программы, направленные на формирование правовых, культурных и нравственных ценностей среди молодежи;</w:t>
      </w:r>
    </w:p>
    <w:p w:rsidR="00C977B1" w:rsidRPr="002A39E8" w:rsidRDefault="00C977B1" w:rsidP="006D2597">
      <w:pPr>
        <w:widowControl w:val="0"/>
        <w:ind w:firstLine="709"/>
        <w:rPr>
          <w:rFonts w:eastAsia="Calibri" w:cs="Arial"/>
          <w:position w:val="3"/>
          <w:lang w:eastAsia="en-US"/>
        </w:rPr>
      </w:pPr>
      <w:r w:rsidRPr="002A39E8">
        <w:rPr>
          <w:rFonts w:eastAsia="Calibri" w:cs="Arial"/>
          <w:iCs/>
          <w:spacing w:val="-6"/>
          <w:position w:val="9"/>
          <w:lang w:val="en-US" w:eastAsia="en-US"/>
        </w:rPr>
        <w:t>d</w:t>
      </w:r>
      <w:r w:rsidRPr="002A39E8">
        <w:rPr>
          <w:rFonts w:eastAsia="Calibri" w:cs="Arial"/>
          <w:position w:val="3"/>
          <w:lang w:eastAsia="en-US"/>
        </w:rPr>
        <w:t>3</w:t>
      </w:r>
      <w:r w:rsidR="002A39E8">
        <w:rPr>
          <w:rFonts w:eastAsia="Calibri" w:cs="Arial"/>
          <w:position w:val="3"/>
          <w:lang w:eastAsia="en-US"/>
        </w:rPr>
        <w:t xml:space="preserve"> </w:t>
      </w:r>
      <w:r w:rsidRPr="002A39E8">
        <w:rPr>
          <w:rFonts w:eastAsia="Calibri" w:cs="Arial"/>
          <w:position w:val="3"/>
          <w:lang w:eastAsia="en-US"/>
        </w:rPr>
        <w:t>- проекты, направленные на формирование правовых, культурных и нравственных ценностей среди молодежи.</w:t>
      </w:r>
    </w:p>
    <w:p w:rsidR="00C977B1" w:rsidRPr="002A39E8" w:rsidRDefault="00C977B1" w:rsidP="006D2597">
      <w:pPr>
        <w:widowControl w:val="0"/>
        <w:ind w:firstLine="709"/>
        <w:rPr>
          <w:rFonts w:eastAsia="Calibri" w:cs="Arial"/>
        </w:rPr>
      </w:pPr>
      <w:r w:rsidRPr="002A39E8">
        <w:rPr>
          <w:rFonts w:eastAsia="Calibri" w:cs="Arial"/>
          <w:position w:val="3"/>
          <w:lang w:eastAsia="en-US"/>
        </w:rPr>
        <w:t xml:space="preserve">Показатель 4.4. </w:t>
      </w:r>
      <w:r w:rsidRPr="002A39E8">
        <w:rPr>
          <w:rFonts w:eastAsia="Calibri" w:cs="Arial"/>
        </w:rPr>
        <w:t>Количество военно-патриотических объединений, военно-спортивных молодежных и детских организаций – клубов, музеев.</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w:t>
      </w:r>
      <w:r w:rsidR="00DD31A6">
        <w:rPr>
          <w:rFonts w:eastAsia="Calibri" w:cs="Arial"/>
          <w:noProof/>
        </w:rPr>
        <w:drawing>
          <wp:inline distT="0" distB="0" distL="0" distR="0">
            <wp:extent cx="190500" cy="146050"/>
            <wp:effectExtent l="0" t="0" r="0" b="635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2A39E8">
        <w:rPr>
          <w:rFonts w:eastAsia="Calibri" w:cs="Arial"/>
        </w:rPr>
        <w:t xml:space="preserve">+ </w:t>
      </w:r>
      <w:r w:rsidR="00DD31A6">
        <w:rPr>
          <w:rFonts w:eastAsia="Calibri" w:cs="Arial"/>
          <w:noProof/>
        </w:rPr>
        <w:drawing>
          <wp:inline distT="0" distB="0" distL="0" distR="0">
            <wp:extent cx="219710" cy="15367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2A39E8">
        <w:rPr>
          <w:rFonts w:eastAsia="Calibri" w:cs="Arial"/>
        </w:rPr>
        <w:t>,</w:t>
      </w:r>
      <w:r w:rsidR="002A39E8">
        <w:rPr>
          <w:rFonts w:eastAsia="Calibri" w:cs="Arial"/>
        </w:rPr>
        <w:t xml:space="preserve"> </w:t>
      </w:r>
      <w:r w:rsidRPr="002A39E8">
        <w:rPr>
          <w:rFonts w:eastAsia="Calibri" w:cs="Arial"/>
        </w:rPr>
        <w:t>где:</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 Количество военно-патриотических</w:t>
      </w:r>
      <w:r w:rsidR="002A39E8">
        <w:rPr>
          <w:rFonts w:eastAsia="Calibri" w:cs="Arial"/>
        </w:rPr>
        <w:t xml:space="preserve"> </w:t>
      </w:r>
      <w:r w:rsidRPr="002A39E8">
        <w:rPr>
          <w:rFonts w:eastAsia="Calibri" w:cs="Arial"/>
        </w:rPr>
        <w:t>объединений, военно-спортивных молодежных и детских организаций – клубов, музеев;</w:t>
      </w:r>
    </w:p>
    <w:p w:rsidR="00C977B1" w:rsidRPr="002A39E8" w:rsidRDefault="00C977B1" w:rsidP="006D2597">
      <w:pPr>
        <w:widowControl w:val="0"/>
        <w:ind w:firstLine="709"/>
        <w:rPr>
          <w:rFonts w:eastAsia="Calibri" w:cs="Arial"/>
          <w:position w:val="3"/>
          <w:lang w:eastAsia="en-US"/>
        </w:rPr>
      </w:pPr>
      <w:r w:rsidRPr="002A39E8">
        <w:rPr>
          <w:rFonts w:eastAsia="Calibri" w:cs="Arial"/>
          <w:iCs/>
          <w:spacing w:val="-6"/>
          <w:position w:val="9"/>
          <w:lang w:val="en-US" w:eastAsia="en-US"/>
        </w:rPr>
        <w:t>d</w:t>
      </w:r>
      <w:r w:rsidRPr="002A39E8">
        <w:rPr>
          <w:rFonts w:eastAsia="Calibri" w:cs="Arial"/>
          <w:position w:val="3"/>
          <w:lang w:eastAsia="en-US"/>
        </w:rPr>
        <w:t>1</w:t>
      </w:r>
      <w:r w:rsidR="002A39E8">
        <w:rPr>
          <w:rFonts w:eastAsia="Calibri" w:cs="Arial"/>
          <w:position w:val="3"/>
          <w:lang w:eastAsia="en-US"/>
        </w:rPr>
        <w:t xml:space="preserve"> </w:t>
      </w:r>
      <w:r w:rsidRPr="002A39E8">
        <w:rPr>
          <w:rFonts w:eastAsia="Calibri" w:cs="Arial"/>
          <w:position w:val="3"/>
          <w:lang w:eastAsia="en-US"/>
        </w:rPr>
        <w:t>- количество военно-патриотических объединений;</w:t>
      </w:r>
    </w:p>
    <w:p w:rsidR="00C977B1" w:rsidRPr="002A39E8" w:rsidRDefault="00C977B1" w:rsidP="006D2597">
      <w:pPr>
        <w:widowControl w:val="0"/>
        <w:ind w:firstLine="709"/>
        <w:rPr>
          <w:rFonts w:eastAsia="Calibri" w:cs="Arial"/>
          <w:position w:val="3"/>
          <w:lang w:eastAsia="en-US"/>
        </w:rPr>
      </w:pPr>
      <w:r w:rsidRPr="002A39E8">
        <w:rPr>
          <w:rFonts w:eastAsia="Calibri" w:cs="Arial"/>
          <w:iCs/>
          <w:spacing w:val="-6"/>
          <w:position w:val="9"/>
          <w:lang w:val="en-US" w:eastAsia="en-US"/>
        </w:rPr>
        <w:t>d</w:t>
      </w:r>
      <w:r w:rsidRPr="002A39E8">
        <w:rPr>
          <w:rFonts w:eastAsia="Calibri" w:cs="Arial"/>
          <w:position w:val="3"/>
          <w:lang w:eastAsia="en-US"/>
        </w:rPr>
        <w:t>2</w:t>
      </w:r>
      <w:r w:rsidR="002A39E8">
        <w:rPr>
          <w:rFonts w:eastAsia="Calibri" w:cs="Arial"/>
          <w:position w:val="3"/>
          <w:lang w:eastAsia="en-US"/>
        </w:rPr>
        <w:t xml:space="preserve"> </w:t>
      </w:r>
      <w:r w:rsidRPr="002A39E8">
        <w:rPr>
          <w:rFonts w:eastAsia="Calibri" w:cs="Arial"/>
          <w:position w:val="3"/>
          <w:lang w:eastAsia="en-US"/>
        </w:rPr>
        <w:t>- количество военно-спортивных молодежных и детских организаций-клубов, музеев.</w:t>
      </w:r>
    </w:p>
    <w:p w:rsidR="00C977B1" w:rsidRPr="002A39E8" w:rsidRDefault="00C977B1" w:rsidP="006D2597">
      <w:pPr>
        <w:widowControl w:val="0"/>
        <w:ind w:firstLine="709"/>
        <w:rPr>
          <w:rFonts w:eastAsia="Calibri" w:cs="Arial"/>
        </w:rPr>
      </w:pPr>
      <w:r w:rsidRPr="002A39E8">
        <w:rPr>
          <w:rFonts w:eastAsia="Calibri" w:cs="Arial"/>
        </w:rPr>
        <w:t>Показатель 4.5. Количество несовершеннолетних граждан в возрасте от 14 до 18 лет, вовлеченных в волонтерскую деятельность</w:t>
      </w:r>
    </w:p>
    <w:p w:rsidR="00C977B1" w:rsidRPr="002A39E8" w:rsidRDefault="00C977B1" w:rsidP="006D2597">
      <w:pPr>
        <w:widowControl w:val="0"/>
        <w:ind w:firstLine="709"/>
        <w:rPr>
          <w:rFonts w:eastAsia="Calibri" w:cs="Arial"/>
          <w:lang w:eastAsia="en-US"/>
        </w:rPr>
      </w:pPr>
      <w:r w:rsidRPr="002A39E8">
        <w:rPr>
          <w:rFonts w:eastAsia="Calibri" w:cs="Arial"/>
          <w:iCs/>
          <w:spacing w:val="-10"/>
          <w:position w:val="-6"/>
          <w:lang w:val="en-US" w:eastAsia="en-US"/>
        </w:rPr>
        <w:t>D</w:t>
      </w:r>
      <w:r w:rsidRPr="002A39E8">
        <w:rPr>
          <w:rFonts w:eastAsia="Calibri" w:cs="Arial"/>
          <w:position w:val="-6"/>
          <w:lang w:val="en-US" w:eastAsia="en-US"/>
        </w:rPr>
        <w:t></w:t>
      </w:r>
      <w:r w:rsidRPr="002A39E8">
        <w:rPr>
          <w:rFonts w:eastAsia="Calibri" w:cs="Arial"/>
          <w:iCs/>
          <w:spacing w:val="-6"/>
          <w:position w:val="9"/>
          <w:lang w:val="en-US" w:eastAsia="en-US"/>
        </w:rPr>
        <w:t>d</w:t>
      </w:r>
      <w:r w:rsidR="002A39E8">
        <w:rPr>
          <w:rFonts w:eastAsia="Calibri" w:cs="Arial"/>
          <w:w w:val="105"/>
          <w:position w:val="-6"/>
          <w:lang w:eastAsia="en-US"/>
        </w:rPr>
        <w:t xml:space="preserve"> </w:t>
      </w:r>
      <w:r w:rsidRPr="002A39E8">
        <w:rPr>
          <w:rFonts w:eastAsia="Calibri" w:cs="Arial"/>
          <w:w w:val="105"/>
          <w:position w:val="-6"/>
          <w:lang w:eastAsia="en-US"/>
        </w:rPr>
        <w:t>, где:</w:t>
      </w:r>
    </w:p>
    <w:p w:rsidR="00C977B1" w:rsidRPr="002A39E8" w:rsidRDefault="00C977B1" w:rsidP="006D2597">
      <w:pPr>
        <w:widowControl w:val="0"/>
        <w:ind w:firstLine="709"/>
        <w:rPr>
          <w:rFonts w:eastAsia="Calibri" w:cs="Arial"/>
          <w:iCs/>
          <w:w w:val="105"/>
          <w:position w:val="1"/>
          <w:lang w:eastAsia="en-US"/>
        </w:rPr>
      </w:pPr>
      <w:r w:rsidRPr="002A39E8">
        <w:rPr>
          <w:rFonts w:eastAsia="Calibri" w:cs="Arial"/>
          <w:iCs/>
          <w:w w:val="105"/>
          <w:position w:val="1"/>
          <w:lang w:val="en-US" w:eastAsia="en-US"/>
        </w:rPr>
        <w:t>L</w:t>
      </w:r>
    </w:p>
    <w:p w:rsidR="00C977B1" w:rsidRPr="002A39E8" w:rsidRDefault="00C977B1" w:rsidP="006D2597">
      <w:pPr>
        <w:widowControl w:val="0"/>
        <w:ind w:firstLine="709"/>
        <w:rPr>
          <w:rFonts w:eastAsia="Calibri" w:cs="Arial"/>
        </w:rPr>
      </w:pPr>
      <w:r w:rsidRPr="002A39E8">
        <w:rPr>
          <w:rFonts w:eastAsia="Calibri" w:cs="Arial"/>
          <w:lang w:val="en-US"/>
        </w:rPr>
        <w:lastRenderedPageBreak/>
        <w:t>D</w:t>
      </w:r>
      <w:r w:rsidRPr="002A39E8">
        <w:rPr>
          <w:rFonts w:eastAsia="Calibri" w:cs="Arial"/>
        </w:rPr>
        <w:t xml:space="preserve"> - удельный вес несовершеннолетних граждан в возрасте от 14 до 18 лет, вовлеченных в волонтерскую деятельность;</w:t>
      </w:r>
    </w:p>
    <w:p w:rsidR="00C977B1" w:rsidRPr="002A39E8" w:rsidRDefault="00C977B1" w:rsidP="006D2597">
      <w:pPr>
        <w:widowControl w:val="0"/>
        <w:ind w:firstLine="709"/>
        <w:rPr>
          <w:rFonts w:eastAsia="Calibri" w:cs="Arial"/>
          <w:position w:val="3"/>
          <w:lang w:eastAsia="en-US"/>
        </w:rPr>
      </w:pPr>
      <w:r w:rsidRPr="002A39E8">
        <w:rPr>
          <w:rFonts w:eastAsia="Calibri" w:cs="Arial"/>
          <w:lang w:val="en-US"/>
        </w:rPr>
        <w:t>d</w:t>
      </w:r>
      <w:r w:rsidRPr="002A39E8">
        <w:rPr>
          <w:rFonts w:eastAsia="Calibri" w:cs="Arial"/>
        </w:rPr>
        <w:t xml:space="preserve"> – количество несовершеннолетних граждан, в возрасте от 14 до 18 лет вовлеченных в волонтерскую деятельность;</w:t>
      </w:r>
    </w:p>
    <w:p w:rsidR="00C977B1" w:rsidRPr="002A39E8" w:rsidRDefault="00C977B1" w:rsidP="006D2597">
      <w:pPr>
        <w:widowControl w:val="0"/>
        <w:ind w:firstLine="709"/>
        <w:rPr>
          <w:rFonts w:eastAsia="Calibri" w:cs="Arial"/>
          <w:position w:val="3"/>
          <w:lang w:eastAsia="en-US"/>
        </w:rPr>
      </w:pPr>
      <w:r w:rsidRPr="002A39E8">
        <w:rPr>
          <w:rFonts w:eastAsia="Calibri" w:cs="Arial"/>
          <w:position w:val="3"/>
          <w:lang w:val="en-US" w:eastAsia="en-US"/>
        </w:rPr>
        <w:t>L</w:t>
      </w:r>
      <w:r w:rsidR="002A39E8">
        <w:rPr>
          <w:rFonts w:eastAsia="Calibri" w:cs="Arial"/>
          <w:position w:val="3"/>
          <w:lang w:eastAsia="en-US"/>
        </w:rPr>
        <w:t xml:space="preserve"> </w:t>
      </w:r>
      <w:r w:rsidRPr="002A39E8">
        <w:rPr>
          <w:rFonts w:eastAsia="Calibri" w:cs="Arial"/>
          <w:position w:val="3"/>
          <w:lang w:eastAsia="en-US"/>
        </w:rPr>
        <w:t>- число несовершеннолетних граждан в возрасте от 14 до 18 лет, проживающих</w:t>
      </w:r>
      <w:r w:rsidR="002A39E8">
        <w:rPr>
          <w:rFonts w:eastAsia="Calibri" w:cs="Arial"/>
          <w:position w:val="3"/>
          <w:lang w:eastAsia="en-US"/>
        </w:rPr>
        <w:t xml:space="preserve"> </w:t>
      </w:r>
      <w:r w:rsidRPr="002A39E8">
        <w:rPr>
          <w:rFonts w:eastAsia="Calibri" w:cs="Arial"/>
          <w:position w:val="3"/>
          <w:lang w:eastAsia="en-US"/>
        </w:rPr>
        <w:t>в Подгоренском районе.</w:t>
      </w:r>
    </w:p>
    <w:p w:rsidR="00C977B1" w:rsidRPr="002A39E8" w:rsidRDefault="00C977B1" w:rsidP="006D2597">
      <w:pPr>
        <w:widowControl w:val="0"/>
        <w:ind w:firstLine="709"/>
        <w:rPr>
          <w:rFonts w:eastAsia="Calibri" w:cs="Arial"/>
          <w:position w:val="3"/>
          <w:lang w:eastAsia="en-US"/>
        </w:rPr>
      </w:pPr>
      <w:r w:rsidRPr="002A39E8">
        <w:rPr>
          <w:rFonts w:eastAsia="Calibri" w:cs="Arial"/>
          <w:position w:val="3"/>
          <w:lang w:eastAsia="en-US"/>
        </w:rPr>
        <w:t>Показатель 4.6. Доля оздоровленных детей к общей численности детей школьного возраста в муниципальном образовании</w:t>
      </w:r>
    </w:p>
    <w:p w:rsidR="00C977B1" w:rsidRPr="002A39E8" w:rsidRDefault="00C977B1" w:rsidP="006D2597">
      <w:pPr>
        <w:widowControl w:val="0"/>
        <w:ind w:firstLine="709"/>
        <w:rPr>
          <w:rFonts w:eastAsia="Calibri" w:cs="Arial"/>
          <w:lang w:eastAsia="en-US"/>
        </w:rPr>
      </w:pPr>
      <w:r w:rsidRPr="002A39E8">
        <w:rPr>
          <w:rFonts w:eastAsia="Calibri" w:cs="Arial"/>
          <w:iCs/>
          <w:spacing w:val="-10"/>
          <w:position w:val="-6"/>
          <w:lang w:val="en-US" w:eastAsia="en-US"/>
        </w:rPr>
        <w:t>D</w:t>
      </w:r>
      <w:r w:rsidRPr="002A39E8">
        <w:rPr>
          <w:rFonts w:eastAsia="Calibri" w:cs="Arial"/>
          <w:position w:val="-6"/>
          <w:lang w:val="en-US" w:eastAsia="en-US"/>
        </w:rPr>
        <w:t></w:t>
      </w:r>
      <w:r w:rsidRPr="002A39E8">
        <w:rPr>
          <w:rFonts w:eastAsia="Calibri" w:cs="Arial"/>
          <w:iCs/>
          <w:spacing w:val="-6"/>
          <w:position w:val="9"/>
          <w:lang w:val="en-US" w:eastAsia="en-US"/>
        </w:rPr>
        <w:t>d</w:t>
      </w:r>
      <w:r w:rsidRPr="002A39E8">
        <w:rPr>
          <w:rFonts w:eastAsia="Calibri" w:cs="Arial"/>
          <w:spacing w:val="1"/>
          <w:w w:val="105"/>
          <w:position w:val="-6"/>
          <w:lang w:eastAsia="en-US"/>
        </w:rPr>
        <w:t>*</w:t>
      </w:r>
      <w:r w:rsidRPr="002A39E8">
        <w:rPr>
          <w:rFonts w:eastAsia="Calibri" w:cs="Arial"/>
          <w:spacing w:val="-6"/>
          <w:w w:val="105"/>
          <w:position w:val="-6"/>
          <w:lang w:eastAsia="en-US"/>
        </w:rPr>
        <w:t>1</w:t>
      </w:r>
      <w:r w:rsidRPr="002A39E8">
        <w:rPr>
          <w:rFonts w:eastAsia="Calibri" w:cs="Arial"/>
          <w:spacing w:val="-5"/>
          <w:w w:val="105"/>
          <w:position w:val="-6"/>
          <w:lang w:eastAsia="en-US"/>
        </w:rPr>
        <w:t>0</w:t>
      </w:r>
      <w:r w:rsidRPr="002A39E8">
        <w:rPr>
          <w:rFonts w:eastAsia="Calibri" w:cs="Arial"/>
          <w:spacing w:val="-6"/>
          <w:w w:val="105"/>
          <w:position w:val="-6"/>
          <w:lang w:eastAsia="en-US"/>
        </w:rPr>
        <w:t>0</w:t>
      </w:r>
      <w:r w:rsidRPr="002A39E8">
        <w:rPr>
          <w:rFonts w:eastAsia="Calibri" w:cs="Arial"/>
          <w:w w:val="105"/>
          <w:position w:val="-6"/>
          <w:lang w:eastAsia="en-US"/>
        </w:rPr>
        <w:t>%</w:t>
      </w:r>
      <w:r w:rsidR="002A39E8">
        <w:rPr>
          <w:rFonts w:eastAsia="Calibri" w:cs="Arial"/>
          <w:w w:val="105"/>
          <w:position w:val="-6"/>
          <w:lang w:eastAsia="en-US"/>
        </w:rPr>
        <w:t xml:space="preserve"> </w:t>
      </w:r>
      <w:r w:rsidRPr="002A39E8">
        <w:rPr>
          <w:rFonts w:eastAsia="Calibri" w:cs="Arial"/>
          <w:w w:val="105"/>
          <w:position w:val="-6"/>
          <w:lang w:eastAsia="en-US"/>
        </w:rPr>
        <w:t>, где:</w:t>
      </w:r>
    </w:p>
    <w:p w:rsidR="00C977B1" w:rsidRPr="002A39E8" w:rsidRDefault="00C977B1" w:rsidP="006D2597">
      <w:pPr>
        <w:widowControl w:val="0"/>
        <w:ind w:firstLine="709"/>
        <w:rPr>
          <w:rFonts w:eastAsia="Calibri" w:cs="Arial"/>
          <w:iCs/>
          <w:w w:val="105"/>
          <w:position w:val="1"/>
          <w:lang w:eastAsia="en-US"/>
        </w:rPr>
      </w:pPr>
      <w:r w:rsidRPr="002A39E8">
        <w:rPr>
          <w:rFonts w:eastAsia="Calibri" w:cs="Arial"/>
          <w:iCs/>
          <w:w w:val="105"/>
          <w:position w:val="1"/>
          <w:lang w:val="en-US" w:eastAsia="en-US"/>
        </w:rPr>
        <w:t>L</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–доля оздоровленных детей,</w:t>
      </w:r>
      <w:r w:rsidR="002A39E8">
        <w:rPr>
          <w:rFonts w:eastAsia="Calibri" w:cs="Arial"/>
        </w:rPr>
        <w:t xml:space="preserve"> </w:t>
      </w:r>
      <w:r w:rsidRPr="002A39E8">
        <w:rPr>
          <w:rFonts w:eastAsia="Calibri" w:cs="Arial"/>
        </w:rPr>
        <w:t>в общем количестве детей школьного возраста в муниципальном образовании;</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 количество оздоровленных детей, в общем количестве детей школьного возраста в муниципальном образовании;</w:t>
      </w:r>
    </w:p>
    <w:p w:rsidR="00C977B1" w:rsidRPr="002A39E8" w:rsidRDefault="00C977B1" w:rsidP="006D2597">
      <w:pPr>
        <w:widowControl w:val="0"/>
        <w:ind w:firstLine="709"/>
        <w:rPr>
          <w:rFonts w:eastAsia="Calibri" w:cs="Arial"/>
          <w:position w:val="3"/>
          <w:lang w:eastAsia="en-US"/>
        </w:rPr>
      </w:pPr>
      <w:r w:rsidRPr="002A39E8">
        <w:rPr>
          <w:rFonts w:eastAsia="Calibri" w:cs="Arial"/>
          <w:position w:val="3"/>
          <w:lang w:val="en-US" w:eastAsia="en-US"/>
        </w:rPr>
        <w:t>L</w:t>
      </w:r>
      <w:r w:rsidR="002A39E8">
        <w:rPr>
          <w:rFonts w:eastAsia="Calibri" w:cs="Arial"/>
          <w:position w:val="3"/>
          <w:lang w:eastAsia="en-US"/>
        </w:rPr>
        <w:t xml:space="preserve"> </w:t>
      </w:r>
      <w:r w:rsidRPr="002A39E8">
        <w:rPr>
          <w:rFonts w:eastAsia="Calibri" w:cs="Arial"/>
          <w:position w:val="3"/>
          <w:lang w:eastAsia="en-US"/>
        </w:rPr>
        <w:t>- число детей школьного возраста, проживающих</w:t>
      </w:r>
      <w:r w:rsidR="002A39E8">
        <w:rPr>
          <w:rFonts w:eastAsia="Calibri" w:cs="Arial"/>
          <w:position w:val="3"/>
          <w:lang w:eastAsia="en-US"/>
        </w:rPr>
        <w:t xml:space="preserve"> </w:t>
      </w:r>
      <w:r w:rsidRPr="002A39E8">
        <w:rPr>
          <w:rFonts w:eastAsia="Calibri" w:cs="Arial"/>
          <w:position w:val="3"/>
          <w:lang w:eastAsia="en-US"/>
        </w:rPr>
        <w:t>в Подгоренском районе.</w:t>
      </w:r>
    </w:p>
    <w:p w:rsidR="00C977B1" w:rsidRPr="002A39E8" w:rsidRDefault="00C977B1" w:rsidP="006D2597">
      <w:pPr>
        <w:widowControl w:val="0"/>
        <w:ind w:firstLine="709"/>
        <w:rPr>
          <w:rFonts w:eastAsia="Calibri" w:cs="Arial"/>
        </w:rPr>
      </w:pPr>
      <w:r w:rsidRPr="002A39E8">
        <w:rPr>
          <w:rFonts w:eastAsia="Calibri" w:cs="Arial"/>
        </w:rPr>
        <w:t>Показатель 4.7. Численность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w:t>
      </w:r>
    </w:p>
    <w:p w:rsidR="00C977B1" w:rsidRPr="002A39E8" w:rsidRDefault="00C977B1" w:rsidP="006D2597">
      <w:pPr>
        <w:widowControl w:val="0"/>
        <w:ind w:firstLine="709"/>
        <w:rPr>
          <w:rFonts w:eastAsia="Calibri" w:cs="Arial"/>
          <w:lang w:eastAsia="en-US"/>
        </w:rPr>
      </w:pPr>
      <w:r w:rsidRPr="002A39E8">
        <w:rPr>
          <w:rFonts w:eastAsia="Calibri" w:cs="Arial"/>
          <w:iCs/>
          <w:spacing w:val="-10"/>
          <w:position w:val="-6"/>
          <w:lang w:val="en-US" w:eastAsia="en-US"/>
        </w:rPr>
        <w:t>D</w:t>
      </w:r>
      <w:r w:rsidRPr="002A39E8">
        <w:rPr>
          <w:rFonts w:eastAsia="Calibri" w:cs="Arial"/>
          <w:position w:val="-6"/>
          <w:lang w:val="en-US" w:eastAsia="en-US"/>
        </w:rPr>
        <w:t></w:t>
      </w:r>
      <w:r w:rsidRPr="002A39E8">
        <w:rPr>
          <w:rFonts w:eastAsia="Calibri" w:cs="Arial"/>
          <w:iCs/>
          <w:spacing w:val="-6"/>
          <w:position w:val="9"/>
          <w:lang w:val="en-US" w:eastAsia="en-US"/>
        </w:rPr>
        <w:t>d</w:t>
      </w:r>
      <w:r w:rsidR="002A39E8">
        <w:rPr>
          <w:rFonts w:eastAsia="Calibri" w:cs="Arial"/>
          <w:w w:val="105"/>
          <w:position w:val="-6"/>
          <w:lang w:eastAsia="en-US"/>
        </w:rPr>
        <w:t xml:space="preserve"> </w:t>
      </w:r>
      <w:r w:rsidRPr="002A39E8">
        <w:rPr>
          <w:rFonts w:eastAsia="Calibri" w:cs="Arial"/>
          <w:w w:val="105"/>
          <w:position w:val="-6"/>
          <w:lang w:eastAsia="en-US"/>
        </w:rPr>
        <w:t>, где:</w:t>
      </w:r>
    </w:p>
    <w:p w:rsidR="00C977B1" w:rsidRPr="002A39E8" w:rsidRDefault="00C977B1" w:rsidP="006D2597">
      <w:pPr>
        <w:widowControl w:val="0"/>
        <w:ind w:firstLine="709"/>
        <w:rPr>
          <w:rFonts w:eastAsia="Calibri" w:cs="Arial"/>
          <w:iCs/>
          <w:w w:val="105"/>
          <w:position w:val="1"/>
          <w:lang w:eastAsia="en-US"/>
        </w:rPr>
      </w:pPr>
      <w:r w:rsidRPr="002A39E8">
        <w:rPr>
          <w:rFonts w:eastAsia="Calibri" w:cs="Arial"/>
          <w:iCs/>
          <w:w w:val="105"/>
          <w:position w:val="1"/>
          <w:lang w:val="en-US" w:eastAsia="en-US"/>
        </w:rPr>
        <w:t>L</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–численность детей, находящихся в трудной жизненной ситуации, охваченных</w:t>
      </w:r>
      <w:r w:rsidR="002A39E8">
        <w:rPr>
          <w:rFonts w:eastAsia="Calibri" w:cs="Arial"/>
        </w:rPr>
        <w:t xml:space="preserve"> </w:t>
      </w:r>
      <w:r w:rsidRPr="002A39E8">
        <w:rPr>
          <w:rFonts w:eastAsia="Calibri" w:cs="Arial"/>
        </w:rPr>
        <w:t>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 количество детей, находящихся в трудной жизненной ситуации, охваченных</w:t>
      </w:r>
      <w:r w:rsidR="002A39E8">
        <w:rPr>
          <w:rFonts w:eastAsia="Calibri" w:cs="Arial"/>
        </w:rPr>
        <w:t xml:space="preserve"> </w:t>
      </w:r>
      <w:r w:rsidRPr="002A39E8">
        <w:rPr>
          <w:rFonts w:eastAsia="Calibri" w:cs="Arial"/>
        </w:rPr>
        <w:t>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C977B1" w:rsidRPr="002A39E8" w:rsidRDefault="00C977B1" w:rsidP="006D2597">
      <w:pPr>
        <w:widowControl w:val="0"/>
        <w:ind w:firstLine="709"/>
        <w:rPr>
          <w:rFonts w:eastAsia="Calibri" w:cs="Arial"/>
          <w:position w:val="3"/>
          <w:lang w:eastAsia="en-US"/>
        </w:rPr>
      </w:pPr>
      <w:r w:rsidRPr="002A39E8">
        <w:rPr>
          <w:rFonts w:eastAsia="Calibri" w:cs="Arial"/>
          <w:position w:val="3"/>
          <w:lang w:val="en-US" w:eastAsia="en-US"/>
        </w:rPr>
        <w:t>L</w:t>
      </w:r>
      <w:r w:rsidR="002A39E8">
        <w:rPr>
          <w:rFonts w:eastAsia="Calibri" w:cs="Arial"/>
          <w:position w:val="3"/>
          <w:lang w:eastAsia="en-US"/>
        </w:rPr>
        <w:t xml:space="preserve"> </w:t>
      </w:r>
      <w:r w:rsidRPr="002A39E8">
        <w:rPr>
          <w:rFonts w:eastAsia="Calibri" w:cs="Arial"/>
          <w:position w:val="3"/>
          <w:lang w:eastAsia="en-US"/>
        </w:rPr>
        <w:t xml:space="preserve">-количество </w:t>
      </w:r>
      <w:r w:rsidRPr="002A39E8">
        <w:rPr>
          <w:rFonts w:eastAsia="Calibri" w:cs="Arial"/>
        </w:rPr>
        <w:t>детей, находящихся в трудной жизненной ситуации</w:t>
      </w:r>
      <w:r w:rsidRPr="002A39E8">
        <w:rPr>
          <w:rFonts w:eastAsia="Calibri" w:cs="Arial"/>
          <w:position w:val="3"/>
          <w:lang w:eastAsia="en-US"/>
        </w:rPr>
        <w:t>, проживающих</w:t>
      </w:r>
      <w:r w:rsidR="002A39E8">
        <w:rPr>
          <w:rFonts w:eastAsia="Calibri" w:cs="Arial"/>
          <w:position w:val="3"/>
          <w:lang w:eastAsia="en-US"/>
        </w:rPr>
        <w:t xml:space="preserve"> </w:t>
      </w:r>
      <w:r w:rsidRPr="002A39E8">
        <w:rPr>
          <w:rFonts w:eastAsia="Calibri" w:cs="Arial"/>
          <w:position w:val="3"/>
          <w:lang w:eastAsia="en-US"/>
        </w:rPr>
        <w:t>в Подгоренском районе.</w:t>
      </w:r>
    </w:p>
    <w:p w:rsidR="00C977B1" w:rsidRPr="002A39E8" w:rsidRDefault="00C977B1" w:rsidP="006D2597">
      <w:pPr>
        <w:widowControl w:val="0"/>
        <w:ind w:firstLine="709"/>
        <w:rPr>
          <w:rFonts w:eastAsia="Calibri" w:cs="Arial"/>
        </w:rPr>
      </w:pPr>
      <w:r w:rsidRPr="002A39E8">
        <w:rPr>
          <w:rFonts w:eastAsia="Calibri" w:cs="Arial"/>
        </w:rPr>
        <w:t>Показатель 4.8. Доля выполненных планов заданий, от общего</w:t>
      </w:r>
      <w:r w:rsidR="002A39E8">
        <w:rPr>
          <w:rFonts w:eastAsia="Calibri" w:cs="Arial"/>
        </w:rPr>
        <w:t xml:space="preserve"> </w:t>
      </w:r>
      <w:r w:rsidRPr="002A39E8">
        <w:rPr>
          <w:rFonts w:eastAsia="Calibri" w:cs="Arial"/>
        </w:rPr>
        <w:t>количества предписаний, выданных</w:t>
      </w:r>
      <w:r w:rsidR="002A39E8">
        <w:rPr>
          <w:rFonts w:eastAsia="Calibri" w:cs="Arial"/>
        </w:rPr>
        <w:t xml:space="preserve"> </w:t>
      </w:r>
      <w:r w:rsidRPr="002A39E8">
        <w:rPr>
          <w:rFonts w:eastAsia="Calibri" w:cs="Arial"/>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2A39E8">
        <w:rPr>
          <w:rFonts w:eastAsia="Calibri" w:cs="Arial"/>
        </w:rPr>
        <w:t xml:space="preserve"> </w:t>
      </w:r>
      <w:r w:rsidRPr="002A39E8">
        <w:rPr>
          <w:rFonts w:eastAsia="Calibri" w:cs="Arial"/>
        </w:rPr>
        <w:t>подростков.</w:t>
      </w:r>
    </w:p>
    <w:p w:rsidR="00C977B1" w:rsidRPr="002A39E8" w:rsidRDefault="00C977B1" w:rsidP="006D2597">
      <w:pPr>
        <w:widowControl w:val="0"/>
        <w:ind w:firstLine="709"/>
        <w:rPr>
          <w:rFonts w:eastAsia="Calibri" w:cs="Arial"/>
          <w:lang w:eastAsia="en-US"/>
        </w:rPr>
      </w:pPr>
      <w:r w:rsidRPr="002A39E8">
        <w:rPr>
          <w:rFonts w:eastAsia="Calibri" w:cs="Arial"/>
          <w:iCs/>
          <w:spacing w:val="-10"/>
          <w:position w:val="-6"/>
          <w:lang w:val="en-US" w:eastAsia="en-US"/>
        </w:rPr>
        <w:t>D</w:t>
      </w:r>
      <w:r w:rsidRPr="002A39E8">
        <w:rPr>
          <w:rFonts w:eastAsia="Calibri" w:cs="Arial"/>
          <w:position w:val="-6"/>
          <w:lang w:val="en-US" w:eastAsia="en-US"/>
        </w:rPr>
        <w:t></w:t>
      </w:r>
      <w:r w:rsidRPr="002A39E8">
        <w:rPr>
          <w:rFonts w:eastAsia="Calibri" w:cs="Arial"/>
          <w:iCs/>
          <w:spacing w:val="-6"/>
          <w:position w:val="9"/>
          <w:lang w:val="en-US" w:eastAsia="en-US"/>
        </w:rPr>
        <w:t>d</w:t>
      </w:r>
      <w:r w:rsidRPr="002A39E8">
        <w:rPr>
          <w:rFonts w:eastAsia="Calibri" w:cs="Arial"/>
          <w:spacing w:val="1"/>
          <w:w w:val="105"/>
          <w:position w:val="-6"/>
          <w:lang w:eastAsia="en-US"/>
        </w:rPr>
        <w:t>*</w:t>
      </w:r>
      <w:r w:rsidRPr="002A39E8">
        <w:rPr>
          <w:rFonts w:eastAsia="Calibri" w:cs="Arial"/>
          <w:spacing w:val="-6"/>
          <w:w w:val="105"/>
          <w:position w:val="-6"/>
          <w:lang w:eastAsia="en-US"/>
        </w:rPr>
        <w:t>1</w:t>
      </w:r>
      <w:r w:rsidRPr="002A39E8">
        <w:rPr>
          <w:rFonts w:eastAsia="Calibri" w:cs="Arial"/>
          <w:spacing w:val="-5"/>
          <w:w w:val="105"/>
          <w:position w:val="-6"/>
          <w:lang w:eastAsia="en-US"/>
        </w:rPr>
        <w:t>0</w:t>
      </w:r>
      <w:r w:rsidRPr="002A39E8">
        <w:rPr>
          <w:rFonts w:eastAsia="Calibri" w:cs="Arial"/>
          <w:spacing w:val="-6"/>
          <w:w w:val="105"/>
          <w:position w:val="-6"/>
          <w:lang w:eastAsia="en-US"/>
        </w:rPr>
        <w:t>0</w:t>
      </w:r>
      <w:r w:rsidRPr="002A39E8">
        <w:rPr>
          <w:rFonts w:eastAsia="Calibri" w:cs="Arial"/>
          <w:w w:val="105"/>
          <w:position w:val="-6"/>
          <w:lang w:eastAsia="en-US"/>
        </w:rPr>
        <w:t>%</w:t>
      </w:r>
      <w:r w:rsidR="002A39E8">
        <w:rPr>
          <w:rFonts w:eastAsia="Calibri" w:cs="Arial"/>
          <w:w w:val="105"/>
          <w:position w:val="-6"/>
          <w:lang w:eastAsia="en-US"/>
        </w:rPr>
        <w:t xml:space="preserve"> </w:t>
      </w:r>
      <w:r w:rsidRPr="002A39E8">
        <w:rPr>
          <w:rFonts w:eastAsia="Calibri" w:cs="Arial"/>
          <w:w w:val="105"/>
          <w:position w:val="-6"/>
          <w:lang w:eastAsia="en-US"/>
        </w:rPr>
        <w:t>, где:</w:t>
      </w:r>
    </w:p>
    <w:p w:rsidR="00C977B1" w:rsidRPr="002A39E8" w:rsidRDefault="00C977B1" w:rsidP="006D2597">
      <w:pPr>
        <w:widowControl w:val="0"/>
        <w:ind w:firstLine="709"/>
        <w:rPr>
          <w:rFonts w:eastAsia="Calibri" w:cs="Arial"/>
          <w:iCs/>
          <w:w w:val="105"/>
          <w:position w:val="1"/>
          <w:lang w:eastAsia="en-US"/>
        </w:rPr>
      </w:pPr>
      <w:r w:rsidRPr="002A39E8">
        <w:rPr>
          <w:rFonts w:eastAsia="Calibri" w:cs="Arial"/>
          <w:iCs/>
          <w:w w:val="105"/>
          <w:position w:val="1"/>
          <w:lang w:val="en-US" w:eastAsia="en-US"/>
        </w:rPr>
        <w:t>L</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 доля выполненных планов заданий, от общего</w:t>
      </w:r>
      <w:r w:rsidR="002A39E8">
        <w:rPr>
          <w:rFonts w:eastAsia="Calibri" w:cs="Arial"/>
        </w:rPr>
        <w:t xml:space="preserve"> </w:t>
      </w:r>
      <w:r w:rsidRPr="002A39E8">
        <w:rPr>
          <w:rFonts w:eastAsia="Calibri" w:cs="Arial"/>
        </w:rPr>
        <w:t>количества предписаний, выданных</w:t>
      </w:r>
      <w:r w:rsidR="002A39E8">
        <w:rPr>
          <w:rFonts w:eastAsia="Calibri" w:cs="Arial"/>
        </w:rPr>
        <w:t xml:space="preserve"> </w:t>
      </w:r>
      <w:r w:rsidRPr="002A39E8">
        <w:rPr>
          <w:rFonts w:eastAsia="Calibri" w:cs="Arial"/>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2A39E8">
        <w:rPr>
          <w:rFonts w:eastAsia="Calibri" w:cs="Arial"/>
        </w:rPr>
        <w:t xml:space="preserve"> </w:t>
      </w:r>
      <w:r w:rsidRPr="002A39E8">
        <w:rPr>
          <w:rFonts w:eastAsia="Calibri" w:cs="Arial"/>
        </w:rPr>
        <w:t>подростков;</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 количество выполненных планов заданий, выданных</w:t>
      </w:r>
      <w:r w:rsidR="002A39E8">
        <w:rPr>
          <w:rFonts w:eastAsia="Calibri" w:cs="Arial"/>
        </w:rPr>
        <w:t xml:space="preserve"> </w:t>
      </w:r>
      <w:r w:rsidRPr="002A39E8">
        <w:rPr>
          <w:rFonts w:eastAsia="Calibri" w:cs="Arial"/>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2A39E8">
        <w:rPr>
          <w:rFonts w:eastAsia="Calibri" w:cs="Arial"/>
        </w:rPr>
        <w:t xml:space="preserve"> </w:t>
      </w:r>
      <w:r w:rsidRPr="002A39E8">
        <w:rPr>
          <w:rFonts w:eastAsia="Calibri" w:cs="Arial"/>
        </w:rPr>
        <w:t>подростков;</w:t>
      </w:r>
    </w:p>
    <w:p w:rsidR="00C977B1" w:rsidRPr="002A39E8" w:rsidRDefault="00C977B1" w:rsidP="006D2597">
      <w:pPr>
        <w:widowControl w:val="0"/>
        <w:ind w:firstLine="709"/>
        <w:rPr>
          <w:rFonts w:eastAsia="Calibri" w:cs="Arial"/>
        </w:rPr>
      </w:pPr>
      <w:r w:rsidRPr="002A39E8">
        <w:rPr>
          <w:rFonts w:eastAsia="Calibri" w:cs="Arial"/>
          <w:lang w:val="en-US"/>
        </w:rPr>
        <w:t>L</w:t>
      </w:r>
      <w:r w:rsidRPr="002A39E8">
        <w:rPr>
          <w:rFonts w:eastAsia="Calibri" w:cs="Arial"/>
        </w:rPr>
        <w:t xml:space="preserve"> - общее количество предписаний, выданных</w:t>
      </w:r>
      <w:r w:rsidR="002A39E8">
        <w:rPr>
          <w:rFonts w:eastAsia="Calibri" w:cs="Arial"/>
        </w:rPr>
        <w:t xml:space="preserve"> </w:t>
      </w:r>
      <w:r w:rsidRPr="002A39E8">
        <w:rPr>
          <w:rFonts w:eastAsia="Calibri" w:cs="Arial"/>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2A39E8">
        <w:rPr>
          <w:rFonts w:eastAsia="Calibri" w:cs="Arial"/>
        </w:rPr>
        <w:t xml:space="preserve"> </w:t>
      </w:r>
      <w:r w:rsidRPr="002A39E8">
        <w:rPr>
          <w:rFonts w:eastAsia="Calibri" w:cs="Arial"/>
        </w:rPr>
        <w:t>подростков.</w:t>
      </w:r>
    </w:p>
    <w:p w:rsidR="00C977B1" w:rsidRPr="002A39E8" w:rsidRDefault="00C977B1" w:rsidP="006D2597">
      <w:pPr>
        <w:widowControl w:val="0"/>
        <w:ind w:firstLine="709"/>
        <w:rPr>
          <w:rFonts w:eastAsia="Calibri" w:cs="Arial"/>
        </w:rPr>
      </w:pPr>
      <w:r w:rsidRPr="002A39E8">
        <w:rPr>
          <w:rFonts w:eastAsia="Calibri" w:cs="Arial"/>
        </w:rPr>
        <w:t xml:space="preserve">Показатель 4.9 Численность детей муниципального образования, </w:t>
      </w:r>
      <w:r w:rsidRPr="002A39E8">
        <w:rPr>
          <w:rFonts w:eastAsia="Calibri" w:cs="Arial"/>
        </w:rPr>
        <w:lastRenderedPageBreak/>
        <w:t>отдохнувших в лагерях дневного пребывания, в том числе в лагерях труда и отдыха, организованных на территории муниципального образования.</w:t>
      </w:r>
    </w:p>
    <w:p w:rsidR="00C977B1" w:rsidRPr="002A39E8" w:rsidRDefault="00C977B1" w:rsidP="006D2597">
      <w:pPr>
        <w:widowControl w:val="0"/>
        <w:ind w:firstLine="709"/>
        <w:rPr>
          <w:rFonts w:eastAsia="Calibri" w:cs="Arial"/>
          <w:lang w:eastAsia="en-US"/>
        </w:rPr>
      </w:pPr>
      <w:r w:rsidRPr="002A39E8">
        <w:rPr>
          <w:rFonts w:eastAsia="Calibri" w:cs="Arial"/>
          <w:iCs/>
          <w:spacing w:val="-10"/>
          <w:position w:val="-6"/>
          <w:lang w:val="en-US" w:eastAsia="en-US"/>
        </w:rPr>
        <w:t>D</w:t>
      </w:r>
      <w:r w:rsidRPr="002A39E8">
        <w:rPr>
          <w:rFonts w:eastAsia="Calibri" w:cs="Arial"/>
          <w:position w:val="-6"/>
          <w:lang w:val="en-US" w:eastAsia="en-US"/>
        </w:rPr>
        <w:t></w:t>
      </w:r>
      <w:r w:rsidRPr="002A39E8">
        <w:rPr>
          <w:rFonts w:eastAsia="Calibri" w:cs="Arial"/>
          <w:iCs/>
          <w:spacing w:val="-6"/>
          <w:position w:val="9"/>
          <w:lang w:val="en-US" w:eastAsia="en-US"/>
        </w:rPr>
        <w:t>d</w:t>
      </w:r>
      <w:r w:rsidR="002A39E8">
        <w:rPr>
          <w:rFonts w:eastAsia="Calibri" w:cs="Arial"/>
          <w:w w:val="105"/>
          <w:position w:val="-6"/>
          <w:lang w:eastAsia="en-US"/>
        </w:rPr>
        <w:t xml:space="preserve"> </w:t>
      </w:r>
      <w:r w:rsidRPr="002A39E8">
        <w:rPr>
          <w:rFonts w:eastAsia="Calibri" w:cs="Arial"/>
          <w:w w:val="105"/>
          <w:position w:val="-6"/>
          <w:lang w:eastAsia="en-US"/>
        </w:rPr>
        <w:t>, где:</w:t>
      </w:r>
    </w:p>
    <w:p w:rsidR="00C977B1" w:rsidRPr="002A39E8" w:rsidRDefault="00C977B1" w:rsidP="006D2597">
      <w:pPr>
        <w:widowControl w:val="0"/>
        <w:ind w:firstLine="709"/>
        <w:rPr>
          <w:rFonts w:eastAsia="Calibri" w:cs="Arial"/>
          <w:iCs/>
          <w:w w:val="105"/>
          <w:position w:val="1"/>
          <w:lang w:eastAsia="en-US"/>
        </w:rPr>
      </w:pPr>
      <w:r w:rsidRPr="002A39E8">
        <w:rPr>
          <w:rFonts w:eastAsia="Calibri" w:cs="Arial"/>
          <w:iCs/>
          <w:w w:val="105"/>
          <w:position w:val="1"/>
          <w:lang w:val="en-US" w:eastAsia="en-US"/>
        </w:rPr>
        <w:t>L</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–численность </w:t>
      </w:r>
      <w:proofErr w:type="spellStart"/>
      <w:r w:rsidRPr="002A39E8">
        <w:rPr>
          <w:rFonts w:eastAsia="Calibri" w:cs="Arial"/>
        </w:rPr>
        <w:t>детей,муниципального</w:t>
      </w:r>
      <w:proofErr w:type="spellEnd"/>
      <w:r w:rsidRPr="002A39E8">
        <w:rPr>
          <w:rFonts w:eastAsia="Calibri" w:cs="Arial"/>
        </w:rPr>
        <w:t xml:space="preserve"> образования, отдохнувших в лагерях дневного пребывания, в том числе в лагерях труда и отдыха, организованных на территории муниципального образования;</w:t>
      </w:r>
    </w:p>
    <w:p w:rsidR="00C977B1" w:rsidRPr="002A39E8" w:rsidRDefault="00C977B1" w:rsidP="006D2597">
      <w:pPr>
        <w:widowControl w:val="0"/>
        <w:ind w:firstLine="709"/>
        <w:rPr>
          <w:rFonts w:eastAsia="Calibri" w:cs="Arial"/>
        </w:rPr>
      </w:pPr>
      <w:r w:rsidRPr="002A39E8">
        <w:rPr>
          <w:rFonts w:eastAsia="Calibri" w:cs="Arial"/>
          <w:lang w:val="en-US"/>
        </w:rPr>
        <w:t>d</w:t>
      </w:r>
      <w:r w:rsidRPr="002A39E8">
        <w:rPr>
          <w:rFonts w:eastAsia="Calibri" w:cs="Arial"/>
        </w:rPr>
        <w:t xml:space="preserve"> - Количество детей муниципального образования, отдохнувших в лагерях дневного пребывания, в том числе в лагерях труда и отдыха, организованных на территории муниципального образования;</w:t>
      </w:r>
    </w:p>
    <w:p w:rsidR="00C977B1" w:rsidRPr="002A39E8" w:rsidRDefault="00C977B1" w:rsidP="006D2597">
      <w:pPr>
        <w:widowControl w:val="0"/>
        <w:ind w:firstLine="709"/>
        <w:rPr>
          <w:rFonts w:eastAsia="Calibri" w:cs="Arial"/>
          <w:position w:val="3"/>
          <w:lang w:eastAsia="en-US"/>
        </w:rPr>
      </w:pPr>
      <w:r w:rsidRPr="002A39E8">
        <w:rPr>
          <w:rFonts w:eastAsia="Calibri" w:cs="Arial"/>
          <w:position w:val="3"/>
          <w:lang w:val="en-US" w:eastAsia="en-US"/>
        </w:rPr>
        <w:t>L</w:t>
      </w:r>
      <w:r w:rsidRPr="002A39E8">
        <w:rPr>
          <w:rFonts w:eastAsia="Calibri" w:cs="Arial"/>
          <w:position w:val="3"/>
          <w:lang w:eastAsia="en-US"/>
        </w:rPr>
        <w:t xml:space="preserve"> -количество </w:t>
      </w:r>
      <w:r w:rsidRPr="002A39E8">
        <w:rPr>
          <w:rFonts w:eastAsia="Calibri" w:cs="Arial"/>
        </w:rPr>
        <w:t>детей,</w:t>
      </w:r>
      <w:r w:rsidRPr="002A39E8">
        <w:rPr>
          <w:rFonts w:eastAsia="Calibri" w:cs="Arial"/>
          <w:position w:val="3"/>
          <w:lang w:eastAsia="en-US"/>
        </w:rPr>
        <w:t>проживающих</w:t>
      </w:r>
      <w:r w:rsidR="002A39E8">
        <w:rPr>
          <w:rFonts w:eastAsia="Calibri" w:cs="Arial"/>
          <w:position w:val="3"/>
          <w:lang w:eastAsia="en-US"/>
        </w:rPr>
        <w:t xml:space="preserve"> </w:t>
      </w:r>
      <w:r w:rsidRPr="002A39E8">
        <w:rPr>
          <w:rFonts w:eastAsia="Calibri" w:cs="Arial"/>
          <w:position w:val="3"/>
          <w:lang w:eastAsia="en-US"/>
        </w:rPr>
        <w:t>в Подгоренском районе.</w:t>
      </w:r>
    </w:p>
    <w:p w:rsidR="00C977B1" w:rsidRPr="002A39E8" w:rsidRDefault="00C977B1" w:rsidP="006D2597">
      <w:pPr>
        <w:widowControl w:val="0"/>
        <w:ind w:firstLine="709"/>
        <w:rPr>
          <w:rFonts w:eastAsia="Calibri" w:cs="Arial"/>
        </w:rPr>
      </w:pPr>
      <w:r w:rsidRPr="002A39E8">
        <w:rPr>
          <w:rFonts w:eastAsia="Calibri" w:cs="Arial"/>
          <w:bCs/>
        </w:rPr>
        <w:t>4.5. Характеристика основных мероприятий подпрограммы 4</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Для достижения поставленной цели и решения задач подпрограммы предусмотрена реализация двух мероприятий:</w:t>
      </w:r>
    </w:p>
    <w:p w:rsidR="00C977B1" w:rsidRPr="002A39E8" w:rsidRDefault="00C977B1" w:rsidP="006D2597">
      <w:pPr>
        <w:widowControl w:val="0"/>
        <w:ind w:firstLine="709"/>
        <w:rPr>
          <w:rFonts w:eastAsia="Calibri" w:cs="Arial"/>
        </w:rPr>
      </w:pPr>
      <w:r w:rsidRPr="002A39E8">
        <w:rPr>
          <w:rFonts w:eastAsia="Calibri" w:cs="Arial"/>
        </w:rPr>
        <w:t>Основное мероприятие 4.1. подпрограммы 4</w:t>
      </w:r>
      <w:r w:rsidR="002A39E8">
        <w:rPr>
          <w:rFonts w:eastAsia="Calibri" w:cs="Arial"/>
        </w:rPr>
        <w:t xml:space="preserve"> </w:t>
      </w:r>
      <w:r w:rsidRPr="002A39E8">
        <w:rPr>
          <w:rFonts w:eastAsia="Calibri" w:cs="Arial"/>
        </w:rPr>
        <w:t>«Вовлечение молодежи в социальную практику и обеспечение поддержки научной, творческой и предпринимательской активности молодежи»</w:t>
      </w:r>
    </w:p>
    <w:p w:rsidR="00C977B1" w:rsidRPr="002A39E8" w:rsidRDefault="00C977B1" w:rsidP="006D2597">
      <w:pPr>
        <w:widowControl w:val="0"/>
        <w:ind w:firstLine="709"/>
        <w:rPr>
          <w:rFonts w:eastAsia="Calibri" w:cs="Arial"/>
        </w:rPr>
      </w:pPr>
      <w:r w:rsidRPr="002A39E8">
        <w:rPr>
          <w:rFonts w:eastAsia="Calibri" w:cs="Arial"/>
        </w:rPr>
        <w:t>Срок реализации – 2019-2024 годы.</w:t>
      </w:r>
    </w:p>
    <w:p w:rsidR="00C977B1" w:rsidRPr="002A39E8" w:rsidRDefault="00C977B1" w:rsidP="006D2597">
      <w:pPr>
        <w:widowControl w:val="0"/>
        <w:ind w:firstLine="709"/>
        <w:rPr>
          <w:rFonts w:eastAsia="Calibri" w:cs="Arial"/>
        </w:rPr>
      </w:pPr>
      <w:r w:rsidRPr="002A39E8">
        <w:rPr>
          <w:rFonts w:eastAsia="Calibri" w:cs="Arial"/>
        </w:rPr>
        <w:t xml:space="preserve">Исполнитель мероприятия: отдел образования администрации Подгоренского муниципального района. </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Цели мероприятия:</w:t>
      </w:r>
      <w:r w:rsidR="002A39E8">
        <w:rPr>
          <w:rFonts w:eastAsia="Calibri" w:cs="Arial"/>
        </w:rPr>
        <w:t xml:space="preserve"> </w:t>
      </w:r>
      <w:r w:rsidRPr="002A39E8">
        <w:rPr>
          <w:rFonts w:eastAsia="Calibri" w:cs="Arial"/>
        </w:rPr>
        <w:t>создание и развитие организационных, правовых условий для вовлечения молодёжи в социальную практику, поддержка научной, творческой и предпринимательской активности молодежи, развитие и модернизация молодёжной инфраструктуры на территории района;</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w:t>
      </w:r>
      <w:r w:rsidR="002A39E8">
        <w:rPr>
          <w:rFonts w:eastAsia="Calibri" w:cs="Arial"/>
        </w:rPr>
        <w:t xml:space="preserve"> </w:t>
      </w:r>
      <w:r w:rsidRPr="002A39E8">
        <w:rPr>
          <w:rFonts w:eastAsia="Calibri" w:cs="Arial"/>
        </w:rPr>
        <w:t>создание условий для формирования целостной системы молодежи, подготовка ее к службе в Вооруженных Силах Российской Федерации;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совершенствование форм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C977B1" w:rsidRPr="002A39E8" w:rsidRDefault="002A39E8" w:rsidP="006D2597">
      <w:pPr>
        <w:widowControl w:val="0"/>
        <w:ind w:firstLine="709"/>
        <w:rPr>
          <w:rFonts w:eastAsia="Calibri" w:cs="Arial"/>
        </w:rPr>
      </w:pPr>
      <w:r>
        <w:rPr>
          <w:rFonts w:eastAsia="Calibri" w:cs="Arial"/>
        </w:rPr>
        <w:t xml:space="preserve"> </w:t>
      </w:r>
      <w:r w:rsidR="00C977B1" w:rsidRPr="002A39E8">
        <w:rPr>
          <w:rFonts w:eastAsia="Calibri" w:cs="Arial"/>
        </w:rPr>
        <w:t>В рамках реализации данного мероприятия будут решены следующие задачи подпрограммы:</w:t>
      </w:r>
    </w:p>
    <w:p w:rsidR="00C977B1" w:rsidRPr="002A39E8" w:rsidRDefault="00C977B1" w:rsidP="006D2597">
      <w:pPr>
        <w:widowControl w:val="0"/>
        <w:ind w:firstLine="709"/>
        <w:rPr>
          <w:rFonts w:eastAsia="Calibri" w:cs="Arial"/>
        </w:rPr>
      </w:pPr>
      <w:r w:rsidRPr="002A39E8">
        <w:rPr>
          <w:rFonts w:eastAsia="Calibri" w:cs="Arial"/>
        </w:rPr>
        <w:t>-</w:t>
      </w:r>
      <w:r w:rsidR="002A39E8">
        <w:rPr>
          <w:rFonts w:eastAsia="Calibri" w:cs="Arial"/>
        </w:rPr>
        <w:t xml:space="preserve"> </w:t>
      </w:r>
      <w:r w:rsidRPr="002A39E8">
        <w:rPr>
          <w:rFonts w:eastAsia="Calibri" w:cs="Arial"/>
        </w:rPr>
        <w:t>вовлечение молодежи в общественную деятельность ;</w:t>
      </w:r>
    </w:p>
    <w:p w:rsidR="00C977B1" w:rsidRPr="002A39E8" w:rsidRDefault="00C977B1" w:rsidP="006D2597">
      <w:pPr>
        <w:widowControl w:val="0"/>
        <w:ind w:firstLine="709"/>
        <w:rPr>
          <w:rFonts w:eastAsia="Calibri" w:cs="Arial"/>
        </w:rPr>
      </w:pPr>
      <w:r w:rsidRPr="002A39E8">
        <w:rPr>
          <w:rFonts w:eastAsia="Calibri" w:cs="Arial"/>
        </w:rPr>
        <w:t>- организация временного трудоустройства несовершеннолетних граждан в возрасте 14-18 лет;</w:t>
      </w:r>
    </w:p>
    <w:p w:rsidR="00C977B1" w:rsidRPr="002A39E8" w:rsidRDefault="00C977B1" w:rsidP="006D2597">
      <w:pPr>
        <w:widowControl w:val="0"/>
        <w:ind w:firstLine="709"/>
        <w:rPr>
          <w:rFonts w:eastAsia="Calibri" w:cs="Arial"/>
        </w:rPr>
      </w:pPr>
      <w:r w:rsidRPr="002A39E8">
        <w:rPr>
          <w:rFonts w:eastAsia="Calibri" w:cs="Arial"/>
        </w:rPr>
        <w:t>- обеспечение эффективного взаимодействия с молодежными общественными объединениями, некоммерческими организациями;</w:t>
      </w:r>
    </w:p>
    <w:p w:rsidR="00C977B1" w:rsidRPr="002A39E8" w:rsidRDefault="00C977B1" w:rsidP="006D2597">
      <w:pPr>
        <w:widowControl w:val="0"/>
        <w:ind w:firstLine="709"/>
        <w:rPr>
          <w:rFonts w:eastAsia="Calibri" w:cs="Arial"/>
        </w:rPr>
      </w:pPr>
      <w:r w:rsidRPr="002A39E8">
        <w:rPr>
          <w:rFonts w:eastAsia="Calibri" w:cs="Arial"/>
        </w:rPr>
        <w:t>-</w:t>
      </w:r>
      <w:r w:rsidR="002A39E8">
        <w:rPr>
          <w:rFonts w:eastAsia="Calibri" w:cs="Arial"/>
        </w:rPr>
        <w:t xml:space="preserve"> </w:t>
      </w:r>
      <w:r w:rsidRPr="002A39E8">
        <w:rPr>
          <w:rFonts w:eastAsia="Calibri" w:cs="Arial"/>
        </w:rPr>
        <w:t>создание механизмов формирования целостной системы подготовки молодежи к службе в Вооруженных Силах</w:t>
      </w:r>
      <w:r w:rsidR="002A39E8">
        <w:rPr>
          <w:rFonts w:eastAsia="Calibri" w:cs="Arial"/>
        </w:rPr>
        <w:t xml:space="preserve"> </w:t>
      </w:r>
      <w:r w:rsidRPr="002A39E8">
        <w:rPr>
          <w:rFonts w:eastAsia="Calibri" w:cs="Arial"/>
        </w:rPr>
        <w:t>Российской Федерации;</w:t>
      </w:r>
    </w:p>
    <w:p w:rsidR="00C977B1" w:rsidRPr="002A39E8" w:rsidRDefault="00C977B1" w:rsidP="006D2597">
      <w:pPr>
        <w:widowControl w:val="0"/>
        <w:ind w:firstLine="709"/>
        <w:rPr>
          <w:rFonts w:eastAsia="Calibri" w:cs="Arial"/>
        </w:rPr>
      </w:pPr>
      <w:r w:rsidRPr="002A39E8">
        <w:rPr>
          <w:rFonts w:eastAsia="Calibri" w:cs="Arial"/>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C977B1" w:rsidRPr="002A39E8" w:rsidRDefault="00C977B1" w:rsidP="006D2597">
      <w:pPr>
        <w:widowControl w:val="0"/>
        <w:ind w:firstLine="709"/>
        <w:rPr>
          <w:rFonts w:eastAsia="Calibri" w:cs="Arial"/>
        </w:rPr>
      </w:pPr>
      <w:r w:rsidRPr="002A39E8">
        <w:rPr>
          <w:rFonts w:eastAsia="Calibri" w:cs="Arial"/>
        </w:rPr>
        <w:t>В рамках основного мероприятия 4.1. будет осуществлены:</w:t>
      </w:r>
    </w:p>
    <w:p w:rsidR="00C977B1" w:rsidRPr="002A39E8" w:rsidRDefault="00C977B1" w:rsidP="006D2597">
      <w:pPr>
        <w:widowControl w:val="0"/>
        <w:numPr>
          <w:ilvl w:val="0"/>
          <w:numId w:val="5"/>
        </w:numPr>
        <w:ind w:left="0" w:firstLine="709"/>
        <w:rPr>
          <w:rFonts w:eastAsia="Calibri" w:cs="Arial"/>
        </w:rPr>
      </w:pPr>
      <w:r w:rsidRPr="002A39E8">
        <w:rPr>
          <w:rFonts w:eastAsia="Calibri" w:cs="Arial"/>
        </w:rPr>
        <w:t>модернизация материально-технической базы учреждений по работе с молодежью, клубов различной направленности;</w:t>
      </w:r>
    </w:p>
    <w:p w:rsidR="00C977B1" w:rsidRPr="002A39E8" w:rsidRDefault="00C977B1" w:rsidP="006D2597">
      <w:pPr>
        <w:widowControl w:val="0"/>
        <w:numPr>
          <w:ilvl w:val="0"/>
          <w:numId w:val="5"/>
        </w:numPr>
        <w:ind w:left="0" w:firstLine="709"/>
        <w:rPr>
          <w:rFonts w:eastAsia="Calibri" w:cs="Arial"/>
        </w:rPr>
      </w:pPr>
      <w:r w:rsidRPr="002A39E8">
        <w:rPr>
          <w:rFonts w:eastAsia="Calibri" w:cs="Arial"/>
        </w:rPr>
        <w:t xml:space="preserve">повышение квалификации и переподготовки специалистов по работе с молодежью; </w:t>
      </w:r>
    </w:p>
    <w:p w:rsidR="00C977B1" w:rsidRPr="002A39E8" w:rsidRDefault="00C977B1" w:rsidP="006D2597">
      <w:pPr>
        <w:widowControl w:val="0"/>
        <w:numPr>
          <w:ilvl w:val="0"/>
          <w:numId w:val="5"/>
        </w:numPr>
        <w:ind w:left="0" w:firstLine="709"/>
        <w:rPr>
          <w:rFonts w:eastAsia="Calibri" w:cs="Arial"/>
        </w:rPr>
      </w:pPr>
      <w:r w:rsidRPr="002A39E8">
        <w:rPr>
          <w:rFonts w:eastAsia="Calibri" w:cs="Arial"/>
        </w:rPr>
        <w:t xml:space="preserve">реализация мероприятий, направленных на популяризацию рабочих </w:t>
      </w:r>
      <w:r w:rsidRPr="002A39E8">
        <w:rPr>
          <w:rFonts w:eastAsia="Calibri" w:cs="Arial"/>
        </w:rPr>
        <w:lastRenderedPageBreak/>
        <w:t>профессий и поддержку молодых специалистов;</w:t>
      </w:r>
    </w:p>
    <w:p w:rsidR="00C977B1" w:rsidRPr="002A39E8" w:rsidRDefault="00C977B1" w:rsidP="006D2597">
      <w:pPr>
        <w:widowControl w:val="0"/>
        <w:numPr>
          <w:ilvl w:val="0"/>
          <w:numId w:val="5"/>
        </w:numPr>
        <w:ind w:left="0" w:firstLine="709"/>
        <w:rPr>
          <w:rFonts w:eastAsia="Calibri" w:cs="Arial"/>
        </w:rPr>
      </w:pPr>
      <w:r w:rsidRPr="002A39E8">
        <w:rPr>
          <w:rFonts w:eastAsia="Calibri" w:cs="Arial"/>
        </w:rPr>
        <w:t>организация и проведение мероприятий, связанных с интеллектуальным, творческим развитием молодежи;</w:t>
      </w:r>
    </w:p>
    <w:p w:rsidR="00C977B1" w:rsidRPr="002A39E8" w:rsidRDefault="00C977B1" w:rsidP="006D2597">
      <w:pPr>
        <w:widowControl w:val="0"/>
        <w:numPr>
          <w:ilvl w:val="0"/>
          <w:numId w:val="5"/>
        </w:numPr>
        <w:ind w:left="0" w:firstLine="709"/>
        <w:rPr>
          <w:rFonts w:eastAsia="Calibri" w:cs="Arial"/>
        </w:rPr>
      </w:pPr>
      <w:r w:rsidRPr="002A39E8">
        <w:rPr>
          <w:rFonts w:eastAsia="Calibri" w:cs="Arial"/>
        </w:rPr>
        <w:t>поддержка на конкурсной основе социально значимых</w:t>
      </w:r>
      <w:r w:rsidR="002A39E8">
        <w:rPr>
          <w:rFonts w:eastAsia="Calibri" w:cs="Arial"/>
        </w:rPr>
        <w:t xml:space="preserve"> </w:t>
      </w:r>
      <w:r w:rsidRPr="002A39E8">
        <w:rPr>
          <w:rFonts w:eastAsia="Calibri" w:cs="Arial"/>
        </w:rPr>
        <w:t>проектов инициативной молодежи;</w:t>
      </w:r>
    </w:p>
    <w:p w:rsidR="00C977B1" w:rsidRPr="002A39E8" w:rsidRDefault="00C977B1" w:rsidP="006D2597">
      <w:pPr>
        <w:widowControl w:val="0"/>
        <w:numPr>
          <w:ilvl w:val="0"/>
          <w:numId w:val="5"/>
        </w:numPr>
        <w:ind w:left="0" w:firstLine="709"/>
        <w:rPr>
          <w:rFonts w:eastAsia="Calibri" w:cs="Arial"/>
        </w:rPr>
      </w:pPr>
      <w:r w:rsidRPr="002A39E8">
        <w:rPr>
          <w:rFonts w:eastAsia="Calibri" w:cs="Arial"/>
        </w:rPr>
        <w:t>участие молодежи района в областных тематических проектах;</w:t>
      </w:r>
    </w:p>
    <w:p w:rsidR="00C977B1" w:rsidRPr="002A39E8" w:rsidRDefault="00C977B1" w:rsidP="006D2597">
      <w:pPr>
        <w:widowControl w:val="0"/>
        <w:ind w:firstLine="709"/>
        <w:rPr>
          <w:rFonts w:eastAsia="Calibri" w:cs="Arial"/>
        </w:rPr>
      </w:pPr>
      <w:r w:rsidRPr="002A39E8">
        <w:rPr>
          <w:rFonts w:eastAsia="Calibri" w:cs="Arial"/>
        </w:rPr>
        <w:t>7)</w:t>
      </w:r>
      <w:r w:rsidR="002A39E8">
        <w:rPr>
          <w:rFonts w:eastAsia="Calibri" w:cs="Arial"/>
        </w:rPr>
        <w:t xml:space="preserve"> </w:t>
      </w:r>
      <w:r w:rsidRPr="002A39E8">
        <w:rPr>
          <w:rFonts w:eastAsia="Calibri" w:cs="Arial"/>
        </w:rPr>
        <w:t>поддержка деятельности молодежных, детских и юношеских военно-спортивных, организаций;</w:t>
      </w:r>
    </w:p>
    <w:p w:rsidR="00C977B1" w:rsidRPr="002A39E8" w:rsidRDefault="00C977B1" w:rsidP="006D2597">
      <w:pPr>
        <w:widowControl w:val="0"/>
        <w:ind w:firstLine="709"/>
        <w:rPr>
          <w:rFonts w:eastAsia="Calibri" w:cs="Arial"/>
        </w:rPr>
      </w:pPr>
      <w:r w:rsidRPr="002A39E8">
        <w:rPr>
          <w:rFonts w:eastAsia="Calibri" w:cs="Arial"/>
        </w:rPr>
        <w:t>8)</w:t>
      </w:r>
      <w:r w:rsidR="002A39E8">
        <w:rPr>
          <w:rFonts w:eastAsia="Calibri" w:cs="Arial"/>
        </w:rPr>
        <w:t xml:space="preserve"> </w:t>
      </w:r>
      <w:r w:rsidRPr="002A39E8">
        <w:rPr>
          <w:rFonts w:eastAsia="Calibri" w:cs="Arial"/>
        </w:rPr>
        <w:t>участие в областных мероприятиях, конкурсах;</w:t>
      </w:r>
    </w:p>
    <w:p w:rsidR="00C977B1" w:rsidRPr="002A39E8" w:rsidRDefault="00C977B1" w:rsidP="006D2597">
      <w:pPr>
        <w:widowControl w:val="0"/>
        <w:ind w:firstLine="709"/>
        <w:rPr>
          <w:rFonts w:eastAsia="Calibri" w:cs="Arial"/>
        </w:rPr>
      </w:pPr>
      <w:r w:rsidRPr="002A39E8">
        <w:rPr>
          <w:rFonts w:eastAsia="Calibri" w:cs="Arial"/>
        </w:rPr>
        <w:t>9) организация и проведение мероприятий по поддержке деятельности детских организаций;</w:t>
      </w:r>
    </w:p>
    <w:p w:rsidR="00C977B1" w:rsidRPr="002A39E8" w:rsidRDefault="00C977B1" w:rsidP="006D2597">
      <w:pPr>
        <w:widowControl w:val="0"/>
        <w:ind w:firstLine="709"/>
        <w:rPr>
          <w:rFonts w:eastAsia="Calibri" w:cs="Arial"/>
        </w:rPr>
      </w:pPr>
      <w:r w:rsidRPr="002A39E8">
        <w:rPr>
          <w:rFonts w:eastAsia="Calibri" w:cs="Arial"/>
        </w:rPr>
        <w:t>10) организация и проведение мероприятий, направленных на развитие добровольческой (волонтерской) деятельности молодежи;</w:t>
      </w:r>
    </w:p>
    <w:p w:rsidR="00C977B1" w:rsidRPr="002A39E8" w:rsidRDefault="00C977B1" w:rsidP="006D2597">
      <w:pPr>
        <w:widowControl w:val="0"/>
        <w:ind w:firstLine="709"/>
        <w:rPr>
          <w:rFonts w:eastAsia="Calibri" w:cs="Arial"/>
        </w:rPr>
      </w:pPr>
      <w:r w:rsidRPr="002A39E8">
        <w:rPr>
          <w:rFonts w:eastAsia="Calibri" w:cs="Arial"/>
        </w:rPr>
        <w:t>11)</w:t>
      </w:r>
      <w:r w:rsidR="002A39E8">
        <w:rPr>
          <w:rFonts w:eastAsia="Calibri" w:cs="Arial"/>
        </w:rPr>
        <w:t xml:space="preserve"> </w:t>
      </w:r>
      <w:r w:rsidRPr="002A39E8">
        <w:rPr>
          <w:rFonts w:eastAsia="Calibri" w:cs="Arial"/>
        </w:rPr>
        <w:t>развитие моделей молодежного самоуправления и самоорганизации в ученических, студенческих, трудовых коллективах;</w:t>
      </w:r>
    </w:p>
    <w:p w:rsidR="00C977B1" w:rsidRPr="002A39E8" w:rsidRDefault="00C977B1" w:rsidP="006D2597">
      <w:pPr>
        <w:widowControl w:val="0"/>
        <w:ind w:firstLine="709"/>
        <w:rPr>
          <w:rFonts w:eastAsia="Calibri" w:cs="Arial"/>
        </w:rPr>
      </w:pPr>
      <w:r w:rsidRPr="002A39E8">
        <w:rPr>
          <w:rFonts w:eastAsia="Calibri" w:cs="Arial"/>
        </w:rPr>
        <w:t>12) организация и проведение мероприятий, направленных на профилактику асоциальных явлений в подростковой и молодежной среде, на воспитание толерантности в молодежной среде;</w:t>
      </w:r>
    </w:p>
    <w:p w:rsidR="00C977B1" w:rsidRPr="002A39E8" w:rsidRDefault="00C977B1" w:rsidP="006D2597">
      <w:pPr>
        <w:widowControl w:val="0"/>
        <w:ind w:firstLine="709"/>
        <w:rPr>
          <w:rFonts w:eastAsia="Calibri" w:cs="Arial"/>
        </w:rPr>
      </w:pPr>
      <w:r w:rsidRPr="002A39E8">
        <w:rPr>
          <w:rFonts w:eastAsia="Calibri" w:cs="Arial"/>
        </w:rPr>
        <w:t>13)</w:t>
      </w:r>
      <w:r w:rsidR="002A39E8">
        <w:rPr>
          <w:rFonts w:eastAsia="Calibri" w:cs="Arial"/>
        </w:rPr>
        <w:t xml:space="preserve"> </w:t>
      </w:r>
      <w:r w:rsidRPr="002A39E8">
        <w:rPr>
          <w:rFonts w:eastAsia="Calibri" w:cs="Arial"/>
        </w:rPr>
        <w:t>организация и проведение мероприятий по работе с молодыми семьями;</w:t>
      </w:r>
    </w:p>
    <w:p w:rsidR="00C977B1" w:rsidRPr="002A39E8" w:rsidRDefault="00C977B1" w:rsidP="006D2597">
      <w:pPr>
        <w:widowControl w:val="0"/>
        <w:ind w:firstLine="709"/>
        <w:rPr>
          <w:rFonts w:eastAsia="Calibri" w:cs="Arial"/>
        </w:rPr>
      </w:pPr>
      <w:r w:rsidRPr="002A39E8">
        <w:rPr>
          <w:rFonts w:eastAsia="Calibri" w:cs="Arial"/>
        </w:rPr>
        <w:t>14)</w:t>
      </w:r>
      <w:r w:rsidR="002A39E8">
        <w:rPr>
          <w:rFonts w:eastAsia="Calibri" w:cs="Arial"/>
        </w:rPr>
        <w:t xml:space="preserve"> </w:t>
      </w:r>
      <w:r w:rsidRPr="002A39E8">
        <w:rPr>
          <w:rFonts w:eastAsia="Calibri" w:cs="Arial"/>
        </w:rPr>
        <w:t>организация и проведение мероприятий по правовой защите молодежи;</w:t>
      </w:r>
    </w:p>
    <w:p w:rsidR="00C977B1" w:rsidRPr="002A39E8" w:rsidRDefault="00C977B1" w:rsidP="006D2597">
      <w:pPr>
        <w:widowControl w:val="0"/>
        <w:ind w:firstLine="709"/>
        <w:rPr>
          <w:rFonts w:eastAsia="Calibri" w:cs="Arial"/>
        </w:rPr>
      </w:pPr>
      <w:r w:rsidRPr="002A39E8">
        <w:rPr>
          <w:rFonts w:eastAsia="Calibri" w:cs="Arial"/>
        </w:rPr>
        <w:t>15)</w:t>
      </w:r>
      <w:r w:rsidR="002A39E8">
        <w:rPr>
          <w:rFonts w:eastAsia="Calibri" w:cs="Arial"/>
        </w:rPr>
        <w:t xml:space="preserve"> </w:t>
      </w:r>
      <w:r w:rsidRPr="002A39E8">
        <w:rPr>
          <w:rFonts w:eastAsia="Calibri" w:cs="Arial"/>
        </w:rPr>
        <w:t>реализация комплекса мероприятий, направленных на создание положительного образа Вооруженных Сил Российской Федерации, формирование образа долга служения Отечеству у детей и молодежи;</w:t>
      </w:r>
      <w:r w:rsidR="002A39E8">
        <w:rPr>
          <w:rFonts w:eastAsia="Calibri" w:cs="Arial"/>
        </w:rPr>
        <w:t xml:space="preserve">    </w:t>
      </w:r>
    </w:p>
    <w:p w:rsidR="00C977B1" w:rsidRPr="002A39E8" w:rsidRDefault="00C977B1" w:rsidP="006D2597">
      <w:pPr>
        <w:widowControl w:val="0"/>
        <w:ind w:firstLine="709"/>
        <w:rPr>
          <w:rFonts w:eastAsia="Calibri" w:cs="Arial"/>
        </w:rPr>
      </w:pPr>
      <w:r w:rsidRPr="002A39E8">
        <w:rPr>
          <w:rFonts w:eastAsia="Calibri" w:cs="Arial"/>
        </w:rPr>
        <w:t>16)</w:t>
      </w:r>
      <w:r w:rsidR="002A39E8">
        <w:rPr>
          <w:rFonts w:eastAsia="Calibri" w:cs="Arial"/>
        </w:rPr>
        <w:t xml:space="preserve"> </w:t>
      </w:r>
      <w:r w:rsidRPr="002A39E8">
        <w:rPr>
          <w:rFonts w:eastAsia="Calibri" w:cs="Arial"/>
        </w:rPr>
        <w:t>организация и проведение мероприятий</w:t>
      </w:r>
      <w:r w:rsidR="002A39E8">
        <w:rPr>
          <w:rFonts w:eastAsia="Calibri" w:cs="Arial"/>
        </w:rPr>
        <w:t xml:space="preserve"> </w:t>
      </w:r>
      <w:r w:rsidRPr="002A39E8">
        <w:rPr>
          <w:rFonts w:eastAsia="Calibri" w:cs="Arial"/>
        </w:rPr>
        <w:t xml:space="preserve">по приобщению молодежи к культурным ценностям; </w:t>
      </w:r>
    </w:p>
    <w:p w:rsidR="00C977B1" w:rsidRPr="002A39E8" w:rsidRDefault="00C977B1" w:rsidP="006D2597">
      <w:pPr>
        <w:widowControl w:val="0"/>
        <w:ind w:firstLine="709"/>
        <w:rPr>
          <w:rFonts w:eastAsia="Calibri" w:cs="Arial"/>
        </w:rPr>
      </w:pPr>
      <w:r w:rsidRPr="002A39E8">
        <w:rPr>
          <w:rFonts w:eastAsia="Calibri" w:cs="Arial"/>
        </w:rPr>
        <w:t>17)</w:t>
      </w:r>
      <w:r w:rsidR="002A39E8">
        <w:rPr>
          <w:rFonts w:eastAsia="Calibri" w:cs="Arial"/>
        </w:rPr>
        <w:t xml:space="preserve"> </w:t>
      </w:r>
      <w:r w:rsidRPr="002A39E8">
        <w:rPr>
          <w:rFonts w:eastAsia="Calibri" w:cs="Arial"/>
        </w:rPr>
        <w:t>организация и проведение мероприятий в рамках празднования Дня молодежи;</w:t>
      </w:r>
    </w:p>
    <w:p w:rsidR="00C977B1" w:rsidRPr="002A39E8" w:rsidRDefault="00C977B1" w:rsidP="006D2597">
      <w:pPr>
        <w:widowControl w:val="0"/>
        <w:ind w:firstLine="709"/>
        <w:rPr>
          <w:rFonts w:eastAsia="Calibri" w:cs="Arial"/>
        </w:rPr>
      </w:pPr>
      <w:r w:rsidRPr="002A39E8">
        <w:rPr>
          <w:rFonts w:eastAsia="Calibri" w:cs="Arial"/>
        </w:rPr>
        <w:t>18)</w:t>
      </w:r>
      <w:r w:rsidR="002A39E8">
        <w:rPr>
          <w:rFonts w:eastAsia="Calibri" w:cs="Arial"/>
        </w:rPr>
        <w:t xml:space="preserve"> </w:t>
      </w:r>
      <w:r w:rsidRPr="002A39E8">
        <w:rPr>
          <w:rFonts w:eastAsia="Calibri" w:cs="Arial"/>
        </w:rPr>
        <w:t>организация и проведение мероприятий, направленных на повышение значимости работы с молодежью;</w:t>
      </w:r>
    </w:p>
    <w:p w:rsidR="00C977B1" w:rsidRPr="002A39E8" w:rsidRDefault="00C977B1" w:rsidP="006D2597">
      <w:pPr>
        <w:widowControl w:val="0"/>
        <w:ind w:firstLine="709"/>
        <w:rPr>
          <w:rFonts w:eastAsia="Calibri" w:cs="Arial"/>
        </w:rPr>
      </w:pPr>
      <w:r w:rsidRPr="002A39E8">
        <w:rPr>
          <w:rFonts w:eastAsia="Calibri" w:cs="Arial"/>
        </w:rPr>
        <w:t>19)</w:t>
      </w:r>
      <w:r w:rsidR="002A39E8">
        <w:rPr>
          <w:rFonts w:eastAsia="Calibri" w:cs="Arial"/>
        </w:rPr>
        <w:t xml:space="preserve"> </w:t>
      </w:r>
      <w:r w:rsidRPr="002A39E8">
        <w:rPr>
          <w:rFonts w:eastAsia="Calibri" w:cs="Arial"/>
        </w:rPr>
        <w:t>развитие системы электронного информирования молодежи о потенциальных возможностях саморазвития.</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Основное мероприятие 4.1 направлено на достижение показателей: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xml:space="preserve">а) Программы: </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удельный вес молодых людей, вовлеченных в программы и проекты, направленные на интеграцию в жизнь общества, от общего количества молодых людей в возрасте от 14 до 30 лет</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б) подпрограммы 4:</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количество молодых людей, вовлеченных в программы и проекты, направленные на интеграцию в жизнь общества;</w:t>
      </w:r>
    </w:p>
    <w:p w:rsidR="00C977B1" w:rsidRPr="002A39E8" w:rsidRDefault="00C977B1" w:rsidP="006D2597">
      <w:pPr>
        <w:widowControl w:val="0"/>
        <w:ind w:firstLine="709"/>
        <w:rPr>
          <w:rFonts w:eastAsia="Calibri" w:cs="Arial"/>
        </w:rPr>
      </w:pPr>
      <w:r w:rsidRPr="002A39E8">
        <w:rPr>
          <w:rFonts w:eastAsia="Calibri" w:cs="Arial"/>
        </w:rPr>
        <w:t>- количество молодых людей, участвующих в различных формах самоорганизации и структурах социальной направленности;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количество военно-патриотических объединений, военно-спортивных молодежных и детских организаций – клубов, музеев;</w:t>
      </w:r>
    </w:p>
    <w:p w:rsidR="00C977B1" w:rsidRPr="002A39E8" w:rsidRDefault="002A39E8" w:rsidP="006D2597">
      <w:pPr>
        <w:widowControl w:val="0"/>
        <w:autoSpaceDE w:val="0"/>
        <w:autoSpaceDN w:val="0"/>
        <w:adjustRightInd w:val="0"/>
        <w:ind w:firstLine="709"/>
        <w:rPr>
          <w:rFonts w:eastAsia="Calibri" w:cs="Arial"/>
        </w:rPr>
      </w:pPr>
      <w:r>
        <w:rPr>
          <w:rFonts w:eastAsia="Calibri" w:cs="Arial"/>
        </w:rPr>
        <w:t xml:space="preserve"> </w:t>
      </w:r>
      <w:r w:rsidR="00C977B1" w:rsidRPr="002A39E8">
        <w:rPr>
          <w:rFonts w:eastAsia="Calibri" w:cs="Arial"/>
        </w:rPr>
        <w:t>- количество мероприятий, программ и проектов, направленных на формирования правовых, культурных и нравственных ценностей среди молодежи;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C977B1" w:rsidRPr="002A39E8" w:rsidRDefault="002A39E8" w:rsidP="006D2597">
      <w:pPr>
        <w:widowControl w:val="0"/>
        <w:autoSpaceDE w:val="0"/>
        <w:autoSpaceDN w:val="0"/>
        <w:adjustRightInd w:val="0"/>
        <w:ind w:firstLine="709"/>
        <w:rPr>
          <w:rFonts w:eastAsia="Calibri" w:cs="Arial"/>
        </w:rPr>
      </w:pPr>
      <w:r>
        <w:rPr>
          <w:rFonts w:eastAsia="Calibri" w:cs="Arial"/>
        </w:rPr>
        <w:t xml:space="preserve"> </w:t>
      </w:r>
      <w:r w:rsidR="00C977B1" w:rsidRPr="002A39E8">
        <w:rPr>
          <w:rFonts w:eastAsia="Calibri" w:cs="Arial"/>
        </w:rPr>
        <w:t xml:space="preserve">В ходе реализации данного основного мероприятия будут достигнуты </w:t>
      </w:r>
      <w:r w:rsidR="00C977B1" w:rsidRPr="002A39E8">
        <w:rPr>
          <w:rFonts w:eastAsia="Calibri" w:cs="Arial"/>
        </w:rPr>
        <w:lastRenderedPageBreak/>
        <w:t>следующие результаты: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увеличится</w:t>
      </w:r>
      <w:r w:rsidR="002A39E8">
        <w:rPr>
          <w:rFonts w:eastAsia="Calibri" w:cs="Arial"/>
        </w:rPr>
        <w:t xml:space="preserve"> </w:t>
      </w:r>
      <w:r w:rsidRPr="002A39E8">
        <w:rPr>
          <w:rFonts w:eastAsia="Calibri" w:cs="Arial"/>
        </w:rPr>
        <w:t>количество молодых людей, вовлеченных в программы и проекты, направленные на интеграцию в жизнь общества;</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увеличится доля несовершеннолетних граждан в возрасте от 14 до 18 лет, охваченных формами временного трудоустройства;</w:t>
      </w:r>
    </w:p>
    <w:p w:rsidR="00C977B1" w:rsidRPr="002A39E8" w:rsidRDefault="00C977B1" w:rsidP="006D2597">
      <w:pPr>
        <w:widowControl w:val="0"/>
        <w:ind w:firstLine="709"/>
        <w:rPr>
          <w:rFonts w:eastAsia="Calibri" w:cs="Arial"/>
        </w:rPr>
      </w:pPr>
      <w:r w:rsidRPr="002A39E8">
        <w:rPr>
          <w:rFonts w:eastAsia="Calibri" w:cs="Arial"/>
        </w:rPr>
        <w:t>- увеличится количество молодых людей, участвующих в различных формах самоорганизации и структурах социальной направленности;</w:t>
      </w:r>
    </w:p>
    <w:p w:rsidR="00C977B1" w:rsidRPr="002A39E8" w:rsidRDefault="00C977B1" w:rsidP="006D2597">
      <w:pPr>
        <w:widowControl w:val="0"/>
        <w:ind w:firstLine="709"/>
        <w:rPr>
          <w:rFonts w:eastAsia="Calibri" w:cs="Arial"/>
        </w:rPr>
      </w:pPr>
      <w:r w:rsidRPr="002A39E8">
        <w:rPr>
          <w:rFonts w:eastAsia="Calibri" w:cs="Arial"/>
        </w:rPr>
        <w:t>- увеличится количество мероприятий, программ и проектов, направленных на формирования правовых, культурных и нравственных ценностей среди молодежи;</w:t>
      </w:r>
    </w:p>
    <w:p w:rsidR="00C977B1" w:rsidRPr="002A39E8" w:rsidRDefault="00C977B1" w:rsidP="006D2597">
      <w:pPr>
        <w:widowControl w:val="0"/>
        <w:ind w:firstLine="709"/>
        <w:rPr>
          <w:rFonts w:eastAsia="Calibri" w:cs="Arial"/>
        </w:rPr>
      </w:pPr>
      <w:r w:rsidRPr="002A39E8">
        <w:rPr>
          <w:rFonts w:eastAsia="Calibri" w:cs="Arial"/>
        </w:rPr>
        <w:t>увеличится количество военно-патриотических объединений, военно-спортивных молодежных и детских организаций – клубов, музеев;</w:t>
      </w:r>
    </w:p>
    <w:p w:rsidR="00C977B1" w:rsidRPr="002A39E8" w:rsidRDefault="00C977B1" w:rsidP="006D2597">
      <w:pPr>
        <w:widowControl w:val="0"/>
        <w:ind w:firstLine="709"/>
        <w:rPr>
          <w:rFonts w:eastAsia="Calibri" w:cs="Arial"/>
        </w:rPr>
      </w:pPr>
      <w:r w:rsidRPr="002A39E8">
        <w:rPr>
          <w:rFonts w:eastAsia="Calibri" w:cs="Arial"/>
        </w:rPr>
        <w:t>- увеличится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C977B1" w:rsidRPr="002A39E8" w:rsidRDefault="00C977B1" w:rsidP="006D2597">
      <w:pPr>
        <w:widowControl w:val="0"/>
        <w:ind w:firstLine="709"/>
        <w:rPr>
          <w:rFonts w:eastAsia="Calibri" w:cs="Arial"/>
        </w:rPr>
      </w:pPr>
      <w:r w:rsidRPr="002A39E8">
        <w:rPr>
          <w:rFonts w:eastAsia="Calibri" w:cs="Arial"/>
        </w:rPr>
        <w:t>Основное мероприятие 4.2 подпрограммы: «Организация отдыха и оздоровления детей и молодежи»</w:t>
      </w:r>
    </w:p>
    <w:p w:rsidR="00C977B1" w:rsidRPr="002A39E8" w:rsidRDefault="00C977B1" w:rsidP="006D2597">
      <w:pPr>
        <w:widowControl w:val="0"/>
        <w:ind w:firstLine="709"/>
        <w:rPr>
          <w:rFonts w:eastAsia="Calibri" w:cs="Arial"/>
        </w:rPr>
      </w:pPr>
      <w:r w:rsidRPr="002A39E8">
        <w:rPr>
          <w:rFonts w:eastAsia="Calibri" w:cs="Arial"/>
        </w:rPr>
        <w:t>Срок реализации – 2019-2024 годы.</w:t>
      </w:r>
    </w:p>
    <w:p w:rsidR="00C977B1" w:rsidRPr="002A39E8" w:rsidRDefault="00C977B1" w:rsidP="006D2597">
      <w:pPr>
        <w:widowControl w:val="0"/>
        <w:ind w:firstLine="709"/>
        <w:rPr>
          <w:rFonts w:eastAsia="Calibri" w:cs="Arial"/>
        </w:rPr>
      </w:pPr>
      <w:r w:rsidRPr="002A39E8">
        <w:rPr>
          <w:rFonts w:eastAsia="Calibri" w:cs="Arial"/>
        </w:rPr>
        <w:t>Исполнитель мероприятия: отдел образования администрации Подгоренского муниципального района.</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Цель мероприятия: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C977B1" w:rsidRPr="002A39E8" w:rsidRDefault="002A39E8" w:rsidP="006D2597">
      <w:pPr>
        <w:widowControl w:val="0"/>
        <w:ind w:firstLine="709"/>
        <w:rPr>
          <w:rFonts w:eastAsia="Calibri" w:cs="Arial"/>
        </w:rPr>
      </w:pPr>
      <w:r>
        <w:rPr>
          <w:rFonts w:eastAsia="Calibri" w:cs="Arial"/>
        </w:rPr>
        <w:t xml:space="preserve"> </w:t>
      </w:r>
      <w:r w:rsidR="00C977B1" w:rsidRPr="002A39E8">
        <w:rPr>
          <w:rFonts w:eastAsia="Calibri" w:cs="Arial"/>
        </w:rPr>
        <w:t>В рамках реализации данного мероприятия будут решены следующие задачи подпрограммы: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1) создание нормативно-правовой базы, регулирующей организацию сферы оздоровления и отдыха детей;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w:t>
      </w:r>
      <w:r w:rsidR="002A39E8">
        <w:rPr>
          <w:rFonts w:eastAsia="Calibri" w:cs="Arial"/>
        </w:rPr>
        <w:t xml:space="preserve"> </w:t>
      </w:r>
      <w:r w:rsidRPr="002A39E8">
        <w:rPr>
          <w:rFonts w:eastAsia="Calibri" w:cs="Arial"/>
        </w:rPr>
        <w:t>обеспечение предоставления безопасных качественных услуг в сфере оздоровления и отдыха детей;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3) создание современной системы управления и научно-методической поддержки процессов оздоровления и отдыха детей;</w:t>
      </w:r>
    </w:p>
    <w:p w:rsidR="00C977B1" w:rsidRPr="002A39E8" w:rsidRDefault="00C977B1" w:rsidP="006D2597">
      <w:pPr>
        <w:widowControl w:val="0"/>
        <w:ind w:firstLine="709"/>
        <w:rPr>
          <w:rFonts w:eastAsia="Calibri" w:cs="Arial"/>
        </w:rPr>
      </w:pPr>
      <w:r w:rsidRPr="002A39E8">
        <w:rPr>
          <w:rFonts w:eastAsia="Calibri" w:cs="Arial"/>
        </w:rPr>
        <w:t>4)</w:t>
      </w:r>
      <w:r w:rsidR="002A39E8">
        <w:rPr>
          <w:rFonts w:eastAsia="Calibri" w:cs="Arial"/>
        </w:rPr>
        <w:t xml:space="preserve"> </w:t>
      </w:r>
      <w:r w:rsidRPr="002A39E8">
        <w:rPr>
          <w:rFonts w:eastAsia="Calibri" w:cs="Arial"/>
        </w:rPr>
        <w:t>создание системы взаимодействия всех субъектов в организации сферы оздоровления и отдыха детей;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5) создание системы информационно-методической поддержки сферы оздоровления и отдыха детей.</w:t>
      </w:r>
    </w:p>
    <w:p w:rsidR="00C977B1" w:rsidRPr="002A39E8" w:rsidRDefault="00C977B1" w:rsidP="006D2597">
      <w:pPr>
        <w:widowControl w:val="0"/>
        <w:ind w:firstLine="709"/>
        <w:rPr>
          <w:rFonts w:eastAsia="Calibri" w:cs="Arial"/>
        </w:rPr>
      </w:pPr>
      <w:r w:rsidRPr="002A39E8">
        <w:rPr>
          <w:rFonts w:eastAsia="Calibri" w:cs="Arial"/>
        </w:rPr>
        <w:t>В рамках основного мероприятия 4.2. будет осуществлены:</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Совершенствование информационно-методического обеспечения организации и проведения детской оздоровительной кампании</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Разработка и реализация программ духовно-нравственного, гражданско-патриотического и трудового воспитания детей, активно участвующих в общественно значимых делах.</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Организация отдыха и оздоровления детей в лагерях дневного пребывания.</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 xml:space="preserve">Обеспечение доступности учреждений, предоставляющих услуги отдыха и оздоровления детей и подростков, для детей-инвалидов, создание </w:t>
      </w:r>
      <w:proofErr w:type="spellStart"/>
      <w:r w:rsidRPr="002A39E8">
        <w:rPr>
          <w:rFonts w:cs="Arial"/>
          <w:lang w:eastAsia="en-US"/>
        </w:rPr>
        <w:t>безбарьерной</w:t>
      </w:r>
      <w:proofErr w:type="spellEnd"/>
      <w:r w:rsidRPr="002A39E8">
        <w:rPr>
          <w:rFonts w:cs="Arial"/>
          <w:lang w:eastAsia="en-US"/>
        </w:rPr>
        <w:t xml:space="preserve"> среды.</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Организация профильных и тематических смен различной направленности (туристических, спортивных, краеведческих, военно-патриотических, экологических и др.) в учреждениях отдыха и оздоровления детей и подростков.</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lastRenderedPageBreak/>
        <w:t>Организация оборонно-спортивных профильных смен для подростков допризывного возраста.</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Организация и проведение совещаний по совершенствованию механизмов взаимодействия по вопросам отдыха и оздоровления детей и подростков.</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Принятие учреждений детского отдыха и оздоровления, действующих на территории Подгоренского района.</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Обеспечение санитарно-гигиенического и противоэпидемиологического режима в учреждениях отдыха и оздоровления детей и подростков.</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Подведение итогов организации отдыха и оздоровления детей в Подгоренском районе.</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Разработка методических материалов для организаторов летнего отдыха и оздоровления.</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 xml:space="preserve">Разработка и утверждение планов мероприятий по обеспечению отдыха и оздоровления детей и подростков. </w:t>
      </w:r>
    </w:p>
    <w:p w:rsidR="00C977B1" w:rsidRPr="002A39E8" w:rsidRDefault="00C977B1" w:rsidP="006D2597">
      <w:pPr>
        <w:widowControl w:val="0"/>
        <w:numPr>
          <w:ilvl w:val="0"/>
          <w:numId w:val="6"/>
        </w:numPr>
        <w:autoSpaceDE w:val="0"/>
        <w:autoSpaceDN w:val="0"/>
        <w:adjustRightInd w:val="0"/>
        <w:ind w:left="0" w:firstLine="709"/>
        <w:rPr>
          <w:rFonts w:cs="Arial"/>
          <w:lang w:eastAsia="en-US"/>
        </w:rPr>
      </w:pPr>
      <w:r w:rsidRPr="002A39E8">
        <w:rPr>
          <w:rFonts w:cs="Arial"/>
          <w:lang w:eastAsia="en-US"/>
        </w:rPr>
        <w:t>Формирование заявок на получение субсидий на организацию отдыха и оздоровления детей.</w:t>
      </w:r>
    </w:p>
    <w:p w:rsidR="00C977B1" w:rsidRPr="002A39E8" w:rsidRDefault="00C977B1" w:rsidP="006D2597">
      <w:pPr>
        <w:widowControl w:val="0"/>
        <w:autoSpaceDE w:val="0"/>
        <w:autoSpaceDN w:val="0"/>
        <w:adjustRightInd w:val="0"/>
        <w:ind w:firstLine="709"/>
        <w:rPr>
          <w:rFonts w:cs="Arial"/>
          <w:lang w:eastAsia="en-US"/>
        </w:rPr>
      </w:pPr>
      <w:r w:rsidRPr="002A39E8">
        <w:rPr>
          <w:rFonts w:cs="Arial"/>
          <w:lang w:eastAsia="en-US"/>
        </w:rPr>
        <w:t>Основное мероприятие 4.2 направлено на достижение показателей:</w:t>
      </w:r>
    </w:p>
    <w:p w:rsidR="00C977B1" w:rsidRPr="002A39E8" w:rsidRDefault="00C977B1" w:rsidP="006D2597">
      <w:pPr>
        <w:widowControl w:val="0"/>
        <w:ind w:firstLine="709"/>
        <w:rPr>
          <w:rFonts w:eastAsia="Calibri" w:cs="Arial"/>
        </w:rPr>
      </w:pPr>
      <w:r w:rsidRPr="002A39E8">
        <w:rPr>
          <w:rFonts w:eastAsia="Calibri" w:cs="Arial"/>
        </w:rPr>
        <w:t>а) Программы: удельный вес молодых людей, вовлеченных в программы и проекты, направленные на интеграцию в жизнь общества, от общего количества молодых людей в возрасте от 14 до 30 лет</w:t>
      </w:r>
    </w:p>
    <w:p w:rsidR="00C977B1" w:rsidRPr="002A39E8" w:rsidRDefault="00C977B1" w:rsidP="006D2597">
      <w:pPr>
        <w:widowControl w:val="0"/>
        <w:ind w:firstLine="709"/>
        <w:rPr>
          <w:rFonts w:eastAsia="Calibri" w:cs="Arial"/>
        </w:rPr>
      </w:pPr>
      <w:r w:rsidRPr="002A39E8">
        <w:rPr>
          <w:rFonts w:eastAsia="Calibri" w:cs="Arial"/>
        </w:rPr>
        <w:t>б) подпрограммы 4:</w:t>
      </w:r>
    </w:p>
    <w:p w:rsidR="00C977B1" w:rsidRPr="002A39E8" w:rsidRDefault="002A39E8" w:rsidP="006D2597">
      <w:pPr>
        <w:widowControl w:val="0"/>
        <w:autoSpaceDE w:val="0"/>
        <w:autoSpaceDN w:val="0"/>
        <w:adjustRightInd w:val="0"/>
        <w:ind w:firstLine="709"/>
        <w:rPr>
          <w:rFonts w:cs="Arial"/>
          <w:lang w:eastAsia="en-US"/>
        </w:rPr>
      </w:pPr>
      <w:r>
        <w:rPr>
          <w:rFonts w:cs="Arial"/>
          <w:lang w:eastAsia="en-US"/>
        </w:rPr>
        <w:t xml:space="preserve"> </w:t>
      </w:r>
      <w:r w:rsidR="00C977B1" w:rsidRPr="002A39E8">
        <w:rPr>
          <w:rFonts w:cs="Arial"/>
          <w:lang w:eastAsia="en-US"/>
        </w:rPr>
        <w:t>1. Доля детей, охваченных организованным отдыхом и оздоровлением, в общем количестве детей школьного возраста;</w:t>
      </w:r>
    </w:p>
    <w:p w:rsidR="00C977B1" w:rsidRPr="002A39E8" w:rsidRDefault="002A39E8" w:rsidP="006D2597">
      <w:pPr>
        <w:widowControl w:val="0"/>
        <w:autoSpaceDE w:val="0"/>
        <w:autoSpaceDN w:val="0"/>
        <w:adjustRightInd w:val="0"/>
        <w:ind w:firstLine="709"/>
        <w:rPr>
          <w:rFonts w:cs="Arial"/>
          <w:lang w:eastAsia="en-US"/>
        </w:rPr>
      </w:pPr>
      <w:r>
        <w:rPr>
          <w:rFonts w:cs="Arial"/>
          <w:lang w:eastAsia="en-US"/>
        </w:rPr>
        <w:t xml:space="preserve"> </w:t>
      </w:r>
      <w:r w:rsidR="00C977B1" w:rsidRPr="002A39E8">
        <w:rPr>
          <w:rFonts w:cs="Arial"/>
          <w:lang w:eastAsia="en-US"/>
        </w:rPr>
        <w:t>2. Доля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C977B1" w:rsidRPr="002A39E8" w:rsidRDefault="002A39E8" w:rsidP="006D2597">
      <w:pPr>
        <w:widowControl w:val="0"/>
        <w:autoSpaceDE w:val="0"/>
        <w:autoSpaceDN w:val="0"/>
        <w:adjustRightInd w:val="0"/>
        <w:ind w:firstLine="709"/>
        <w:rPr>
          <w:rFonts w:cs="Arial"/>
          <w:lang w:eastAsia="en-US"/>
        </w:rPr>
      </w:pPr>
      <w:r>
        <w:rPr>
          <w:rFonts w:cs="Arial"/>
          <w:lang w:eastAsia="en-US"/>
        </w:rPr>
        <w:t xml:space="preserve"> </w:t>
      </w:r>
      <w:r w:rsidR="00C977B1" w:rsidRPr="002A39E8">
        <w:rPr>
          <w:rFonts w:cs="Arial"/>
          <w:lang w:eastAsia="en-US"/>
        </w:rPr>
        <w:t>3. Доля</w:t>
      </w:r>
      <w:r>
        <w:rPr>
          <w:rFonts w:cs="Arial"/>
          <w:lang w:eastAsia="en-US"/>
        </w:rPr>
        <w:t xml:space="preserve"> </w:t>
      </w:r>
      <w:r w:rsidR="00C977B1" w:rsidRPr="002A39E8">
        <w:rPr>
          <w:rFonts w:cs="Arial"/>
          <w:lang w:eastAsia="en-US"/>
        </w:rPr>
        <w:t>выполненных</w:t>
      </w:r>
      <w:r>
        <w:rPr>
          <w:rFonts w:cs="Arial"/>
          <w:lang w:eastAsia="en-US"/>
        </w:rPr>
        <w:t xml:space="preserve"> </w:t>
      </w:r>
      <w:r w:rsidR="00C977B1" w:rsidRPr="002A39E8">
        <w:rPr>
          <w:rFonts w:cs="Arial"/>
          <w:lang w:eastAsia="en-US"/>
        </w:rPr>
        <w:t>планов</w:t>
      </w:r>
      <w:r>
        <w:rPr>
          <w:rFonts w:cs="Arial"/>
          <w:lang w:eastAsia="en-US"/>
        </w:rPr>
        <w:t xml:space="preserve"> </w:t>
      </w:r>
      <w:r w:rsidR="00C977B1" w:rsidRPr="002A39E8">
        <w:rPr>
          <w:rFonts w:cs="Arial"/>
          <w:lang w:eastAsia="en-US"/>
        </w:rPr>
        <w:t>заданий,</w:t>
      </w:r>
      <w:r>
        <w:rPr>
          <w:rFonts w:cs="Arial"/>
          <w:lang w:eastAsia="en-US"/>
        </w:rPr>
        <w:t xml:space="preserve"> </w:t>
      </w:r>
      <w:r w:rsidR="00C977B1" w:rsidRPr="002A39E8">
        <w:rPr>
          <w:rFonts w:cs="Arial"/>
          <w:lang w:eastAsia="en-US"/>
        </w:rPr>
        <w:t>от</w:t>
      </w:r>
      <w:r>
        <w:rPr>
          <w:rFonts w:cs="Arial"/>
          <w:lang w:eastAsia="en-US"/>
        </w:rPr>
        <w:t xml:space="preserve"> </w:t>
      </w:r>
      <w:r w:rsidR="00C977B1" w:rsidRPr="002A39E8">
        <w:rPr>
          <w:rFonts w:cs="Arial"/>
          <w:lang w:eastAsia="en-US"/>
        </w:rPr>
        <w:t>общего количества предписаний,</w:t>
      </w:r>
      <w:r>
        <w:rPr>
          <w:rFonts w:cs="Arial"/>
          <w:lang w:eastAsia="en-US"/>
        </w:rPr>
        <w:t xml:space="preserve"> </w:t>
      </w:r>
      <w:r w:rsidR="00C977B1" w:rsidRPr="002A39E8">
        <w:rPr>
          <w:rFonts w:cs="Arial"/>
          <w:lang w:eastAsia="en-US"/>
        </w:rPr>
        <w:t>выданных</w:t>
      </w:r>
      <w:r>
        <w:rPr>
          <w:rFonts w:cs="Arial"/>
          <w:lang w:eastAsia="en-US"/>
        </w:rPr>
        <w:t xml:space="preserve"> </w:t>
      </w:r>
      <w:r w:rsidR="00C977B1" w:rsidRPr="002A39E8">
        <w:rPr>
          <w:rFonts w:cs="Arial"/>
          <w:lang w:eastAsia="en-US"/>
        </w:rPr>
        <w:t>надзорными</w:t>
      </w:r>
      <w:r>
        <w:rPr>
          <w:rFonts w:cs="Arial"/>
          <w:lang w:eastAsia="en-US"/>
        </w:rPr>
        <w:t xml:space="preserve"> </w:t>
      </w:r>
      <w:r w:rsidR="00C977B1" w:rsidRPr="002A39E8">
        <w:rPr>
          <w:rFonts w:cs="Arial"/>
          <w:lang w:eastAsia="en-US"/>
        </w:rPr>
        <w:t>органами по обеспечению санитарно-гигиенического и противоэпидемиологического</w:t>
      </w:r>
      <w:r>
        <w:rPr>
          <w:rFonts w:cs="Arial"/>
          <w:lang w:eastAsia="en-US"/>
        </w:rPr>
        <w:t xml:space="preserve"> </w:t>
      </w:r>
      <w:r w:rsidR="00C977B1" w:rsidRPr="002A39E8">
        <w:rPr>
          <w:rFonts w:cs="Arial"/>
          <w:lang w:eastAsia="en-US"/>
        </w:rPr>
        <w:t>режима</w:t>
      </w:r>
      <w:r>
        <w:rPr>
          <w:rFonts w:cs="Arial"/>
          <w:lang w:eastAsia="en-US"/>
        </w:rPr>
        <w:t xml:space="preserve"> </w:t>
      </w:r>
      <w:r w:rsidR="00C977B1" w:rsidRPr="002A39E8">
        <w:rPr>
          <w:rFonts w:cs="Arial"/>
          <w:lang w:eastAsia="en-US"/>
        </w:rPr>
        <w:t>в</w:t>
      </w:r>
      <w:r>
        <w:rPr>
          <w:rFonts w:cs="Arial"/>
          <w:lang w:eastAsia="en-US"/>
        </w:rPr>
        <w:t xml:space="preserve"> </w:t>
      </w:r>
      <w:r w:rsidR="00C977B1" w:rsidRPr="002A39E8">
        <w:rPr>
          <w:rFonts w:cs="Arial"/>
          <w:lang w:eastAsia="en-US"/>
        </w:rPr>
        <w:t>учреждениях отдыха и оздоровления детей и подростков.</w:t>
      </w:r>
    </w:p>
    <w:p w:rsidR="00C977B1" w:rsidRPr="002A39E8" w:rsidRDefault="002A39E8" w:rsidP="006D2597">
      <w:pPr>
        <w:widowControl w:val="0"/>
        <w:autoSpaceDE w:val="0"/>
        <w:autoSpaceDN w:val="0"/>
        <w:adjustRightInd w:val="0"/>
        <w:ind w:firstLine="709"/>
        <w:rPr>
          <w:rFonts w:cs="Arial"/>
          <w:lang w:eastAsia="en-US"/>
        </w:rPr>
      </w:pPr>
      <w:r>
        <w:rPr>
          <w:rFonts w:cs="Arial"/>
          <w:lang w:eastAsia="en-US"/>
        </w:rPr>
        <w:t xml:space="preserve"> </w:t>
      </w:r>
      <w:r w:rsidR="00C977B1" w:rsidRPr="002A39E8">
        <w:rPr>
          <w:rFonts w:cs="Arial"/>
          <w:lang w:eastAsia="en-US"/>
        </w:rPr>
        <w:t xml:space="preserve">В ходе реализации данного основного мероприятия будут достигнуты следующие результаты: </w:t>
      </w:r>
    </w:p>
    <w:p w:rsidR="00C977B1" w:rsidRPr="002A39E8" w:rsidRDefault="002A39E8" w:rsidP="006D2597">
      <w:pPr>
        <w:widowControl w:val="0"/>
        <w:autoSpaceDE w:val="0"/>
        <w:autoSpaceDN w:val="0"/>
        <w:adjustRightInd w:val="0"/>
        <w:ind w:firstLine="709"/>
        <w:rPr>
          <w:rFonts w:eastAsia="Calibri" w:cs="Arial"/>
        </w:rPr>
      </w:pPr>
      <w:r>
        <w:rPr>
          <w:rFonts w:eastAsia="Calibri" w:cs="Arial"/>
        </w:rPr>
        <w:t xml:space="preserve"> </w:t>
      </w:r>
      <w:r w:rsidR="00C977B1" w:rsidRPr="002A39E8">
        <w:rPr>
          <w:rFonts w:eastAsia="Calibri" w:cs="Arial"/>
        </w:rPr>
        <w:t>1. Увеличение количества детей, охваченных организованным отдыхом и оздоровлением, в общем количестве детей школьного возраста.</w:t>
      </w:r>
    </w:p>
    <w:p w:rsidR="00C977B1" w:rsidRPr="002A39E8" w:rsidRDefault="002A39E8" w:rsidP="006D2597">
      <w:pPr>
        <w:widowControl w:val="0"/>
        <w:autoSpaceDE w:val="0"/>
        <w:autoSpaceDN w:val="0"/>
        <w:adjustRightInd w:val="0"/>
        <w:ind w:firstLine="709"/>
        <w:rPr>
          <w:rFonts w:eastAsia="Calibri" w:cs="Arial"/>
        </w:rPr>
      </w:pPr>
      <w:r>
        <w:rPr>
          <w:rFonts w:eastAsia="Calibri" w:cs="Arial"/>
        </w:rPr>
        <w:t xml:space="preserve"> </w:t>
      </w:r>
      <w:r w:rsidR="00C977B1" w:rsidRPr="002A39E8">
        <w:rPr>
          <w:rFonts w:eastAsia="Calibri" w:cs="Arial"/>
        </w:rPr>
        <w:t>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лагерях, в общем количестве детей, находящихся в трудной жизненной ситуации.</w:t>
      </w:r>
    </w:p>
    <w:p w:rsidR="00C977B1" w:rsidRPr="002A39E8" w:rsidRDefault="00C977B1" w:rsidP="006D2597">
      <w:pPr>
        <w:widowControl w:val="0"/>
        <w:autoSpaceDE w:val="0"/>
        <w:autoSpaceDN w:val="0"/>
        <w:adjustRightInd w:val="0"/>
        <w:ind w:firstLine="709"/>
        <w:rPr>
          <w:rFonts w:cs="Arial"/>
          <w:lang w:eastAsia="en-US"/>
        </w:rPr>
      </w:pPr>
      <w:r w:rsidRPr="002A39E8">
        <w:rPr>
          <w:rFonts w:cs="Arial"/>
          <w:lang w:eastAsia="en-US"/>
        </w:rPr>
        <w:t>3. Увеличение доли выполненных</w:t>
      </w:r>
      <w:r w:rsidR="002A39E8">
        <w:rPr>
          <w:rFonts w:cs="Arial"/>
          <w:lang w:eastAsia="en-US"/>
        </w:rPr>
        <w:t xml:space="preserve"> </w:t>
      </w:r>
      <w:r w:rsidRPr="002A39E8">
        <w:rPr>
          <w:rFonts w:cs="Arial"/>
          <w:lang w:eastAsia="en-US"/>
        </w:rPr>
        <w:t>планов</w:t>
      </w:r>
      <w:r w:rsidR="002A39E8">
        <w:rPr>
          <w:rFonts w:cs="Arial"/>
          <w:lang w:eastAsia="en-US"/>
        </w:rPr>
        <w:t xml:space="preserve"> </w:t>
      </w:r>
      <w:r w:rsidRPr="002A39E8">
        <w:rPr>
          <w:rFonts w:cs="Arial"/>
          <w:lang w:eastAsia="en-US"/>
        </w:rPr>
        <w:t>заданий,</w:t>
      </w:r>
      <w:r w:rsidR="002A39E8">
        <w:rPr>
          <w:rFonts w:cs="Arial"/>
          <w:lang w:eastAsia="en-US"/>
        </w:rPr>
        <w:t xml:space="preserve"> </w:t>
      </w:r>
      <w:r w:rsidRPr="002A39E8">
        <w:rPr>
          <w:rFonts w:cs="Arial"/>
          <w:lang w:eastAsia="en-US"/>
        </w:rPr>
        <w:t>от</w:t>
      </w:r>
      <w:r w:rsidR="002A39E8">
        <w:rPr>
          <w:rFonts w:cs="Arial"/>
          <w:lang w:eastAsia="en-US"/>
        </w:rPr>
        <w:t xml:space="preserve"> </w:t>
      </w:r>
      <w:r w:rsidRPr="002A39E8">
        <w:rPr>
          <w:rFonts w:cs="Arial"/>
          <w:lang w:eastAsia="en-US"/>
        </w:rPr>
        <w:t>общего количества предписаний,</w:t>
      </w:r>
      <w:r w:rsidR="002A39E8">
        <w:rPr>
          <w:rFonts w:cs="Arial"/>
          <w:lang w:eastAsia="en-US"/>
        </w:rPr>
        <w:t xml:space="preserve"> </w:t>
      </w:r>
      <w:r w:rsidRPr="002A39E8">
        <w:rPr>
          <w:rFonts w:cs="Arial"/>
          <w:lang w:eastAsia="en-US"/>
        </w:rPr>
        <w:t>выданных</w:t>
      </w:r>
      <w:r w:rsidR="002A39E8">
        <w:rPr>
          <w:rFonts w:cs="Arial"/>
          <w:lang w:eastAsia="en-US"/>
        </w:rPr>
        <w:t xml:space="preserve"> </w:t>
      </w:r>
      <w:r w:rsidRPr="002A39E8">
        <w:rPr>
          <w:rFonts w:cs="Arial"/>
          <w:lang w:eastAsia="en-US"/>
        </w:rPr>
        <w:t>надзорными</w:t>
      </w:r>
      <w:r w:rsidR="002A39E8">
        <w:rPr>
          <w:rFonts w:cs="Arial"/>
          <w:lang w:eastAsia="en-US"/>
        </w:rPr>
        <w:t xml:space="preserve"> </w:t>
      </w:r>
      <w:r w:rsidRPr="002A39E8">
        <w:rPr>
          <w:rFonts w:cs="Arial"/>
          <w:lang w:eastAsia="en-US"/>
        </w:rPr>
        <w:t>органами по обеспечению санитарно-гигиенического и противоэпидемиологического</w:t>
      </w:r>
      <w:r w:rsidR="002A39E8">
        <w:rPr>
          <w:rFonts w:cs="Arial"/>
          <w:lang w:eastAsia="en-US"/>
        </w:rPr>
        <w:t xml:space="preserve"> </w:t>
      </w:r>
      <w:r w:rsidRPr="002A39E8">
        <w:rPr>
          <w:rFonts w:cs="Arial"/>
          <w:lang w:eastAsia="en-US"/>
        </w:rPr>
        <w:t>режима</w:t>
      </w:r>
      <w:r w:rsidR="002A39E8">
        <w:rPr>
          <w:rFonts w:cs="Arial"/>
          <w:lang w:eastAsia="en-US"/>
        </w:rPr>
        <w:t xml:space="preserve"> </w:t>
      </w:r>
      <w:r w:rsidRPr="002A39E8">
        <w:rPr>
          <w:rFonts w:cs="Arial"/>
          <w:lang w:eastAsia="en-US"/>
        </w:rPr>
        <w:t>в</w:t>
      </w:r>
      <w:r w:rsidR="002A39E8">
        <w:rPr>
          <w:rFonts w:cs="Arial"/>
          <w:lang w:eastAsia="en-US"/>
        </w:rPr>
        <w:t xml:space="preserve"> </w:t>
      </w:r>
      <w:r w:rsidRPr="002A39E8">
        <w:rPr>
          <w:rFonts w:cs="Arial"/>
          <w:lang w:eastAsia="en-US"/>
        </w:rPr>
        <w:t>учреждениях отдыха и оздоровления детей и подростков.</w:t>
      </w:r>
    </w:p>
    <w:p w:rsidR="00C977B1" w:rsidRPr="002A39E8" w:rsidRDefault="00C977B1" w:rsidP="006D2597">
      <w:pPr>
        <w:widowControl w:val="0"/>
        <w:autoSpaceDE w:val="0"/>
        <w:autoSpaceDN w:val="0"/>
        <w:adjustRightInd w:val="0"/>
        <w:ind w:firstLine="709"/>
        <w:rPr>
          <w:rFonts w:cs="Arial"/>
          <w:lang w:eastAsia="en-US"/>
        </w:rPr>
      </w:pPr>
    </w:p>
    <w:p w:rsidR="00C977B1" w:rsidRPr="002A39E8" w:rsidRDefault="00C977B1" w:rsidP="006D2597">
      <w:pPr>
        <w:widowControl w:val="0"/>
        <w:autoSpaceDE w:val="0"/>
        <w:autoSpaceDN w:val="0"/>
        <w:adjustRightInd w:val="0"/>
        <w:ind w:firstLine="709"/>
        <w:rPr>
          <w:rFonts w:cs="Arial"/>
          <w:bCs/>
          <w:lang w:eastAsia="en-US"/>
        </w:rPr>
      </w:pPr>
      <w:r w:rsidRPr="002A39E8">
        <w:rPr>
          <w:rFonts w:cs="Arial"/>
          <w:bCs/>
          <w:lang w:eastAsia="en-US"/>
        </w:rPr>
        <w:t>4.6.Характеристика мер муниципального регулирования.</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xml:space="preserve">Меры правового регулирования предусматривают внесение изменений в действующие нормативно-правовые акты Подгоренского муниципального района, </w:t>
      </w:r>
      <w:r w:rsidRPr="002A39E8">
        <w:rPr>
          <w:rFonts w:eastAsia="Calibri" w:cs="Arial"/>
        </w:rPr>
        <w:lastRenderedPageBreak/>
        <w:t xml:space="preserve">регулирующие правовые, организационные, экономические и социальные основы деятельности в сфере молодежной политики, а также принятие нормативных правовых актов Подгоренского муниципального района. </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Реализуемые в рамках настоящей подпрограммы меры правового регулирования направлены на дальнейшее совершенствование форм и методов реализации государственной молодежной политики на территории Подгоренского муниципального района.</w:t>
      </w:r>
    </w:p>
    <w:p w:rsidR="00C977B1" w:rsidRPr="002A39E8" w:rsidRDefault="00C977B1" w:rsidP="006D2597">
      <w:pPr>
        <w:widowControl w:val="0"/>
        <w:autoSpaceDE w:val="0"/>
        <w:autoSpaceDN w:val="0"/>
        <w:adjustRightInd w:val="0"/>
        <w:ind w:firstLine="709"/>
        <w:rPr>
          <w:rFonts w:cs="Arial"/>
          <w:lang w:eastAsia="en-US"/>
        </w:rPr>
      </w:pPr>
    </w:p>
    <w:p w:rsidR="00C977B1" w:rsidRPr="002A39E8" w:rsidRDefault="00C977B1" w:rsidP="006D2597">
      <w:pPr>
        <w:widowControl w:val="0"/>
        <w:autoSpaceDE w:val="0"/>
        <w:autoSpaceDN w:val="0"/>
        <w:adjustRightInd w:val="0"/>
        <w:ind w:firstLine="709"/>
        <w:rPr>
          <w:rFonts w:cs="Arial"/>
          <w:bCs/>
          <w:lang w:eastAsia="en-US"/>
        </w:rPr>
      </w:pPr>
      <w:r w:rsidRPr="002A39E8">
        <w:rPr>
          <w:rFonts w:cs="Arial"/>
          <w:bCs/>
          <w:lang w:eastAsia="en-US"/>
        </w:rPr>
        <w:t>4.7.Финансовое обеспечение реализации подпрограммы 4</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Реализацию мероприятий подпрограммы планируется осуществлять за счет средств областного и местного бюджетов. Общий объем финансирования подпрограммы составляет 21</w:t>
      </w:r>
      <w:r w:rsidR="002A39E8">
        <w:rPr>
          <w:rFonts w:eastAsia="Calibri" w:cs="Arial"/>
        </w:rPr>
        <w:t xml:space="preserve"> </w:t>
      </w:r>
      <w:r w:rsidRPr="002A39E8">
        <w:rPr>
          <w:rFonts w:eastAsia="Calibri" w:cs="Arial"/>
        </w:rPr>
        <w:t>192,16 тыс. рублей, в том числе:</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из областного бюджета – 20 330,90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2019 год – 3 261,50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2020 год – 2</w:t>
      </w:r>
      <w:r w:rsidR="002A39E8">
        <w:rPr>
          <w:rFonts w:eastAsia="Calibri" w:cs="Arial"/>
        </w:rPr>
        <w:t xml:space="preserve"> </w:t>
      </w:r>
      <w:r w:rsidRPr="002A39E8">
        <w:rPr>
          <w:rFonts w:eastAsia="Calibri" w:cs="Arial"/>
        </w:rPr>
        <w:t>677,00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2021 год – 3 592,10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2022 год – 3 600,10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2023 год – 3 600,10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xml:space="preserve">2024 год – 3 600,10 тыс. рублей. </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из местного бюджета – 861,26</w:t>
      </w:r>
      <w:r w:rsidR="002A39E8">
        <w:rPr>
          <w:rFonts w:eastAsia="Calibri" w:cs="Arial"/>
        </w:rPr>
        <w:t xml:space="preserve"> </w:t>
      </w:r>
      <w:r w:rsidRPr="002A39E8">
        <w:rPr>
          <w:rFonts w:eastAsia="Calibri" w:cs="Arial"/>
        </w:rPr>
        <w:t>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2019 год – 469,06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2020 год – 392,20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2021 год – 0,00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2022 год – 0,00 тыс. рублей;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2023 год – 0,00 тыс. рублей;</w:t>
      </w:r>
    </w:p>
    <w:p w:rsidR="00C977B1" w:rsidRPr="002A39E8" w:rsidRDefault="00C977B1" w:rsidP="006D2597">
      <w:pPr>
        <w:widowControl w:val="0"/>
        <w:ind w:firstLine="709"/>
        <w:rPr>
          <w:rFonts w:eastAsia="Calibri" w:cs="Arial"/>
          <w:color w:val="FF0000"/>
        </w:rPr>
      </w:pPr>
      <w:r w:rsidRPr="002A39E8">
        <w:rPr>
          <w:rFonts w:eastAsia="Calibri" w:cs="Arial"/>
        </w:rPr>
        <w:t>2024 год – 0,00 тыс. рублей.</w:t>
      </w:r>
    </w:p>
    <w:p w:rsidR="00C977B1" w:rsidRPr="002A39E8" w:rsidRDefault="00C977B1" w:rsidP="006D2597">
      <w:pPr>
        <w:widowControl w:val="0"/>
        <w:ind w:firstLine="709"/>
        <w:rPr>
          <w:rFonts w:eastAsia="Calibri" w:cs="Arial"/>
        </w:rPr>
      </w:pPr>
      <w:r w:rsidRPr="002A39E8">
        <w:rPr>
          <w:rFonts w:eastAsia="Calibri" w:cs="Arial"/>
        </w:rPr>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C977B1" w:rsidRPr="002A39E8" w:rsidRDefault="00C977B1" w:rsidP="006D2597">
      <w:pPr>
        <w:widowControl w:val="0"/>
        <w:autoSpaceDE w:val="0"/>
        <w:autoSpaceDN w:val="0"/>
        <w:adjustRightInd w:val="0"/>
        <w:ind w:firstLine="709"/>
        <w:rPr>
          <w:rFonts w:eastAsia="Calibri" w:cs="Arial"/>
          <w:bCs/>
        </w:rPr>
      </w:pPr>
    </w:p>
    <w:p w:rsidR="00C977B1" w:rsidRPr="002A39E8" w:rsidRDefault="00C977B1" w:rsidP="006D2597">
      <w:pPr>
        <w:widowControl w:val="0"/>
        <w:autoSpaceDE w:val="0"/>
        <w:autoSpaceDN w:val="0"/>
        <w:adjustRightInd w:val="0"/>
        <w:ind w:firstLine="709"/>
        <w:rPr>
          <w:rFonts w:eastAsia="Calibri" w:cs="Arial"/>
          <w:bCs/>
        </w:rPr>
      </w:pPr>
      <w:r w:rsidRPr="002A39E8">
        <w:rPr>
          <w:rFonts w:eastAsia="Calibri" w:cs="Arial"/>
          <w:bCs/>
        </w:rPr>
        <w:t>4.8. Анализ рисков реализации подпрограммы и описание мер управления рисками реализации подпрограммы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К основным рискам реализации Подпрограммы относятся:</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xml:space="preserve">финансово-экономические, связанные с возможным недофинансированием ряда мероприятий. </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государственной молодежной политики на территории Подгоренского муниципального района, а также публичного освещения хода и результатов реализации Подпрограммы.</w:t>
      </w:r>
    </w:p>
    <w:p w:rsidR="00C977B1" w:rsidRPr="002A39E8" w:rsidRDefault="00C977B1" w:rsidP="006D2597">
      <w:pPr>
        <w:widowControl w:val="0"/>
        <w:autoSpaceDE w:val="0"/>
        <w:autoSpaceDN w:val="0"/>
        <w:adjustRightInd w:val="0"/>
        <w:ind w:firstLine="709"/>
        <w:rPr>
          <w:rFonts w:eastAsia="Calibri" w:cs="Arial"/>
          <w:bCs/>
        </w:rPr>
      </w:pPr>
    </w:p>
    <w:p w:rsidR="00C977B1" w:rsidRPr="002A39E8" w:rsidRDefault="00C977B1" w:rsidP="006D2597">
      <w:pPr>
        <w:widowControl w:val="0"/>
        <w:ind w:firstLine="709"/>
        <w:rPr>
          <w:rFonts w:cs="Arial"/>
          <w:bCs/>
        </w:rPr>
      </w:pPr>
      <w:r w:rsidRPr="002A39E8">
        <w:rPr>
          <w:rFonts w:cs="Arial"/>
          <w:bCs/>
        </w:rPr>
        <w:t>4.9.</w:t>
      </w:r>
      <w:r w:rsidR="002A39E8">
        <w:rPr>
          <w:rFonts w:cs="Arial"/>
          <w:bCs/>
        </w:rPr>
        <w:t xml:space="preserve"> </w:t>
      </w:r>
      <w:r w:rsidRPr="002A39E8">
        <w:rPr>
          <w:rFonts w:cs="Arial"/>
          <w:bCs/>
        </w:rPr>
        <w:t>Оценка эффективности реализации подпрограммы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xml:space="preserve">Оценка эффективности и результативности подпрограммы учитывает, во-первых, степень достижения целей и решения задач подпрограммы в целом и ее </w:t>
      </w:r>
      <w:r w:rsidRPr="002A39E8">
        <w:rPr>
          <w:rFonts w:eastAsia="Calibri" w:cs="Arial"/>
        </w:rPr>
        <w:lastRenderedPageBreak/>
        <w:t>подпрограмм, во-вторых, степень соответствия запланированному уровню затрат и эффективности использования средств местного бюджета и, в-третьих, степень реализации мероприятий и достижения ожидаемых непосредственных результатов их реализации.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Оценка степени достижения целей и решения задач подпрограммы в целом осуществляется на основании показателей (индикаторов) достижения целей и 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C977B1" w:rsidRPr="002A39E8" w:rsidRDefault="00DD31A6" w:rsidP="006D2597">
      <w:pPr>
        <w:widowControl w:val="0"/>
        <w:ind w:firstLine="709"/>
        <w:rPr>
          <w:rFonts w:eastAsia="Calibri" w:cs="Arial"/>
        </w:rPr>
      </w:pPr>
      <w:r>
        <w:rPr>
          <w:rFonts w:eastAsia="Calibri" w:cs="Arial"/>
          <w:noProof/>
          <w:position w:val="-28"/>
        </w:rPr>
        <w:drawing>
          <wp:inline distT="0" distB="0" distL="0" distR="0">
            <wp:extent cx="1236345" cy="307340"/>
            <wp:effectExtent l="0" t="0" r="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6345" cy="307340"/>
                    </a:xfrm>
                    <a:prstGeom prst="rect">
                      <a:avLst/>
                    </a:prstGeom>
                    <a:noFill/>
                    <a:ln>
                      <a:noFill/>
                    </a:ln>
                  </pic:spPr>
                </pic:pic>
              </a:graphicData>
            </a:graphic>
          </wp:inline>
        </w:drawing>
      </w:r>
      <w:r w:rsidR="00C977B1" w:rsidRPr="002A39E8">
        <w:rPr>
          <w:rFonts w:eastAsia="Calibri" w:cs="Arial"/>
        </w:rPr>
        <w:t>(1),</w:t>
      </w:r>
    </w:p>
    <w:p w:rsidR="00C977B1" w:rsidRPr="002A39E8" w:rsidRDefault="00C977B1" w:rsidP="006D2597">
      <w:pPr>
        <w:widowControl w:val="0"/>
        <w:ind w:firstLine="709"/>
        <w:rPr>
          <w:rFonts w:eastAsia="Calibri" w:cs="Arial"/>
        </w:rPr>
      </w:pPr>
      <w:r w:rsidRPr="002A39E8">
        <w:rPr>
          <w:rFonts w:eastAsia="Calibri" w:cs="Arial"/>
        </w:rPr>
        <w:t>где:</w:t>
      </w:r>
    </w:p>
    <w:p w:rsidR="00C977B1" w:rsidRPr="002A39E8" w:rsidRDefault="00DD31A6" w:rsidP="006D2597">
      <w:pPr>
        <w:widowControl w:val="0"/>
        <w:autoSpaceDE w:val="0"/>
        <w:autoSpaceDN w:val="0"/>
        <w:adjustRightInd w:val="0"/>
        <w:ind w:firstLine="709"/>
        <w:rPr>
          <w:rFonts w:eastAsia="Calibri" w:cs="Arial"/>
        </w:rPr>
      </w:pPr>
      <w:r>
        <w:rPr>
          <w:rFonts w:eastAsia="Calibri" w:cs="Arial"/>
          <w:noProof/>
        </w:rPr>
        <w:drawing>
          <wp:inline distT="0" distB="0" distL="0" distR="0">
            <wp:extent cx="556260" cy="219710"/>
            <wp:effectExtent l="0" t="0" r="0" b="8890"/>
            <wp:docPr id="5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6260" cy="219710"/>
                    </a:xfrm>
                    <a:prstGeom prst="rect">
                      <a:avLst/>
                    </a:prstGeom>
                    <a:noFill/>
                    <a:ln>
                      <a:noFill/>
                    </a:ln>
                  </pic:spPr>
                </pic:pic>
              </a:graphicData>
            </a:graphic>
          </wp:inline>
        </w:drawing>
      </w:r>
      <w:r w:rsidR="00C977B1" w:rsidRPr="002A39E8">
        <w:rPr>
          <w:rFonts w:eastAsia="Calibri" w:cs="Arial"/>
        </w:rPr>
        <w:t>- значение показателя степени достижения целей и решения задач подпрограммы в целом;</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 число показателей (индикаторов) достижения целей и решения задач подпрограммы;</w:t>
      </w:r>
    </w:p>
    <w:p w:rsidR="00C977B1" w:rsidRPr="002A39E8" w:rsidRDefault="00DD31A6" w:rsidP="006D2597">
      <w:pPr>
        <w:widowControl w:val="0"/>
        <w:autoSpaceDE w:val="0"/>
        <w:autoSpaceDN w:val="0"/>
        <w:adjustRightInd w:val="0"/>
        <w:ind w:firstLine="709"/>
        <w:rPr>
          <w:rFonts w:eastAsia="Calibri" w:cs="Arial"/>
        </w:rPr>
      </w:pPr>
      <w:r>
        <w:rPr>
          <w:rFonts w:eastAsia="Calibri" w:cs="Arial"/>
          <w:noProof/>
        </w:rPr>
        <w:drawing>
          <wp:inline distT="0" distB="0" distL="0" distR="0">
            <wp:extent cx="336550" cy="219710"/>
            <wp:effectExtent l="0" t="0" r="6350" b="8890"/>
            <wp:docPr id="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550" cy="219710"/>
                    </a:xfrm>
                    <a:prstGeom prst="rect">
                      <a:avLst/>
                    </a:prstGeom>
                    <a:noFill/>
                    <a:ln>
                      <a:noFill/>
                    </a:ln>
                  </pic:spPr>
                </pic:pic>
              </a:graphicData>
            </a:graphic>
          </wp:inline>
        </w:drawing>
      </w:r>
      <w:r w:rsidR="00C977B1" w:rsidRPr="002A39E8">
        <w:rPr>
          <w:rFonts w:eastAsia="Calibri" w:cs="Arial"/>
        </w:rPr>
        <w:t xml:space="preserve"> - соотношение фактического и планового значения k-</w:t>
      </w:r>
      <w:proofErr w:type="spellStart"/>
      <w:r w:rsidR="00C977B1" w:rsidRPr="002A39E8">
        <w:rPr>
          <w:rFonts w:eastAsia="Calibri" w:cs="Arial"/>
        </w:rPr>
        <w:t>го</w:t>
      </w:r>
      <w:proofErr w:type="spellEnd"/>
      <w:r w:rsidR="00C977B1" w:rsidRPr="002A39E8">
        <w:rPr>
          <w:rFonts w:eastAsia="Calibri" w:cs="Arial"/>
        </w:rPr>
        <w:t xml:space="preserve"> показателя (индикатора) достижения целей и решения задач подпрограммы.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Значение ПДЦ, превышающее единицу, свидетельствует о высокой степени эффективности реализации подпрограммы.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Оценка степени достижения целей и решения задач подпрограмм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C977B1" w:rsidRPr="002A39E8" w:rsidRDefault="00DD31A6" w:rsidP="006D2597">
      <w:pPr>
        <w:widowControl w:val="0"/>
        <w:ind w:firstLine="709"/>
        <w:rPr>
          <w:rFonts w:eastAsia="Calibri" w:cs="Arial"/>
        </w:rPr>
      </w:pPr>
      <w:r>
        <w:rPr>
          <w:rFonts w:eastAsia="Calibri" w:cs="Arial"/>
          <w:noProof/>
          <w:position w:val="-30"/>
        </w:rPr>
        <w:drawing>
          <wp:inline distT="0" distB="0" distL="0" distR="0">
            <wp:extent cx="1397000" cy="30734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0" cy="307340"/>
                    </a:xfrm>
                    <a:prstGeom prst="rect">
                      <a:avLst/>
                    </a:prstGeom>
                    <a:noFill/>
                    <a:ln>
                      <a:noFill/>
                    </a:ln>
                  </pic:spPr>
                </pic:pic>
              </a:graphicData>
            </a:graphic>
          </wp:inline>
        </w:drawing>
      </w:r>
      <w:r w:rsidR="00C977B1" w:rsidRPr="002A39E8">
        <w:rPr>
          <w:rFonts w:eastAsia="Calibri" w:cs="Arial"/>
        </w:rPr>
        <w:t>(2),</w:t>
      </w:r>
    </w:p>
    <w:p w:rsidR="00C977B1" w:rsidRPr="002A39E8" w:rsidRDefault="00C977B1" w:rsidP="006D2597">
      <w:pPr>
        <w:widowControl w:val="0"/>
        <w:ind w:firstLine="709"/>
        <w:rPr>
          <w:rFonts w:eastAsia="Calibri" w:cs="Arial"/>
        </w:rPr>
      </w:pPr>
      <w:r w:rsidRPr="002A39E8">
        <w:rPr>
          <w:rFonts w:eastAsia="Calibri" w:cs="Arial"/>
        </w:rPr>
        <w:t>где:</w:t>
      </w:r>
    </w:p>
    <w:p w:rsidR="00C977B1" w:rsidRPr="002A39E8" w:rsidRDefault="00DD31A6" w:rsidP="006D2597">
      <w:pPr>
        <w:widowControl w:val="0"/>
        <w:autoSpaceDE w:val="0"/>
        <w:autoSpaceDN w:val="0"/>
        <w:adjustRightInd w:val="0"/>
        <w:ind w:firstLine="709"/>
        <w:rPr>
          <w:rFonts w:eastAsia="Calibri" w:cs="Arial"/>
        </w:rPr>
      </w:pPr>
      <w:r>
        <w:rPr>
          <w:rFonts w:eastAsia="Calibri" w:cs="Arial"/>
          <w:noProof/>
        </w:rPr>
        <w:drawing>
          <wp:inline distT="0" distB="0" distL="0" distR="0">
            <wp:extent cx="467995" cy="219710"/>
            <wp:effectExtent l="0" t="0" r="8255" b="8890"/>
            <wp:docPr id="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7995" cy="219710"/>
                    </a:xfrm>
                    <a:prstGeom prst="rect">
                      <a:avLst/>
                    </a:prstGeom>
                    <a:noFill/>
                    <a:ln>
                      <a:noFill/>
                    </a:ln>
                  </pic:spPr>
                </pic:pic>
              </a:graphicData>
            </a:graphic>
          </wp:inline>
        </w:drawing>
      </w:r>
      <w:r w:rsidR="00C977B1" w:rsidRPr="002A39E8">
        <w:rPr>
          <w:rFonts w:eastAsia="Calibri" w:cs="Arial"/>
        </w:rPr>
        <w:t xml:space="preserve"> - значение показателя степени достижения целей и решения задач i-й подпрограммы;</w:t>
      </w:r>
    </w:p>
    <w:p w:rsidR="00C977B1" w:rsidRPr="002A39E8" w:rsidRDefault="00DD31A6" w:rsidP="006D2597">
      <w:pPr>
        <w:widowControl w:val="0"/>
        <w:autoSpaceDE w:val="0"/>
        <w:autoSpaceDN w:val="0"/>
        <w:adjustRightInd w:val="0"/>
        <w:ind w:firstLine="709"/>
        <w:rPr>
          <w:rFonts w:eastAsia="Calibri" w:cs="Arial"/>
        </w:rPr>
      </w:pPr>
      <w:r>
        <w:rPr>
          <w:rFonts w:eastAsia="Calibri" w:cs="Arial"/>
          <w:noProof/>
        </w:rPr>
        <w:drawing>
          <wp:inline distT="0" distB="0" distL="0" distR="0">
            <wp:extent cx="116840" cy="116840"/>
            <wp:effectExtent l="0" t="0" r="0" b="0"/>
            <wp:docPr id="6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C977B1" w:rsidRPr="002A39E8">
        <w:rPr>
          <w:rFonts w:eastAsia="Calibri" w:cs="Arial"/>
        </w:rPr>
        <w:t xml:space="preserve"> - число показателей (индикаторов) i-й подпрограммы;</w:t>
      </w:r>
    </w:p>
    <w:p w:rsidR="00C977B1" w:rsidRPr="002A39E8" w:rsidRDefault="00DD31A6" w:rsidP="006D2597">
      <w:pPr>
        <w:widowControl w:val="0"/>
        <w:autoSpaceDE w:val="0"/>
        <w:autoSpaceDN w:val="0"/>
        <w:adjustRightInd w:val="0"/>
        <w:ind w:firstLine="709"/>
        <w:rPr>
          <w:rFonts w:eastAsia="Calibri" w:cs="Arial"/>
        </w:rPr>
      </w:pPr>
      <w:r>
        <w:rPr>
          <w:rFonts w:eastAsia="Calibri" w:cs="Arial"/>
          <w:noProof/>
        </w:rPr>
        <w:drawing>
          <wp:inline distT="0" distB="0" distL="0" distR="0">
            <wp:extent cx="307340" cy="116840"/>
            <wp:effectExtent l="0" t="0" r="0" b="0"/>
            <wp:docPr id="6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7340" cy="116840"/>
                    </a:xfrm>
                    <a:prstGeom prst="rect">
                      <a:avLst/>
                    </a:prstGeom>
                    <a:noFill/>
                    <a:ln>
                      <a:noFill/>
                    </a:ln>
                  </pic:spPr>
                </pic:pic>
              </a:graphicData>
            </a:graphic>
          </wp:inline>
        </w:drawing>
      </w:r>
      <w:r w:rsidR="00C977B1" w:rsidRPr="002A39E8">
        <w:rPr>
          <w:rFonts w:eastAsia="Calibri" w:cs="Arial"/>
        </w:rPr>
        <w:t xml:space="preserve"> - соотношение фактического и планового значения k-</w:t>
      </w:r>
      <w:proofErr w:type="spellStart"/>
      <w:r w:rsidR="00C977B1" w:rsidRPr="002A39E8">
        <w:rPr>
          <w:rFonts w:eastAsia="Calibri" w:cs="Arial"/>
        </w:rPr>
        <w:t>го</w:t>
      </w:r>
      <w:proofErr w:type="spellEnd"/>
      <w:r w:rsidR="00C977B1" w:rsidRPr="002A39E8">
        <w:rPr>
          <w:rFonts w:eastAsia="Calibri" w:cs="Arial"/>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xml:space="preserve">Значения </w:t>
      </w:r>
      <w:r w:rsidR="00DD31A6">
        <w:rPr>
          <w:rFonts w:eastAsia="Calibri" w:cs="Arial"/>
          <w:noProof/>
        </w:rPr>
        <w:drawing>
          <wp:inline distT="0" distB="0" distL="0" distR="0">
            <wp:extent cx="467995" cy="219710"/>
            <wp:effectExtent l="0" t="0" r="8255" b="8890"/>
            <wp:docPr id="6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7995" cy="219710"/>
                    </a:xfrm>
                    <a:prstGeom prst="rect">
                      <a:avLst/>
                    </a:prstGeom>
                    <a:noFill/>
                    <a:ln>
                      <a:noFill/>
                    </a:ln>
                  </pic:spPr>
                </pic:pic>
              </a:graphicData>
            </a:graphic>
          </wp:inline>
        </w:drawing>
      </w:r>
      <w:r w:rsidRPr="002A39E8">
        <w:rPr>
          <w:rFonts w:eastAsia="Calibri" w:cs="Arial"/>
        </w:rPr>
        <w:t>, превышающие единицу, свидетельствуют о высокой степени эффективности реализации подпрограмм.</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Оценка степени соответствия запланированному уровню затрат и эффективности использования средств</w:t>
      </w:r>
      <w:r w:rsidR="002A39E8">
        <w:rPr>
          <w:rFonts w:eastAsia="Calibri" w:cs="Arial"/>
        </w:rPr>
        <w:t xml:space="preserve"> </w:t>
      </w:r>
      <w:r w:rsidRPr="002A39E8">
        <w:rPr>
          <w:rFonts w:eastAsia="Calibri" w:cs="Arial"/>
        </w:rPr>
        <w:t>бюджета рассчитывается согласно формуле:</w:t>
      </w:r>
    </w:p>
    <w:p w:rsidR="00C977B1" w:rsidRPr="002A39E8" w:rsidRDefault="00DD31A6" w:rsidP="006D2597">
      <w:pPr>
        <w:widowControl w:val="0"/>
        <w:ind w:firstLine="709"/>
        <w:rPr>
          <w:rFonts w:eastAsia="Calibri" w:cs="Arial"/>
        </w:rPr>
      </w:pPr>
      <w:r>
        <w:rPr>
          <w:rFonts w:eastAsia="Calibri" w:cs="Arial"/>
          <w:noProof/>
          <w:position w:val="-24"/>
        </w:rPr>
        <w:drawing>
          <wp:inline distT="0" distB="0" distL="0" distR="0">
            <wp:extent cx="526415" cy="307340"/>
            <wp:effectExtent l="0" t="0" r="6985" b="0"/>
            <wp:docPr id="6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6415" cy="307340"/>
                    </a:xfrm>
                    <a:prstGeom prst="rect">
                      <a:avLst/>
                    </a:prstGeom>
                    <a:noFill/>
                    <a:ln>
                      <a:noFill/>
                    </a:ln>
                  </pic:spPr>
                </pic:pic>
              </a:graphicData>
            </a:graphic>
          </wp:inline>
        </w:drawing>
      </w:r>
      <w:r w:rsidR="00C977B1" w:rsidRPr="002A39E8">
        <w:rPr>
          <w:rFonts w:eastAsia="Calibri" w:cs="Arial"/>
        </w:rPr>
        <w:t>(3),</w:t>
      </w:r>
    </w:p>
    <w:p w:rsidR="00C977B1" w:rsidRPr="002A39E8" w:rsidRDefault="00C977B1" w:rsidP="006D2597">
      <w:pPr>
        <w:widowControl w:val="0"/>
        <w:ind w:firstLine="709"/>
        <w:rPr>
          <w:rFonts w:eastAsia="Calibri" w:cs="Arial"/>
        </w:rPr>
      </w:pPr>
      <w:r w:rsidRPr="002A39E8">
        <w:rPr>
          <w:rFonts w:eastAsia="Calibri" w:cs="Arial"/>
        </w:rPr>
        <w:t>где:</w:t>
      </w:r>
    </w:p>
    <w:p w:rsidR="00C977B1" w:rsidRPr="002A39E8" w:rsidRDefault="00DD31A6" w:rsidP="006D2597">
      <w:pPr>
        <w:widowControl w:val="0"/>
        <w:autoSpaceDE w:val="0"/>
        <w:autoSpaceDN w:val="0"/>
        <w:adjustRightInd w:val="0"/>
        <w:ind w:firstLine="709"/>
        <w:rPr>
          <w:rFonts w:eastAsia="Calibri" w:cs="Arial"/>
        </w:rPr>
      </w:pPr>
      <w:r>
        <w:rPr>
          <w:rFonts w:eastAsia="Calibri" w:cs="Arial"/>
          <w:noProof/>
        </w:rPr>
        <w:drawing>
          <wp:inline distT="0" distB="0" distL="0" distR="0">
            <wp:extent cx="87630" cy="87630"/>
            <wp:effectExtent l="0" t="0" r="7620" b="7620"/>
            <wp:docPr id="6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002A39E8">
        <w:rPr>
          <w:rFonts w:eastAsia="Calibri" w:cs="Arial"/>
        </w:rPr>
        <w:t xml:space="preserve"> </w:t>
      </w:r>
      <w:r w:rsidR="00C977B1" w:rsidRPr="002A39E8">
        <w:rPr>
          <w:rFonts w:eastAsia="Calibri" w:cs="Arial"/>
        </w:rPr>
        <w:t>- запланированный объем затрат из средств областного бюджета на реализацию программы;</w:t>
      </w:r>
    </w:p>
    <w:p w:rsidR="00C977B1" w:rsidRPr="002A39E8" w:rsidRDefault="00DD31A6" w:rsidP="006D2597">
      <w:pPr>
        <w:widowControl w:val="0"/>
        <w:autoSpaceDE w:val="0"/>
        <w:autoSpaceDN w:val="0"/>
        <w:adjustRightInd w:val="0"/>
        <w:ind w:firstLine="709"/>
        <w:rPr>
          <w:rFonts w:eastAsia="Calibri" w:cs="Arial"/>
        </w:rPr>
      </w:pPr>
      <w:r>
        <w:rPr>
          <w:rFonts w:eastAsia="Calibri" w:cs="Arial"/>
          <w:noProof/>
        </w:rPr>
        <w:drawing>
          <wp:inline distT="0" distB="0" distL="0" distR="0">
            <wp:extent cx="87630" cy="87630"/>
            <wp:effectExtent l="0" t="0" r="7620" b="7620"/>
            <wp:docPr id="6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00C977B1" w:rsidRPr="002A39E8">
        <w:rPr>
          <w:rFonts w:eastAsia="Calibri" w:cs="Arial"/>
        </w:rPr>
        <w:t xml:space="preserve"> - фактический объем затрат из средств областного бюджета на реализацию программы.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 xml:space="preserve">Значение ЭИС, превышающее единицу, свидетельствует о высокой степени соответствия фактических затрат их запланированному уровню и эффективности </w:t>
      </w:r>
      <w:r w:rsidRPr="002A39E8">
        <w:rPr>
          <w:rFonts w:eastAsia="Calibri" w:cs="Arial"/>
        </w:rPr>
        <w:lastRenderedPageBreak/>
        <w:t>использования средств</w:t>
      </w:r>
      <w:r w:rsidR="002A39E8">
        <w:rPr>
          <w:rFonts w:eastAsia="Calibri" w:cs="Arial"/>
        </w:rPr>
        <w:t xml:space="preserve"> </w:t>
      </w:r>
      <w:r w:rsidRPr="002A39E8">
        <w:rPr>
          <w:rFonts w:eastAsia="Calibri" w:cs="Arial"/>
        </w:rPr>
        <w:t>бюджета.</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Общая эффективность и результативность подпрограммы определяется по формуле:</w:t>
      </w:r>
    </w:p>
    <w:p w:rsidR="00C977B1" w:rsidRPr="002A39E8" w:rsidRDefault="00DD31A6" w:rsidP="006D2597">
      <w:pPr>
        <w:widowControl w:val="0"/>
        <w:ind w:firstLine="709"/>
        <w:rPr>
          <w:rFonts w:eastAsia="Calibri" w:cs="Arial"/>
        </w:rPr>
      </w:pPr>
      <w:r>
        <w:rPr>
          <w:rFonts w:eastAsia="Calibri" w:cs="Arial"/>
          <w:noProof/>
          <w:position w:val="-34"/>
        </w:rPr>
        <w:drawing>
          <wp:inline distT="0" distB="0" distL="0" distR="0">
            <wp:extent cx="2362835" cy="497205"/>
            <wp:effectExtent l="0" t="0" r="0" b="0"/>
            <wp:docPr id="6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62835" cy="497205"/>
                    </a:xfrm>
                    <a:prstGeom prst="rect">
                      <a:avLst/>
                    </a:prstGeom>
                    <a:noFill/>
                    <a:ln>
                      <a:noFill/>
                    </a:ln>
                  </pic:spPr>
                </pic:pic>
              </a:graphicData>
            </a:graphic>
          </wp:inline>
        </w:drawing>
      </w:r>
      <w:r w:rsidR="00C977B1" w:rsidRPr="002A39E8">
        <w:rPr>
          <w:rFonts w:eastAsia="Calibri" w:cs="Arial"/>
        </w:rPr>
        <w:t>(4),</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где:</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М - число мероприятий подпрограммы.</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Значения ПР, превышающие единицу, свидетельствуют о высокой эффективности и результативности подпрограммы.</w:t>
      </w:r>
    </w:p>
    <w:p w:rsidR="00C977B1" w:rsidRPr="002A39E8" w:rsidRDefault="00C977B1" w:rsidP="00A06810">
      <w:pPr>
        <w:widowControl w:val="0"/>
        <w:ind w:firstLine="709"/>
        <w:jc w:val="center"/>
        <w:rPr>
          <w:rFonts w:cs="Arial"/>
        </w:rPr>
      </w:pPr>
      <w:r w:rsidRPr="002A39E8">
        <w:rPr>
          <w:rFonts w:eastAsia="Calibri" w:cs="Arial"/>
        </w:rPr>
        <w:br w:type="page"/>
      </w:r>
      <w:r w:rsidRPr="002A39E8">
        <w:rPr>
          <w:rFonts w:cs="Arial"/>
          <w:bCs/>
        </w:rPr>
        <w:lastRenderedPageBreak/>
        <w:t>Подпрограмма 5</w:t>
      </w:r>
    </w:p>
    <w:p w:rsidR="00C977B1" w:rsidRPr="002A39E8" w:rsidRDefault="00C977B1" w:rsidP="00A06810">
      <w:pPr>
        <w:widowControl w:val="0"/>
        <w:autoSpaceDE w:val="0"/>
        <w:autoSpaceDN w:val="0"/>
        <w:adjustRightInd w:val="0"/>
        <w:ind w:firstLine="709"/>
        <w:jc w:val="center"/>
        <w:rPr>
          <w:rFonts w:cs="Arial"/>
        </w:rPr>
      </w:pPr>
      <w:r w:rsidRPr="002A39E8">
        <w:rPr>
          <w:rFonts w:cs="Arial"/>
          <w:bCs/>
        </w:rPr>
        <w:t>«Развитие физической культуры и спорта»</w:t>
      </w:r>
    </w:p>
    <w:p w:rsidR="00C977B1" w:rsidRPr="002A39E8" w:rsidRDefault="00C977B1" w:rsidP="00A06810">
      <w:pPr>
        <w:widowControl w:val="0"/>
        <w:autoSpaceDE w:val="0"/>
        <w:autoSpaceDN w:val="0"/>
        <w:adjustRightInd w:val="0"/>
        <w:ind w:firstLine="709"/>
        <w:jc w:val="center"/>
        <w:rPr>
          <w:rFonts w:cs="Arial"/>
        </w:rPr>
      </w:pPr>
      <w:r w:rsidRPr="002A39E8">
        <w:rPr>
          <w:rFonts w:cs="Arial"/>
        </w:rPr>
        <w:t>5.1. Паспорт</w:t>
      </w:r>
      <w:r w:rsidR="00A06810">
        <w:rPr>
          <w:rFonts w:cs="Arial"/>
        </w:rPr>
        <w:t xml:space="preserve"> </w:t>
      </w:r>
      <w:r w:rsidRPr="002A39E8">
        <w:rPr>
          <w:rFonts w:cs="Arial"/>
        </w:rPr>
        <w:t>подпрограммы 5</w:t>
      </w:r>
      <w:r w:rsidR="002A39E8">
        <w:rPr>
          <w:rFonts w:cs="Arial"/>
        </w:rPr>
        <w:t xml:space="preserve"> </w:t>
      </w:r>
      <w:r w:rsidRPr="002A39E8">
        <w:rPr>
          <w:rFonts w:cs="Arial"/>
          <w:bCs/>
        </w:rPr>
        <w:t xml:space="preserve">«Развитие физической культуры и спорта» </w:t>
      </w:r>
      <w:r w:rsidRPr="002A39E8">
        <w:rPr>
          <w:rFonts w:cs="Arial"/>
        </w:rPr>
        <w:t>муниципальной программы Подгоренского района «Развитие образования» на 2019-2024 годы</w:t>
      </w:r>
    </w:p>
    <w:p w:rsidR="00C977B1" w:rsidRPr="002A39E8" w:rsidRDefault="00C977B1" w:rsidP="006D2597">
      <w:pPr>
        <w:widowControl w:val="0"/>
        <w:autoSpaceDE w:val="0"/>
        <w:autoSpaceDN w:val="0"/>
        <w:adjustRightInd w:val="0"/>
        <w:ind w:firstLine="709"/>
        <w:rPr>
          <w:rFonts w:cs="Arial"/>
        </w:rPr>
      </w:pPr>
    </w:p>
    <w:tbl>
      <w:tblPr>
        <w:tblW w:w="10032" w:type="dxa"/>
        <w:jc w:val="center"/>
        <w:tblInd w:w="-42" w:type="dxa"/>
        <w:tblLayout w:type="fixed"/>
        <w:tblCellMar>
          <w:left w:w="14" w:type="dxa"/>
          <w:right w:w="14" w:type="dxa"/>
        </w:tblCellMar>
        <w:tblLook w:val="0000" w:firstRow="0" w:lastRow="0" w:firstColumn="0" w:lastColumn="0" w:noHBand="0" w:noVBand="0"/>
      </w:tblPr>
      <w:tblGrid>
        <w:gridCol w:w="5019"/>
        <w:gridCol w:w="5013"/>
      </w:tblGrid>
      <w:tr w:rsidR="00C977B1" w:rsidRPr="00A06810" w:rsidTr="00C977B1">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Исполнители</w:t>
            </w:r>
            <w:r w:rsidR="002A39E8" w:rsidRPr="00A06810">
              <w:rPr>
                <w:rFonts w:cs="Arial"/>
                <w:sz w:val="20"/>
                <w:szCs w:val="20"/>
                <w:lang w:val="en-US"/>
              </w:rPr>
              <w:t xml:space="preserve"> </w:t>
            </w:r>
            <w:r w:rsidRPr="00A06810">
              <w:rPr>
                <w:rFonts w:cs="Arial"/>
                <w:sz w:val="20"/>
                <w:szCs w:val="20"/>
              </w:rPr>
              <w:t>подпрограммы</w:t>
            </w:r>
            <w:r w:rsidR="002A39E8" w:rsidRPr="00A06810">
              <w:rPr>
                <w:rFonts w:cs="Arial"/>
                <w:sz w:val="20"/>
                <w:szCs w:val="20"/>
                <w:lang w:val="en-US"/>
              </w:rPr>
              <w:t xml:space="preserve"> </w:t>
            </w:r>
            <w:r w:rsidRPr="00A06810">
              <w:rPr>
                <w:rFonts w:cs="Arial"/>
                <w:sz w:val="20"/>
                <w:szCs w:val="20"/>
              </w:rPr>
              <w:t>муниципальной программы</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Отдел образования администрации Подгоренского муниципального района</w:t>
            </w:r>
          </w:p>
        </w:tc>
      </w:tr>
      <w:tr w:rsidR="00C977B1" w:rsidRPr="00A06810" w:rsidTr="00C977B1">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Основные мероприятия, входящие в состав подпрограммы муниципальной программы</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1. Мероприятия в области физической культуры и спорта</w:t>
            </w:r>
          </w:p>
        </w:tc>
      </w:tr>
      <w:tr w:rsidR="00C977B1" w:rsidRPr="00A06810" w:rsidTr="00C977B1">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Цель подпрограммы муниципальной программы</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создание правовых,</w:t>
            </w:r>
            <w:r w:rsidR="002A39E8" w:rsidRPr="00A06810">
              <w:rPr>
                <w:rFonts w:cs="Arial"/>
                <w:sz w:val="20"/>
                <w:szCs w:val="20"/>
              </w:rPr>
              <w:t xml:space="preserve"> </w:t>
            </w:r>
            <w:r w:rsidRPr="00A06810">
              <w:rPr>
                <w:rFonts w:cs="Arial"/>
                <w:sz w:val="20"/>
                <w:szCs w:val="20"/>
              </w:rPr>
              <w:t>экономических и организационных основ</w:t>
            </w:r>
            <w:r w:rsidR="002A39E8" w:rsidRPr="00A06810">
              <w:rPr>
                <w:rFonts w:cs="Arial"/>
                <w:sz w:val="20"/>
                <w:szCs w:val="20"/>
              </w:rPr>
              <w:t xml:space="preserve"> </w:t>
            </w:r>
            <w:r w:rsidRPr="00A06810">
              <w:rPr>
                <w:rFonts w:cs="Arial"/>
                <w:sz w:val="20"/>
                <w:szCs w:val="20"/>
              </w:rPr>
              <w:t>занятий</w:t>
            </w:r>
            <w:r w:rsidR="002A39E8" w:rsidRPr="00A06810">
              <w:rPr>
                <w:rFonts w:cs="Arial"/>
                <w:sz w:val="20"/>
                <w:szCs w:val="20"/>
              </w:rPr>
              <w:t xml:space="preserve"> </w:t>
            </w:r>
            <w:r w:rsidRPr="00A06810">
              <w:rPr>
                <w:rFonts w:cs="Arial"/>
                <w:sz w:val="20"/>
                <w:szCs w:val="20"/>
              </w:rPr>
              <w:t>физической культурой и спортом, координация деятельности муниципальных и общественных учреждений по развити</w:t>
            </w:r>
            <w:r w:rsidR="00E50140">
              <w:rPr>
                <w:rFonts w:cs="Arial"/>
                <w:sz w:val="20"/>
                <w:szCs w:val="20"/>
              </w:rPr>
              <w:t>ю физической культуры и спорта.</w:t>
            </w:r>
          </w:p>
        </w:tc>
      </w:tr>
      <w:tr w:rsidR="00C977B1" w:rsidRPr="00A06810" w:rsidTr="00C977B1">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Задачи</w:t>
            </w:r>
            <w:r w:rsidR="002A39E8" w:rsidRPr="00A06810">
              <w:rPr>
                <w:rFonts w:cs="Arial"/>
                <w:sz w:val="20"/>
                <w:szCs w:val="20"/>
                <w:lang w:val="en-US"/>
              </w:rPr>
              <w:t xml:space="preserve"> </w:t>
            </w:r>
            <w:r w:rsidRPr="00A06810">
              <w:rPr>
                <w:rFonts w:cs="Arial"/>
                <w:sz w:val="20"/>
                <w:szCs w:val="20"/>
              </w:rPr>
              <w:br/>
              <w:t>подпрограммы</w:t>
            </w:r>
            <w:r w:rsidR="002A39E8" w:rsidRPr="00A06810">
              <w:rPr>
                <w:rFonts w:cs="Arial"/>
                <w:sz w:val="20"/>
                <w:szCs w:val="20"/>
              </w:rPr>
              <w:t xml:space="preserve"> </w:t>
            </w:r>
            <w:r w:rsidRPr="00A06810">
              <w:rPr>
                <w:rFonts w:cs="Arial"/>
                <w:sz w:val="20"/>
                <w:szCs w:val="20"/>
              </w:rPr>
              <w:t>муниципальной программы</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400B" w:rsidRDefault="00C977B1" w:rsidP="00E50140">
            <w:pPr>
              <w:widowControl w:val="0"/>
              <w:autoSpaceDE w:val="0"/>
              <w:autoSpaceDN w:val="0"/>
              <w:adjustRightInd w:val="0"/>
              <w:ind w:firstLine="0"/>
              <w:rPr>
                <w:rFonts w:cs="Arial"/>
                <w:sz w:val="20"/>
                <w:szCs w:val="20"/>
              </w:rPr>
            </w:pPr>
            <w:r w:rsidRPr="00A06810">
              <w:rPr>
                <w:rFonts w:cs="Arial"/>
                <w:sz w:val="20"/>
                <w:szCs w:val="20"/>
              </w:rPr>
              <w:t>- развитие системы физической культуры и</w:t>
            </w:r>
            <w:r w:rsidR="002A39E8" w:rsidRPr="00A06810">
              <w:rPr>
                <w:rFonts w:cs="Arial"/>
                <w:sz w:val="20"/>
                <w:szCs w:val="20"/>
              </w:rPr>
              <w:t xml:space="preserve"> </w:t>
            </w:r>
            <w:r w:rsidRPr="00A06810">
              <w:rPr>
                <w:rFonts w:cs="Arial"/>
                <w:sz w:val="20"/>
                <w:szCs w:val="20"/>
              </w:rPr>
              <w:t>спорта;</w:t>
            </w:r>
            <w:r w:rsidR="002A39E8" w:rsidRPr="00A06810">
              <w:rPr>
                <w:rFonts w:cs="Arial"/>
                <w:sz w:val="20"/>
                <w:szCs w:val="20"/>
              </w:rPr>
              <w:t xml:space="preserve"> </w:t>
            </w:r>
          </w:p>
          <w:p w:rsidR="00A06810" w:rsidRDefault="00C977B1" w:rsidP="00E50140">
            <w:pPr>
              <w:widowControl w:val="0"/>
              <w:autoSpaceDE w:val="0"/>
              <w:autoSpaceDN w:val="0"/>
              <w:adjustRightInd w:val="0"/>
              <w:ind w:firstLine="0"/>
              <w:rPr>
                <w:rFonts w:cs="Arial"/>
                <w:sz w:val="20"/>
                <w:szCs w:val="20"/>
              </w:rPr>
            </w:pPr>
            <w:r w:rsidRPr="00A06810">
              <w:rPr>
                <w:rFonts w:cs="Arial"/>
                <w:sz w:val="20"/>
                <w:szCs w:val="20"/>
              </w:rPr>
              <w:t>- создание условий подготовки спортсменов высокого класса, спортивного резерва, повышение конкурентоспособности спортсменов Подгоренского муниципального района на областной, всероссийской спортивной арене;</w:t>
            </w:r>
            <w:r w:rsidR="002A39E8" w:rsidRPr="00A06810">
              <w:rPr>
                <w:rFonts w:cs="Arial"/>
                <w:sz w:val="20"/>
                <w:szCs w:val="20"/>
              </w:rPr>
              <w:t xml:space="preserve"> </w:t>
            </w:r>
          </w:p>
          <w:p w:rsidR="00A06810" w:rsidRDefault="00C977B1" w:rsidP="00E50140">
            <w:pPr>
              <w:widowControl w:val="0"/>
              <w:autoSpaceDE w:val="0"/>
              <w:autoSpaceDN w:val="0"/>
              <w:adjustRightInd w:val="0"/>
              <w:ind w:firstLine="0"/>
              <w:rPr>
                <w:rFonts w:cs="Arial"/>
                <w:sz w:val="20"/>
                <w:szCs w:val="20"/>
              </w:rPr>
            </w:pPr>
            <w:r w:rsidRPr="00A06810">
              <w:rPr>
                <w:rFonts w:cs="Arial"/>
                <w:sz w:val="20"/>
                <w:szCs w:val="20"/>
              </w:rPr>
              <w:t>- укрепление здоровья населения, борьба с негативными явлениями современного общества, формирование здорового образа жизни;</w:t>
            </w:r>
            <w:r w:rsidR="002A39E8" w:rsidRPr="00A06810">
              <w:rPr>
                <w:rFonts w:cs="Arial"/>
                <w:sz w:val="20"/>
                <w:szCs w:val="20"/>
              </w:rPr>
              <w:t xml:space="preserve"> </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 развитие инфраструктуры и совершенствование финансового</w:t>
            </w:r>
            <w:r w:rsidR="002A39E8" w:rsidRPr="00A06810">
              <w:rPr>
                <w:rFonts w:cs="Arial"/>
                <w:sz w:val="20"/>
                <w:szCs w:val="20"/>
              </w:rPr>
              <w:t xml:space="preserve"> </w:t>
            </w:r>
            <w:r w:rsidRPr="00A06810">
              <w:rPr>
                <w:rFonts w:cs="Arial"/>
                <w:sz w:val="20"/>
                <w:szCs w:val="20"/>
              </w:rPr>
              <w:t>обеспечения физкультурно-спортивной деятельности учреждений спортивной направленности</w:t>
            </w:r>
            <w:r w:rsidR="002A39E8" w:rsidRPr="00A06810">
              <w:rPr>
                <w:rFonts w:cs="Arial"/>
                <w:sz w:val="20"/>
                <w:szCs w:val="20"/>
              </w:rPr>
              <w:t xml:space="preserve"> </w:t>
            </w:r>
          </w:p>
        </w:tc>
      </w:tr>
      <w:tr w:rsidR="00C977B1" w:rsidRPr="00A06810" w:rsidTr="00C977B1">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Основные целевые показатели и индикаторы</w:t>
            </w:r>
            <w:r w:rsidR="002A39E8" w:rsidRPr="00A06810">
              <w:rPr>
                <w:rFonts w:cs="Arial"/>
                <w:sz w:val="20"/>
                <w:szCs w:val="20"/>
              </w:rPr>
              <w:t xml:space="preserve"> </w:t>
            </w:r>
            <w:r w:rsidRPr="00A06810">
              <w:rPr>
                <w:rFonts w:cs="Arial"/>
                <w:sz w:val="20"/>
                <w:szCs w:val="20"/>
              </w:rPr>
              <w:t>подпрограммы муниципальной программы</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C977B1" w:rsidRPr="00A06810" w:rsidRDefault="00C977B1" w:rsidP="00E50140">
            <w:pPr>
              <w:widowControl w:val="0"/>
              <w:ind w:firstLine="0"/>
              <w:rPr>
                <w:rFonts w:cs="Arial"/>
                <w:sz w:val="20"/>
                <w:szCs w:val="20"/>
              </w:rPr>
            </w:pPr>
            <w:r w:rsidRPr="00A06810">
              <w:rPr>
                <w:rFonts w:cs="Arial"/>
                <w:sz w:val="20"/>
                <w:szCs w:val="20"/>
              </w:rPr>
              <w:t>- количество воспитанников занимающихся</w:t>
            </w:r>
            <w:r w:rsidR="002A39E8" w:rsidRPr="00A06810">
              <w:rPr>
                <w:rFonts w:cs="Arial"/>
                <w:sz w:val="20"/>
                <w:szCs w:val="20"/>
              </w:rPr>
              <w:t xml:space="preserve"> </w:t>
            </w:r>
            <w:r w:rsidRPr="00A06810">
              <w:rPr>
                <w:rFonts w:cs="Arial"/>
                <w:sz w:val="20"/>
                <w:szCs w:val="20"/>
              </w:rPr>
              <w:t>в детско-юношеской спортивной школе - до 427 человек;</w:t>
            </w:r>
          </w:p>
          <w:p w:rsidR="00C977B1" w:rsidRPr="00A06810" w:rsidRDefault="00C977B1" w:rsidP="00E50140">
            <w:pPr>
              <w:widowControl w:val="0"/>
              <w:ind w:firstLine="0"/>
              <w:rPr>
                <w:rFonts w:cs="Arial"/>
                <w:sz w:val="20"/>
                <w:szCs w:val="20"/>
              </w:rPr>
            </w:pPr>
            <w:r w:rsidRPr="00A06810">
              <w:rPr>
                <w:rFonts w:cs="Arial"/>
                <w:sz w:val="20"/>
                <w:szCs w:val="20"/>
              </w:rPr>
              <w:t xml:space="preserve"> - доля населения, систематически занимающегося физической культурой и спортом в возрасте от 3 - х до 79 лет – 40,3%;</w:t>
            </w:r>
          </w:p>
          <w:p w:rsidR="00C977B1" w:rsidRPr="00A06810" w:rsidRDefault="00C977B1" w:rsidP="00E50140">
            <w:pPr>
              <w:widowControl w:val="0"/>
              <w:ind w:firstLine="0"/>
              <w:rPr>
                <w:rFonts w:cs="Arial"/>
                <w:sz w:val="20"/>
                <w:szCs w:val="20"/>
              </w:rPr>
            </w:pPr>
          </w:p>
        </w:tc>
      </w:tr>
      <w:tr w:rsidR="00C977B1" w:rsidRPr="00A06810" w:rsidTr="00C977B1">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Сроки</w:t>
            </w:r>
            <w:r w:rsidR="002A39E8" w:rsidRPr="00A06810">
              <w:rPr>
                <w:rFonts w:cs="Arial"/>
                <w:sz w:val="20"/>
                <w:szCs w:val="20"/>
              </w:rPr>
              <w:t xml:space="preserve"> </w:t>
            </w:r>
            <w:r w:rsidRPr="00A06810">
              <w:rPr>
                <w:rFonts w:cs="Arial"/>
                <w:sz w:val="20"/>
                <w:szCs w:val="20"/>
              </w:rPr>
              <w:br/>
              <w:t>реализации</w:t>
            </w:r>
            <w:r w:rsidR="002A39E8" w:rsidRPr="00A06810">
              <w:rPr>
                <w:rFonts w:cs="Arial"/>
                <w:sz w:val="20"/>
                <w:szCs w:val="20"/>
              </w:rPr>
              <w:t xml:space="preserve"> </w:t>
            </w:r>
            <w:r w:rsidRPr="00A06810">
              <w:rPr>
                <w:rFonts w:cs="Arial"/>
                <w:sz w:val="20"/>
                <w:szCs w:val="20"/>
              </w:rPr>
              <w:br/>
              <w:t>подпрограммы</w:t>
            </w:r>
            <w:r w:rsidR="002A39E8" w:rsidRPr="00A06810">
              <w:rPr>
                <w:rFonts w:cs="Arial"/>
                <w:sz w:val="20"/>
                <w:szCs w:val="20"/>
              </w:rPr>
              <w:t xml:space="preserve"> </w:t>
            </w:r>
            <w:r w:rsidRPr="00A06810">
              <w:rPr>
                <w:rFonts w:cs="Arial"/>
                <w:sz w:val="20"/>
                <w:szCs w:val="20"/>
              </w:rPr>
              <w:t>муниципальной программы</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подпрограмма реализуется в течение 2019 – 2024 годов:</w:t>
            </w:r>
          </w:p>
          <w:p w:rsidR="00C977B1" w:rsidRPr="00A06810" w:rsidRDefault="00C977B1" w:rsidP="00E50140">
            <w:pPr>
              <w:widowControl w:val="0"/>
              <w:autoSpaceDE w:val="0"/>
              <w:autoSpaceDN w:val="0"/>
              <w:adjustRightInd w:val="0"/>
              <w:ind w:firstLine="0"/>
              <w:rPr>
                <w:rFonts w:cs="Arial"/>
                <w:sz w:val="20"/>
                <w:szCs w:val="20"/>
              </w:rPr>
            </w:pPr>
          </w:p>
        </w:tc>
      </w:tr>
      <w:tr w:rsidR="00C977B1" w:rsidRPr="00A06810" w:rsidTr="00C977B1">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Объемы и источники финансирования подпрограммы муниципальной программы</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Всего – 229,74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в том числе:</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 из федерального бюджета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2019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2020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2021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2022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2023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 xml:space="preserve">2024 год – 0,00 тыс. рублей. </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 из областного бюджета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2019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2020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2021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2022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2023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 xml:space="preserve">2024 год – 0,00 тыс. рублей. </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 из местного бюджета – 229,74</w:t>
            </w:r>
            <w:r w:rsidR="002A39E8" w:rsidRPr="00A06810">
              <w:rPr>
                <w:rFonts w:cs="Arial"/>
                <w:sz w:val="20"/>
                <w:szCs w:val="20"/>
              </w:rPr>
              <w:t xml:space="preserve"> </w:t>
            </w:r>
            <w:r w:rsidRPr="00A06810">
              <w:rPr>
                <w:rFonts w:cs="Arial"/>
                <w:sz w:val="20"/>
                <w:szCs w:val="20"/>
              </w:rPr>
              <w:t>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2019 год – 119,74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2020 год – 110,00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2021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lastRenderedPageBreak/>
              <w:t>2022 год – 0,00 тыс. рублей;</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2023 год – 0,00 тыс. рублей;</w:t>
            </w:r>
          </w:p>
          <w:p w:rsidR="00C977B1" w:rsidRPr="00A06810" w:rsidRDefault="00C977B1" w:rsidP="00E50140">
            <w:pPr>
              <w:widowControl w:val="0"/>
              <w:ind w:firstLine="0"/>
              <w:rPr>
                <w:rFonts w:cs="Arial"/>
                <w:sz w:val="20"/>
                <w:szCs w:val="20"/>
              </w:rPr>
            </w:pPr>
            <w:r w:rsidRPr="00A06810">
              <w:rPr>
                <w:rFonts w:cs="Arial"/>
                <w:sz w:val="20"/>
                <w:szCs w:val="20"/>
              </w:rPr>
              <w:t xml:space="preserve">2024 год – 0,00 тыс. рублей. </w:t>
            </w:r>
          </w:p>
        </w:tc>
      </w:tr>
      <w:tr w:rsidR="00C977B1" w:rsidRPr="00A06810" w:rsidTr="00C977B1">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lastRenderedPageBreak/>
              <w:t>Ожидаемые</w:t>
            </w:r>
            <w:r w:rsidR="002A39E8" w:rsidRPr="00A06810">
              <w:rPr>
                <w:rFonts w:cs="Arial"/>
                <w:sz w:val="20"/>
                <w:szCs w:val="20"/>
              </w:rPr>
              <w:t xml:space="preserve"> </w:t>
            </w:r>
            <w:r w:rsidRPr="00A06810">
              <w:rPr>
                <w:rFonts w:cs="Arial"/>
                <w:sz w:val="20"/>
                <w:szCs w:val="20"/>
              </w:rPr>
              <w:t>непосредственные</w:t>
            </w:r>
            <w:r w:rsidR="002A39E8" w:rsidRPr="00A06810">
              <w:rPr>
                <w:rFonts w:cs="Arial"/>
                <w:sz w:val="20"/>
                <w:szCs w:val="20"/>
              </w:rPr>
              <w:t xml:space="preserve"> </w:t>
            </w:r>
            <w:r w:rsidRPr="00A06810">
              <w:rPr>
                <w:rFonts w:cs="Arial"/>
                <w:sz w:val="20"/>
                <w:szCs w:val="20"/>
              </w:rPr>
              <w:t>результаты</w:t>
            </w:r>
            <w:r w:rsidR="002A39E8" w:rsidRPr="00A06810">
              <w:rPr>
                <w:rFonts w:cs="Arial"/>
                <w:sz w:val="20"/>
                <w:szCs w:val="20"/>
              </w:rPr>
              <w:t xml:space="preserve"> </w:t>
            </w:r>
            <w:r w:rsidRPr="00A06810">
              <w:rPr>
                <w:rFonts w:cs="Arial"/>
                <w:sz w:val="20"/>
                <w:szCs w:val="20"/>
              </w:rPr>
              <w:t>подпрограммы</w:t>
            </w:r>
            <w:r w:rsidR="002A39E8" w:rsidRPr="00A06810">
              <w:rPr>
                <w:rFonts w:cs="Arial"/>
                <w:sz w:val="20"/>
                <w:szCs w:val="20"/>
              </w:rPr>
              <w:t xml:space="preserve"> </w:t>
            </w:r>
            <w:r w:rsidRPr="00A06810">
              <w:rPr>
                <w:rFonts w:cs="Arial"/>
                <w:sz w:val="20"/>
                <w:szCs w:val="20"/>
              </w:rPr>
              <w:t>муниципальной программы</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6810" w:rsidRDefault="00C977B1" w:rsidP="00E50140">
            <w:pPr>
              <w:widowControl w:val="0"/>
              <w:autoSpaceDE w:val="0"/>
              <w:autoSpaceDN w:val="0"/>
              <w:adjustRightInd w:val="0"/>
              <w:ind w:firstLine="0"/>
              <w:rPr>
                <w:rFonts w:cs="Arial"/>
                <w:sz w:val="20"/>
                <w:szCs w:val="20"/>
              </w:rPr>
            </w:pPr>
            <w:r w:rsidRPr="00A06810">
              <w:rPr>
                <w:rFonts w:cs="Arial"/>
                <w:sz w:val="20"/>
                <w:szCs w:val="20"/>
              </w:rPr>
              <w:t>-</w:t>
            </w:r>
            <w:r w:rsidR="002A39E8" w:rsidRPr="00A06810">
              <w:rPr>
                <w:rFonts w:cs="Arial"/>
                <w:sz w:val="20"/>
                <w:szCs w:val="20"/>
              </w:rPr>
              <w:t xml:space="preserve"> </w:t>
            </w:r>
            <w:r w:rsidRPr="00A06810">
              <w:rPr>
                <w:rFonts w:cs="Arial"/>
                <w:sz w:val="20"/>
                <w:szCs w:val="20"/>
              </w:rPr>
              <w:t>увеличение</w:t>
            </w:r>
            <w:r w:rsidR="002A39E8" w:rsidRPr="00A06810">
              <w:rPr>
                <w:rFonts w:cs="Arial"/>
                <w:sz w:val="20"/>
                <w:szCs w:val="20"/>
              </w:rPr>
              <w:t xml:space="preserve"> </w:t>
            </w:r>
            <w:r w:rsidRPr="00A06810">
              <w:rPr>
                <w:rFonts w:cs="Arial"/>
                <w:sz w:val="20"/>
                <w:szCs w:val="20"/>
              </w:rPr>
              <w:t>доли населения, регулярно занимающегося физической культурой и спортом до 40,7 %;</w:t>
            </w:r>
          </w:p>
          <w:p w:rsidR="00A06810" w:rsidRDefault="00C977B1" w:rsidP="00E50140">
            <w:pPr>
              <w:widowControl w:val="0"/>
              <w:autoSpaceDE w:val="0"/>
              <w:autoSpaceDN w:val="0"/>
              <w:adjustRightInd w:val="0"/>
              <w:ind w:firstLine="0"/>
              <w:rPr>
                <w:rFonts w:cs="Arial"/>
                <w:sz w:val="20"/>
                <w:szCs w:val="20"/>
              </w:rPr>
            </w:pPr>
            <w:r w:rsidRPr="00A06810">
              <w:rPr>
                <w:rFonts w:cs="Arial"/>
                <w:sz w:val="20"/>
                <w:szCs w:val="20"/>
              </w:rPr>
              <w:t xml:space="preserve"> -</w:t>
            </w:r>
            <w:r w:rsidR="002A39E8" w:rsidRPr="00A06810">
              <w:rPr>
                <w:rFonts w:cs="Arial"/>
                <w:sz w:val="20"/>
                <w:szCs w:val="20"/>
              </w:rPr>
              <w:t xml:space="preserve"> </w:t>
            </w:r>
            <w:r w:rsidRPr="00A06810">
              <w:rPr>
                <w:rFonts w:cs="Arial"/>
                <w:sz w:val="20"/>
                <w:szCs w:val="20"/>
              </w:rPr>
              <w:t>укрепление материально-технической базы;</w:t>
            </w:r>
            <w:r w:rsidR="002A39E8" w:rsidRPr="00A06810">
              <w:rPr>
                <w:rFonts w:cs="Arial"/>
                <w:sz w:val="20"/>
                <w:szCs w:val="20"/>
              </w:rPr>
              <w:t xml:space="preserve"> </w:t>
            </w:r>
          </w:p>
          <w:p w:rsidR="00A06810" w:rsidRDefault="00C977B1" w:rsidP="00E50140">
            <w:pPr>
              <w:widowControl w:val="0"/>
              <w:autoSpaceDE w:val="0"/>
              <w:autoSpaceDN w:val="0"/>
              <w:adjustRightInd w:val="0"/>
              <w:ind w:firstLine="0"/>
              <w:rPr>
                <w:rFonts w:cs="Arial"/>
                <w:sz w:val="20"/>
                <w:szCs w:val="20"/>
              </w:rPr>
            </w:pPr>
            <w:r w:rsidRPr="00A06810">
              <w:rPr>
                <w:rFonts w:cs="Arial"/>
                <w:sz w:val="20"/>
                <w:szCs w:val="20"/>
              </w:rPr>
              <w:t>-</w:t>
            </w:r>
            <w:r w:rsidR="002A39E8" w:rsidRPr="00A06810">
              <w:rPr>
                <w:rFonts w:cs="Arial"/>
                <w:sz w:val="20"/>
                <w:szCs w:val="20"/>
              </w:rPr>
              <w:t xml:space="preserve"> </w:t>
            </w:r>
            <w:r w:rsidRPr="00A06810">
              <w:rPr>
                <w:rFonts w:cs="Arial"/>
                <w:sz w:val="20"/>
                <w:szCs w:val="20"/>
              </w:rPr>
              <w:t>удовлетворение потребности населения района в активном и полноценном отдыхе, гармоничном развитии;</w:t>
            </w:r>
            <w:r w:rsidR="002A39E8" w:rsidRPr="00A06810">
              <w:rPr>
                <w:rFonts w:cs="Arial"/>
                <w:sz w:val="20"/>
                <w:szCs w:val="20"/>
              </w:rPr>
              <w:t xml:space="preserve"> </w:t>
            </w:r>
          </w:p>
          <w:p w:rsidR="00C977B1" w:rsidRPr="00A06810" w:rsidRDefault="00C977B1" w:rsidP="00E50140">
            <w:pPr>
              <w:widowControl w:val="0"/>
              <w:autoSpaceDE w:val="0"/>
              <w:autoSpaceDN w:val="0"/>
              <w:adjustRightInd w:val="0"/>
              <w:ind w:firstLine="0"/>
              <w:rPr>
                <w:rFonts w:cs="Arial"/>
                <w:sz w:val="20"/>
                <w:szCs w:val="20"/>
              </w:rPr>
            </w:pPr>
            <w:r w:rsidRPr="00A06810">
              <w:rPr>
                <w:rFonts w:cs="Arial"/>
                <w:sz w:val="20"/>
                <w:szCs w:val="20"/>
              </w:rPr>
              <w:t>-</w:t>
            </w:r>
            <w:r w:rsidR="002A39E8" w:rsidRPr="00A06810">
              <w:rPr>
                <w:rFonts w:cs="Arial"/>
                <w:sz w:val="20"/>
                <w:szCs w:val="20"/>
              </w:rPr>
              <w:t xml:space="preserve"> </w:t>
            </w:r>
            <w:r w:rsidRPr="00A06810">
              <w:rPr>
                <w:rFonts w:cs="Arial"/>
                <w:sz w:val="20"/>
                <w:szCs w:val="20"/>
              </w:rPr>
              <w:t>снижение количества правонарушений, утверждение в обществе принципов здорового образа жизни.</w:t>
            </w:r>
            <w:r w:rsidR="002A39E8" w:rsidRPr="00A06810">
              <w:rPr>
                <w:rFonts w:cs="Arial"/>
                <w:sz w:val="20"/>
                <w:szCs w:val="20"/>
              </w:rPr>
              <w:t xml:space="preserve"> </w:t>
            </w:r>
          </w:p>
        </w:tc>
      </w:tr>
    </w:tbl>
    <w:p w:rsidR="00C977B1" w:rsidRPr="002A39E8" w:rsidRDefault="00C977B1" w:rsidP="006D2597">
      <w:pPr>
        <w:widowControl w:val="0"/>
        <w:autoSpaceDE w:val="0"/>
        <w:autoSpaceDN w:val="0"/>
        <w:adjustRightInd w:val="0"/>
        <w:ind w:firstLine="709"/>
        <w:rPr>
          <w:rFonts w:cs="Arial"/>
        </w:rPr>
      </w:pPr>
    </w:p>
    <w:p w:rsidR="00C977B1" w:rsidRPr="002A39E8" w:rsidRDefault="00C977B1" w:rsidP="006D2597">
      <w:pPr>
        <w:widowControl w:val="0"/>
        <w:autoSpaceDE w:val="0"/>
        <w:autoSpaceDN w:val="0"/>
        <w:adjustRightInd w:val="0"/>
        <w:ind w:firstLine="709"/>
        <w:rPr>
          <w:rFonts w:cs="Arial"/>
        </w:rPr>
      </w:pPr>
      <w:r w:rsidRPr="002A39E8">
        <w:rPr>
          <w:rFonts w:cs="Arial"/>
        </w:rPr>
        <w:t>5.2. Характеристика сферы реализации подпрограммы 5, описание основных проблем в указанной сфере и прогноз ее развития.</w:t>
      </w:r>
      <w:r w:rsidR="002A39E8">
        <w:rPr>
          <w:rFonts w:cs="Arial"/>
        </w:rPr>
        <w:t xml:space="preserve"> </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Организационную структуру системы массовой физической культуры и спорта составляют отдел образования администрации Подгоренского муниципального района, МКУ ДО «Детско-юношеская спортивная школа им. </w:t>
      </w:r>
      <w:proofErr w:type="spellStart"/>
      <w:r w:rsidRPr="002A39E8">
        <w:rPr>
          <w:rFonts w:cs="Arial"/>
        </w:rPr>
        <w:t>Думчева</w:t>
      </w:r>
      <w:proofErr w:type="spellEnd"/>
      <w:r w:rsidRPr="002A39E8">
        <w:rPr>
          <w:rFonts w:cs="Arial"/>
        </w:rPr>
        <w:t xml:space="preserve"> Ю.Э», МАУ ФОК «Антарес»,</w:t>
      </w:r>
      <w:r w:rsidR="002A39E8">
        <w:rPr>
          <w:rFonts w:cs="Arial"/>
        </w:rPr>
        <w:t xml:space="preserve"> </w:t>
      </w:r>
      <w:r w:rsidRPr="002A39E8">
        <w:rPr>
          <w:rFonts w:cs="Arial"/>
        </w:rPr>
        <w:t>общеобразовательные учреждения. Реализация программы будет способствовать дальнейшему развитию физической культуры и спорта, формированию здорового образа жизни, улучшению криминогенной</w:t>
      </w:r>
      <w:r w:rsidR="002A39E8">
        <w:rPr>
          <w:rFonts w:cs="Arial"/>
        </w:rPr>
        <w:t xml:space="preserve"> </w:t>
      </w:r>
      <w:r w:rsidRPr="002A39E8">
        <w:rPr>
          <w:rFonts w:cs="Arial"/>
        </w:rPr>
        <w:t>ситуации в Подгоренском муниципальном районе. При этом учитываются опыт и достижения прошлых лет, современные реалии и проблемы, тенденции развития современного общества.</w:t>
      </w:r>
      <w:r w:rsidR="002A39E8" w:rsidRPr="002A39E8">
        <w:rPr>
          <w:rFonts w:cs="Arial"/>
        </w:rPr>
        <w:t xml:space="preserve"> </w:t>
      </w:r>
    </w:p>
    <w:p w:rsidR="00C977B1" w:rsidRPr="002A39E8" w:rsidRDefault="002A39E8" w:rsidP="006D2597">
      <w:pPr>
        <w:widowControl w:val="0"/>
        <w:autoSpaceDE w:val="0"/>
        <w:autoSpaceDN w:val="0"/>
        <w:adjustRightInd w:val="0"/>
        <w:ind w:firstLine="709"/>
        <w:rPr>
          <w:rFonts w:cs="Arial"/>
        </w:rPr>
      </w:pPr>
      <w:r>
        <w:rPr>
          <w:rFonts w:cs="Arial"/>
        </w:rPr>
        <w:t xml:space="preserve"> </w:t>
      </w:r>
      <w:r w:rsidR="00C977B1" w:rsidRPr="002A39E8">
        <w:rPr>
          <w:rFonts w:cs="Arial"/>
        </w:rPr>
        <w:t>В последние годы в России</w:t>
      </w:r>
      <w:r>
        <w:rPr>
          <w:rFonts w:cs="Arial"/>
        </w:rPr>
        <w:t xml:space="preserve"> </w:t>
      </w:r>
      <w:r w:rsidR="00C977B1" w:rsidRPr="002A39E8">
        <w:rPr>
          <w:rFonts w:cs="Arial"/>
        </w:rPr>
        <w:t>наблюдается ухудшение состояния здоровья населения. Неблагоприятные тенденции снижения показателей состояния здоровья жителей Подгоренского муниципального района, в том числе несовершеннолетних, вызывают особое беспокойство.</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Острота социально-экономических проблем способствует проникновению в общественную среду наркомании, токсикомании, </w:t>
      </w:r>
      <w:proofErr w:type="spellStart"/>
      <w:r w:rsidRPr="002A39E8">
        <w:rPr>
          <w:rFonts w:cs="Arial"/>
        </w:rPr>
        <w:t>табакокурения</w:t>
      </w:r>
      <w:proofErr w:type="spellEnd"/>
      <w:r w:rsidRPr="002A39E8">
        <w:rPr>
          <w:rFonts w:cs="Arial"/>
        </w:rPr>
        <w:t>, злоупотребления алкогольными напитками, провоцирует духовно неразвитых людей на проявление антиобщественного поведения и вандализма. Наряду с этими причинами негативное влияние на состояние здоровья людей оказывает снижение уровня физической активности, что ведет в свою очередь к сокращению продолжительности жизни.</w:t>
      </w:r>
      <w:r w:rsidR="002A39E8" w:rsidRPr="002A39E8">
        <w:rPr>
          <w:rFonts w:cs="Arial"/>
        </w:rPr>
        <w:t xml:space="preserve"> </w:t>
      </w:r>
    </w:p>
    <w:p w:rsidR="00C977B1" w:rsidRPr="002A39E8" w:rsidRDefault="00C977B1" w:rsidP="006D2597">
      <w:pPr>
        <w:widowControl w:val="0"/>
        <w:autoSpaceDE w:val="0"/>
        <w:autoSpaceDN w:val="0"/>
        <w:adjustRightInd w:val="0"/>
        <w:ind w:firstLine="709"/>
        <w:rPr>
          <w:rFonts w:cs="Arial"/>
        </w:rPr>
      </w:pPr>
      <w:r w:rsidRPr="002A39E8">
        <w:rPr>
          <w:rFonts w:cs="Arial"/>
        </w:rPr>
        <w:t>По состоянию на 01.01.2019 года численность занимающихся физической культурой и спортом в Подгоренском муниципальном районе составляет 9312 человек (41,8 % от общей численности населения), в том числе детей - 2612 человека. Количество спортивных сооружений составило – 95 единиц. Однако это в основном плоскостные спортсооружения, а спортивные</w:t>
      </w:r>
      <w:r w:rsidR="002A39E8">
        <w:rPr>
          <w:rFonts w:cs="Arial"/>
        </w:rPr>
        <w:t xml:space="preserve"> </w:t>
      </w:r>
      <w:r w:rsidRPr="002A39E8">
        <w:rPr>
          <w:rFonts w:cs="Arial"/>
        </w:rPr>
        <w:t>залы имеются не во всех населенных пунктах района или не соответствуют современным требованиям.</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 Учет сложившихся в настоящее время социальных, экономических и политических условий указывает на необходимость развития массового физкультурного движения как средства оздоровления населения, привлечения его к здоровому образу жизни.</w:t>
      </w:r>
      <w:r w:rsidR="002A39E8" w:rsidRPr="002A39E8">
        <w:rPr>
          <w:rFonts w:cs="Arial"/>
        </w:rPr>
        <w:t xml:space="preserve"> </w:t>
      </w:r>
    </w:p>
    <w:p w:rsidR="00C977B1" w:rsidRPr="002A39E8" w:rsidRDefault="00C977B1" w:rsidP="006D2597">
      <w:pPr>
        <w:widowControl w:val="0"/>
        <w:ind w:firstLine="709"/>
        <w:rPr>
          <w:rFonts w:cs="Arial"/>
        </w:rPr>
      </w:pPr>
      <w:r w:rsidRPr="002A39E8">
        <w:rPr>
          <w:rFonts w:cs="Arial"/>
        </w:rPr>
        <w:t xml:space="preserve">Особое внимание в Подгоренском районе оказывается проведению физкультурных и спортивных мероприятий, так в 2018 году было проведено 29 спортивно-оздоровительных массовых мероприятий, но уже в 2019 году за счет увеличения бюджетного финансирования проведено 36 аналогичных мероприятия. В тоже время требуется уделять внимание и мероприятиям любительского спорта, а также повышению уровня зрелищности проводимых мероприятий, чтобы они стали </w:t>
      </w:r>
      <w:r w:rsidRPr="002A39E8">
        <w:rPr>
          <w:rFonts w:cs="Arial"/>
        </w:rPr>
        <w:lastRenderedPageBreak/>
        <w:t>инструментом пропаганды физической культуры и спорта среди населения района.</w:t>
      </w:r>
    </w:p>
    <w:p w:rsidR="00C977B1" w:rsidRPr="002A39E8" w:rsidRDefault="00C977B1" w:rsidP="006D2597">
      <w:pPr>
        <w:widowControl w:val="0"/>
        <w:ind w:firstLine="709"/>
        <w:rPr>
          <w:rFonts w:cs="Arial"/>
        </w:rPr>
      </w:pPr>
      <w:r w:rsidRPr="002A39E8">
        <w:rPr>
          <w:rFonts w:cs="Arial"/>
        </w:rPr>
        <w:t>Существующая законодательная база предполагает самостоятельность органов местного самоуправления в решении социальных вопросов, в том числе вопросов развития физической культуры и спорта, что приводит к существенной разнице в подходах к организации дополнительного образования и участию сборных команд в областных соревнованиях. Необходимо учитывать, что физическое воспитание детей, молодежи и подготовка спортивного резерва является многолетним целенаправленным учебно-тренировочным процессом по видам спорта, осуществляемым как в образовательных учреждениях дополнительного образования детей, так и в учреждениях, организациях в сфере физической культуры и спорта, начиная со спортивно-оздоровительного этапа и заканчивая этапом высшего спортивного мастерства.</w:t>
      </w:r>
    </w:p>
    <w:p w:rsidR="00C977B1" w:rsidRPr="002A39E8" w:rsidRDefault="00C977B1" w:rsidP="006D2597">
      <w:pPr>
        <w:widowControl w:val="0"/>
        <w:ind w:firstLine="709"/>
        <w:rPr>
          <w:rFonts w:cs="Arial"/>
        </w:rPr>
      </w:pPr>
      <w:r w:rsidRPr="002A39E8">
        <w:rPr>
          <w:rFonts w:cs="Arial"/>
        </w:rPr>
        <w:t>В рамках муниципальной программы требуется решение вопроса по обеспечению спортивным оборудованием и инвентарем объектов спортивной инфраструктуры муниципальной собственности.</w:t>
      </w:r>
    </w:p>
    <w:p w:rsidR="00C977B1" w:rsidRPr="002A39E8" w:rsidRDefault="00C977B1" w:rsidP="006D2597">
      <w:pPr>
        <w:widowControl w:val="0"/>
        <w:ind w:firstLine="709"/>
        <w:rPr>
          <w:rFonts w:cs="Arial"/>
        </w:rPr>
      </w:pPr>
      <w:r w:rsidRPr="002A39E8">
        <w:rPr>
          <w:rFonts w:cs="Arial"/>
        </w:rPr>
        <w:t xml:space="preserve">Финансирование видов спорта за счет средств районного бюджета на сегодняшний день построено в соответствии с массовостью и результативностью проводимых мероприятий. </w:t>
      </w:r>
    </w:p>
    <w:p w:rsidR="00C977B1" w:rsidRPr="002A39E8" w:rsidRDefault="00C977B1" w:rsidP="006D2597">
      <w:pPr>
        <w:widowControl w:val="0"/>
        <w:ind w:firstLine="709"/>
        <w:rPr>
          <w:rFonts w:cs="Arial"/>
        </w:rPr>
      </w:pPr>
      <w:r w:rsidRPr="002A39E8">
        <w:rPr>
          <w:rFonts w:cs="Arial"/>
        </w:rPr>
        <w:t>Необходимо продолжить использование современных информационных технологий в сфере физического воспитания и информированности населения, а также в принятии управленческих решений.</w:t>
      </w:r>
    </w:p>
    <w:p w:rsidR="00C977B1" w:rsidRPr="002A39E8" w:rsidRDefault="00C977B1" w:rsidP="006D2597">
      <w:pPr>
        <w:widowControl w:val="0"/>
        <w:autoSpaceDE w:val="0"/>
        <w:autoSpaceDN w:val="0"/>
        <w:adjustRightInd w:val="0"/>
        <w:ind w:firstLine="709"/>
        <w:rPr>
          <w:rFonts w:cs="Arial"/>
        </w:rPr>
      </w:pPr>
      <w:r w:rsidRPr="002A39E8">
        <w:rPr>
          <w:rFonts w:cs="Arial"/>
        </w:rPr>
        <w:t>Общая ситуация с физической культурой и спортом в настоящее время характеризуется:</w:t>
      </w:r>
    </w:p>
    <w:p w:rsidR="00C977B1" w:rsidRPr="002A39E8" w:rsidRDefault="00C977B1" w:rsidP="006D2597">
      <w:pPr>
        <w:widowControl w:val="0"/>
        <w:autoSpaceDE w:val="0"/>
        <w:autoSpaceDN w:val="0"/>
        <w:adjustRightInd w:val="0"/>
        <w:ind w:firstLine="709"/>
        <w:rPr>
          <w:rFonts w:cs="Arial"/>
        </w:rPr>
      </w:pPr>
      <w:r w:rsidRPr="002A39E8">
        <w:rPr>
          <w:rFonts w:cs="Arial"/>
        </w:rPr>
        <w:t>- недостаточным количеством спортивных сооружений по месту жительства и отдыха населения, использованием имеющихся спортсооружений с недостаточным эффектом в связи с отсутствием устойчивого интереса к активным видам физкультурно-спортивной деятельности у</w:t>
      </w:r>
      <w:r w:rsidR="002A39E8">
        <w:rPr>
          <w:rFonts w:cs="Arial"/>
        </w:rPr>
        <w:t xml:space="preserve"> </w:t>
      </w:r>
      <w:r w:rsidRPr="002A39E8">
        <w:rPr>
          <w:rFonts w:cs="Arial"/>
        </w:rPr>
        <w:t>части населения;</w:t>
      </w:r>
    </w:p>
    <w:p w:rsidR="00C977B1" w:rsidRPr="002A39E8" w:rsidRDefault="00C977B1" w:rsidP="006D2597">
      <w:pPr>
        <w:widowControl w:val="0"/>
        <w:autoSpaceDE w:val="0"/>
        <w:autoSpaceDN w:val="0"/>
        <w:adjustRightInd w:val="0"/>
        <w:ind w:firstLine="709"/>
        <w:rPr>
          <w:rFonts w:cs="Arial"/>
        </w:rPr>
      </w:pPr>
      <w:r w:rsidRPr="002A39E8">
        <w:rPr>
          <w:rFonts w:cs="Arial"/>
        </w:rPr>
        <w:t>- наличием несоответствия между потребностями населения и возможностями спортивных сооружений района в предоставлении необходимых услуг;</w:t>
      </w:r>
    </w:p>
    <w:p w:rsidR="00C977B1" w:rsidRPr="002A39E8" w:rsidRDefault="00C977B1" w:rsidP="006D2597">
      <w:pPr>
        <w:widowControl w:val="0"/>
        <w:autoSpaceDE w:val="0"/>
        <w:autoSpaceDN w:val="0"/>
        <w:adjustRightInd w:val="0"/>
        <w:ind w:firstLine="709"/>
        <w:rPr>
          <w:rFonts w:cs="Arial"/>
        </w:rPr>
      </w:pPr>
      <w:r w:rsidRPr="002A39E8">
        <w:rPr>
          <w:rFonts w:cs="Arial"/>
        </w:rPr>
        <w:t>- недостаточным количеством высококвалифицированных специалистов по физической культуре и спорту и отсутствием должных условий для их привлечения и подготовки;</w:t>
      </w:r>
      <w:r w:rsidR="002A39E8" w:rsidRPr="002A39E8">
        <w:rPr>
          <w:rFonts w:cs="Arial"/>
        </w:rPr>
        <w:t xml:space="preserve"> </w:t>
      </w:r>
    </w:p>
    <w:p w:rsidR="00C977B1" w:rsidRPr="002A39E8" w:rsidRDefault="00C977B1" w:rsidP="006D2597">
      <w:pPr>
        <w:widowControl w:val="0"/>
        <w:autoSpaceDE w:val="0"/>
        <w:autoSpaceDN w:val="0"/>
        <w:adjustRightInd w:val="0"/>
        <w:ind w:firstLine="709"/>
        <w:rPr>
          <w:rFonts w:cs="Arial"/>
        </w:rPr>
      </w:pPr>
      <w:r w:rsidRPr="002A39E8">
        <w:rPr>
          <w:rFonts w:cs="Arial"/>
        </w:rPr>
        <w:t>-</w:t>
      </w:r>
      <w:r w:rsidR="002A39E8">
        <w:rPr>
          <w:rFonts w:cs="Arial"/>
        </w:rPr>
        <w:t xml:space="preserve"> </w:t>
      </w:r>
      <w:r w:rsidRPr="002A39E8">
        <w:rPr>
          <w:rFonts w:cs="Arial"/>
        </w:rPr>
        <w:t>отсутствием общественных организаторов по физической культуре и спорту в поселениях;</w:t>
      </w:r>
    </w:p>
    <w:p w:rsidR="00C977B1" w:rsidRPr="002A39E8" w:rsidRDefault="00C977B1" w:rsidP="006D2597">
      <w:pPr>
        <w:widowControl w:val="0"/>
        <w:autoSpaceDE w:val="0"/>
        <w:autoSpaceDN w:val="0"/>
        <w:adjustRightInd w:val="0"/>
        <w:ind w:firstLine="709"/>
        <w:rPr>
          <w:rFonts w:cs="Arial"/>
        </w:rPr>
      </w:pPr>
      <w:r w:rsidRPr="002A39E8">
        <w:rPr>
          <w:rFonts w:cs="Arial"/>
        </w:rPr>
        <w:t>- недостаточной информационно-просветительской деятельностью в средствах массовой информации по вопросам развития физической культуры и спорта.</w:t>
      </w:r>
    </w:p>
    <w:p w:rsidR="00C977B1" w:rsidRPr="002A39E8" w:rsidRDefault="00C977B1" w:rsidP="006D2597">
      <w:pPr>
        <w:widowControl w:val="0"/>
        <w:autoSpaceDE w:val="0"/>
        <w:autoSpaceDN w:val="0"/>
        <w:adjustRightInd w:val="0"/>
        <w:ind w:firstLine="709"/>
        <w:rPr>
          <w:rFonts w:cs="Arial"/>
        </w:rPr>
      </w:pPr>
      <w:r w:rsidRPr="002A39E8">
        <w:rPr>
          <w:rFonts w:cs="Arial"/>
        </w:rPr>
        <w:t>Настоящая подпрограмма предусматривает объединение усилий органов местного самоуправления, органа управления физической культурой и спортом и отдельных граждан для решения комплекса мероприятий по развитию физической культуры и</w:t>
      </w:r>
      <w:r w:rsidR="002A39E8">
        <w:rPr>
          <w:rFonts w:cs="Arial"/>
        </w:rPr>
        <w:t xml:space="preserve"> </w:t>
      </w:r>
      <w:r w:rsidRPr="002A39E8">
        <w:rPr>
          <w:rFonts w:cs="Arial"/>
        </w:rPr>
        <w:t>спорта в Подгоренском муниципальном районе.</w:t>
      </w:r>
      <w:r w:rsidR="002A39E8" w:rsidRPr="002A39E8">
        <w:rPr>
          <w:rFonts w:cs="Arial"/>
        </w:rPr>
        <w:t xml:space="preserve"> </w:t>
      </w:r>
    </w:p>
    <w:p w:rsidR="00C977B1" w:rsidRPr="002A39E8" w:rsidRDefault="00C977B1" w:rsidP="006D2597">
      <w:pPr>
        <w:widowControl w:val="0"/>
        <w:ind w:firstLine="709"/>
        <w:rPr>
          <w:rFonts w:cs="Arial"/>
        </w:rPr>
      </w:pPr>
      <w:bookmarkStart w:id="16" w:name="#top"/>
      <w:bookmarkEnd w:id="16"/>
      <w:r w:rsidRPr="002A39E8">
        <w:rPr>
          <w:rFonts w:cs="Arial"/>
        </w:rPr>
        <w:t>Согласно стратегическому видению, к 2024 году сфера физической культуры и спорта района будет представлять территориально распределенный комплекс качественных оздоровительных услуг, позволяющих каждому жителю Подгоренского муниципального района реализовать свои интересы и выбрать наиболее удобную ему форму физического развития и поддержания активного долголетия.</w:t>
      </w:r>
    </w:p>
    <w:p w:rsidR="00C977B1" w:rsidRPr="002A39E8" w:rsidRDefault="002A39E8" w:rsidP="006D2597">
      <w:pPr>
        <w:widowControl w:val="0"/>
        <w:ind w:firstLine="709"/>
        <w:rPr>
          <w:rFonts w:cs="Arial"/>
          <w:color w:val="666666"/>
        </w:rPr>
      </w:pPr>
      <w:r>
        <w:rPr>
          <w:rFonts w:cs="Arial"/>
          <w:color w:val="666666"/>
        </w:rPr>
        <w:t xml:space="preserve"> </w:t>
      </w:r>
    </w:p>
    <w:p w:rsidR="00C977B1" w:rsidRPr="002A39E8" w:rsidRDefault="00C977B1" w:rsidP="006D2597">
      <w:pPr>
        <w:widowControl w:val="0"/>
        <w:ind w:firstLine="709"/>
        <w:rPr>
          <w:rFonts w:cs="Arial"/>
        </w:rPr>
      </w:pPr>
      <w:r w:rsidRPr="002A39E8">
        <w:rPr>
          <w:rFonts w:cs="Arial"/>
          <w:bCs/>
        </w:rPr>
        <w:t xml:space="preserve">5.3. Приоритеты муниципальной политики в сфере реализации подпрограммы цели, задачи, целевые показатели (индикаторы) достижения целей и решения задач, </w:t>
      </w:r>
      <w:r w:rsidRPr="002A39E8">
        <w:rPr>
          <w:rFonts w:cs="Arial"/>
          <w:bCs/>
        </w:rPr>
        <w:lastRenderedPageBreak/>
        <w:t>описание основных ожидаемых конечных результатов подпрограммы, сроков и этапов реализации подпрограммы</w:t>
      </w:r>
    </w:p>
    <w:p w:rsidR="00C977B1" w:rsidRPr="002A39E8" w:rsidRDefault="002A39E8" w:rsidP="006D2597">
      <w:pPr>
        <w:widowControl w:val="0"/>
        <w:ind w:firstLine="709"/>
        <w:rPr>
          <w:rFonts w:cs="Arial"/>
          <w:color w:val="666666"/>
        </w:rPr>
      </w:pPr>
      <w:r>
        <w:rPr>
          <w:rFonts w:cs="Arial"/>
          <w:bCs/>
          <w:color w:val="666666"/>
        </w:rPr>
        <w:t xml:space="preserve"> </w:t>
      </w:r>
    </w:p>
    <w:p w:rsidR="00C977B1" w:rsidRPr="002A39E8" w:rsidRDefault="002A39E8" w:rsidP="006D2597">
      <w:pPr>
        <w:widowControl w:val="0"/>
        <w:ind w:firstLine="709"/>
        <w:rPr>
          <w:rFonts w:cs="Arial"/>
        </w:rPr>
      </w:pPr>
      <w:r>
        <w:rPr>
          <w:rFonts w:cs="Arial"/>
          <w:bCs/>
          <w:color w:val="666666"/>
        </w:rPr>
        <w:t xml:space="preserve"> </w:t>
      </w:r>
      <w:r w:rsidR="00C977B1" w:rsidRPr="002A39E8">
        <w:rPr>
          <w:rFonts w:cs="Arial"/>
        </w:rPr>
        <w:t>Стратегическая цель государственной и муниципальной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повышение конкурентоспособности спортсменов района на областном и всероссийском уровне.</w:t>
      </w:r>
    </w:p>
    <w:p w:rsidR="00C977B1" w:rsidRPr="002A39E8" w:rsidRDefault="00C977B1" w:rsidP="006D2597">
      <w:pPr>
        <w:widowControl w:val="0"/>
        <w:ind w:firstLine="709"/>
        <w:rPr>
          <w:rFonts w:cs="Arial"/>
        </w:rPr>
      </w:pPr>
      <w:r w:rsidRPr="002A39E8">
        <w:rPr>
          <w:rFonts w:cs="Arial"/>
        </w:rPr>
        <w:t>Приоритетными направлениями в сфере физической культуры и спорта</w:t>
      </w:r>
      <w:r w:rsidR="002A39E8">
        <w:rPr>
          <w:rFonts w:cs="Arial"/>
        </w:rPr>
        <w:t xml:space="preserve"> </w:t>
      </w:r>
      <w:r w:rsidRPr="002A39E8">
        <w:rPr>
          <w:rFonts w:cs="Arial"/>
        </w:rPr>
        <w:t>района являются развитие физической культуры и спорта для обеспечения жителям района гарантий доступности развитой спортивной инфраструктуры, развитие новых видов спорта, направленных на формирование гармоничной личности, физически и духовно здорового молодого поколения, а также повышение конкурентоспособности спортсменов района на областном и всероссийском уровне.</w:t>
      </w:r>
    </w:p>
    <w:p w:rsidR="00C977B1" w:rsidRPr="002A39E8" w:rsidRDefault="00C977B1" w:rsidP="006D2597">
      <w:pPr>
        <w:widowControl w:val="0"/>
        <w:ind w:firstLine="709"/>
        <w:rPr>
          <w:rFonts w:cs="Arial"/>
        </w:rPr>
      </w:pPr>
      <w:r w:rsidRPr="002A39E8">
        <w:rPr>
          <w:rFonts w:cs="Arial"/>
        </w:rPr>
        <w:t>Учитывая перечисленные приоритеты, целью подпрограммы является создание правовых,</w:t>
      </w:r>
      <w:r w:rsidR="002A39E8" w:rsidRPr="002A39E8">
        <w:rPr>
          <w:rFonts w:cs="Arial"/>
        </w:rPr>
        <w:t xml:space="preserve"> </w:t>
      </w:r>
      <w:r w:rsidRPr="002A39E8">
        <w:rPr>
          <w:rFonts w:cs="Arial"/>
        </w:rPr>
        <w:t>экономических и организационных основ</w:t>
      </w:r>
      <w:r w:rsidR="002A39E8">
        <w:rPr>
          <w:rFonts w:cs="Arial"/>
        </w:rPr>
        <w:t xml:space="preserve"> </w:t>
      </w:r>
      <w:r w:rsidRPr="002A39E8">
        <w:rPr>
          <w:rFonts w:cs="Arial"/>
        </w:rPr>
        <w:t>занятий</w:t>
      </w:r>
      <w:r w:rsidR="002A39E8">
        <w:rPr>
          <w:rFonts w:cs="Arial"/>
        </w:rPr>
        <w:t xml:space="preserve"> </w:t>
      </w:r>
      <w:r w:rsidRPr="002A39E8">
        <w:rPr>
          <w:rFonts w:cs="Arial"/>
        </w:rPr>
        <w:t>физической культурой и спортом, координация деятельности муниципальных и общественных учреждений по развитию физической культуры и спорта.</w:t>
      </w:r>
    </w:p>
    <w:p w:rsidR="00C977B1" w:rsidRPr="002A39E8" w:rsidRDefault="00C977B1" w:rsidP="006D2597">
      <w:pPr>
        <w:widowControl w:val="0"/>
        <w:ind w:firstLine="709"/>
        <w:rPr>
          <w:rFonts w:cs="Arial"/>
        </w:rPr>
      </w:pPr>
      <w:r w:rsidRPr="002A39E8">
        <w:rPr>
          <w:rFonts w:cs="Arial"/>
        </w:rPr>
        <w:t>Достижение этой цели предполагает решение следующих задач.</w:t>
      </w:r>
    </w:p>
    <w:p w:rsidR="00C977B1" w:rsidRPr="002A39E8" w:rsidRDefault="00C977B1" w:rsidP="006D2597">
      <w:pPr>
        <w:widowControl w:val="0"/>
        <w:ind w:firstLine="709"/>
        <w:rPr>
          <w:rFonts w:cs="Arial"/>
        </w:rPr>
      </w:pPr>
      <w:r w:rsidRPr="002A39E8">
        <w:rPr>
          <w:rFonts w:cs="Arial"/>
        </w:rPr>
        <w:t>1.Задача развития системы физической культуры и спорта достигается путем развития и создания условий для эффективного использования спортивной инфраструктуры.</w:t>
      </w:r>
    </w:p>
    <w:p w:rsidR="00C977B1" w:rsidRPr="002A39E8" w:rsidRDefault="00C977B1" w:rsidP="006D2597">
      <w:pPr>
        <w:widowControl w:val="0"/>
        <w:ind w:firstLine="709"/>
        <w:rPr>
          <w:rFonts w:cs="Arial"/>
        </w:rPr>
      </w:pPr>
      <w:r w:rsidRPr="002A39E8">
        <w:rPr>
          <w:rFonts w:cs="Arial"/>
        </w:rPr>
        <w:t>2. Задача создания условий подготовки спортсменов высокого класса,</w:t>
      </w:r>
      <w:r w:rsidR="002A39E8">
        <w:rPr>
          <w:rFonts w:cs="Arial"/>
        </w:rPr>
        <w:t xml:space="preserve"> </w:t>
      </w:r>
      <w:r w:rsidRPr="002A39E8">
        <w:rPr>
          <w:rFonts w:cs="Arial"/>
        </w:rPr>
        <w:t>спортивного резерва, повышение конкурентоспособности</w:t>
      </w:r>
      <w:r w:rsidR="002A39E8">
        <w:rPr>
          <w:rFonts w:cs="Arial"/>
        </w:rPr>
        <w:t xml:space="preserve"> </w:t>
      </w:r>
      <w:r w:rsidRPr="002A39E8">
        <w:rPr>
          <w:rFonts w:cs="Arial"/>
        </w:rPr>
        <w:t>спортсменов</w:t>
      </w:r>
      <w:r w:rsidR="002A39E8">
        <w:rPr>
          <w:rFonts w:cs="Arial"/>
        </w:rPr>
        <w:t xml:space="preserve"> </w:t>
      </w:r>
      <w:r w:rsidRPr="002A39E8">
        <w:rPr>
          <w:rFonts w:cs="Arial"/>
        </w:rPr>
        <w:t>Подгоренского муниципального района</w:t>
      </w:r>
      <w:r w:rsidR="002A39E8">
        <w:rPr>
          <w:rFonts w:cs="Arial"/>
        </w:rPr>
        <w:t xml:space="preserve"> </w:t>
      </w:r>
      <w:r w:rsidRPr="002A39E8">
        <w:rPr>
          <w:rFonts w:cs="Arial"/>
        </w:rPr>
        <w:t>на областной, всероссийской</w:t>
      </w:r>
      <w:r w:rsidR="002A39E8">
        <w:rPr>
          <w:rFonts w:cs="Arial"/>
        </w:rPr>
        <w:t xml:space="preserve"> </w:t>
      </w:r>
      <w:r w:rsidRPr="002A39E8">
        <w:rPr>
          <w:rFonts w:cs="Arial"/>
        </w:rPr>
        <w:t>спортивной арене решается путем:</w:t>
      </w:r>
    </w:p>
    <w:p w:rsidR="00C977B1" w:rsidRPr="002A39E8" w:rsidRDefault="00C977B1" w:rsidP="006D2597">
      <w:pPr>
        <w:widowControl w:val="0"/>
        <w:ind w:firstLine="709"/>
        <w:rPr>
          <w:rFonts w:cs="Arial"/>
        </w:rPr>
      </w:pPr>
      <w:r w:rsidRPr="002A39E8">
        <w:rPr>
          <w:rFonts w:cs="Arial"/>
        </w:rPr>
        <w:t>-проведения районных, межмуниципальных,</w:t>
      </w:r>
      <w:r w:rsidR="002A39E8">
        <w:rPr>
          <w:rFonts w:cs="Arial"/>
        </w:rPr>
        <w:t xml:space="preserve"> </w:t>
      </w:r>
      <w:r w:rsidRPr="002A39E8">
        <w:rPr>
          <w:rFonts w:cs="Arial"/>
        </w:rPr>
        <w:t>областных физкультурных и спортивных мероприятий на территории Подгоренского района;</w:t>
      </w:r>
    </w:p>
    <w:p w:rsidR="00C977B1" w:rsidRPr="002A39E8" w:rsidRDefault="00C977B1" w:rsidP="006D2597">
      <w:pPr>
        <w:widowControl w:val="0"/>
        <w:ind w:firstLine="709"/>
        <w:rPr>
          <w:rFonts w:cs="Arial"/>
        </w:rPr>
      </w:pPr>
      <w:r w:rsidRPr="002A39E8">
        <w:rPr>
          <w:rFonts w:cs="Arial"/>
        </w:rPr>
        <w:t>-обеспечение участия сборных команд Подгоренского района и ведущих спортсменов Подгоренского района в областных, межрегиональных и всероссийских спортивных мероприятиях.</w:t>
      </w:r>
    </w:p>
    <w:p w:rsidR="00C977B1" w:rsidRPr="002A39E8" w:rsidRDefault="00C977B1" w:rsidP="006D2597">
      <w:pPr>
        <w:widowControl w:val="0"/>
        <w:autoSpaceDE w:val="0"/>
        <w:autoSpaceDN w:val="0"/>
        <w:adjustRightInd w:val="0"/>
        <w:ind w:firstLine="709"/>
        <w:rPr>
          <w:rFonts w:cs="Arial"/>
        </w:rPr>
      </w:pPr>
      <w:r w:rsidRPr="002A39E8">
        <w:rPr>
          <w:rFonts w:cs="Arial"/>
        </w:rPr>
        <w:t>3. Задача укрепления здоровья населения, борьбы с негативными явлениями современного общества, формирования здорового образа жизни решается путем:</w:t>
      </w:r>
      <w:r w:rsidR="002A39E8">
        <w:rPr>
          <w:rFonts w:cs="Arial"/>
        </w:rPr>
        <w:t xml:space="preserve"> </w:t>
      </w:r>
    </w:p>
    <w:p w:rsidR="00C977B1" w:rsidRPr="002A39E8" w:rsidRDefault="00C977B1" w:rsidP="006D2597">
      <w:pPr>
        <w:widowControl w:val="0"/>
        <w:autoSpaceDE w:val="0"/>
        <w:autoSpaceDN w:val="0"/>
        <w:adjustRightInd w:val="0"/>
        <w:ind w:firstLine="709"/>
        <w:rPr>
          <w:rFonts w:cs="Arial"/>
        </w:rPr>
      </w:pPr>
      <w:r w:rsidRPr="002A39E8">
        <w:rPr>
          <w:rFonts w:cs="Arial"/>
        </w:rPr>
        <w:t>- реализации профилактики различного рода заболеваний и поддержание высокой работоспособности населения района.</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-реализации системы мониторинга состояния физического развития детей, подростков и молодежи;</w:t>
      </w:r>
    </w:p>
    <w:p w:rsidR="00C977B1" w:rsidRPr="002A39E8" w:rsidRDefault="00C977B1" w:rsidP="006D2597">
      <w:pPr>
        <w:widowControl w:val="0"/>
        <w:autoSpaceDE w:val="0"/>
        <w:autoSpaceDN w:val="0"/>
        <w:adjustRightInd w:val="0"/>
        <w:ind w:firstLine="709"/>
        <w:rPr>
          <w:rFonts w:cs="Arial"/>
        </w:rPr>
      </w:pPr>
      <w:r w:rsidRPr="002A39E8">
        <w:rPr>
          <w:rFonts w:cs="Arial"/>
        </w:rPr>
        <w:t>- создания условий для учебно-тренировочных занятий по видам спорта;</w:t>
      </w:r>
    </w:p>
    <w:p w:rsidR="00C977B1" w:rsidRPr="002A39E8" w:rsidRDefault="00C977B1" w:rsidP="006D2597">
      <w:pPr>
        <w:widowControl w:val="0"/>
        <w:autoSpaceDE w:val="0"/>
        <w:autoSpaceDN w:val="0"/>
        <w:adjustRightInd w:val="0"/>
        <w:ind w:firstLine="709"/>
        <w:rPr>
          <w:rFonts w:cs="Arial"/>
        </w:rPr>
      </w:pPr>
      <w:r w:rsidRPr="002A39E8">
        <w:rPr>
          <w:rFonts w:cs="Arial"/>
        </w:rPr>
        <w:t>- предоставления различных видов услуг, рассчитанных на семейный отдых, всем категориям населения с учетом разных возрастных групп и различного уровня достатка.</w:t>
      </w:r>
    </w:p>
    <w:p w:rsidR="00C977B1" w:rsidRPr="002A39E8" w:rsidRDefault="00C977B1" w:rsidP="006D2597">
      <w:pPr>
        <w:widowControl w:val="0"/>
        <w:autoSpaceDE w:val="0"/>
        <w:autoSpaceDN w:val="0"/>
        <w:adjustRightInd w:val="0"/>
        <w:ind w:firstLine="709"/>
        <w:rPr>
          <w:rFonts w:cs="Arial"/>
        </w:rPr>
      </w:pPr>
      <w:r w:rsidRPr="002A39E8">
        <w:rPr>
          <w:rFonts w:cs="Arial"/>
        </w:rPr>
        <w:t>4. Задача развития инфраструктуры и совершенствование финансового</w:t>
      </w:r>
      <w:r w:rsidR="002A39E8" w:rsidRPr="002A39E8">
        <w:rPr>
          <w:rFonts w:cs="Arial"/>
        </w:rPr>
        <w:t xml:space="preserve"> </w:t>
      </w:r>
      <w:r w:rsidRPr="002A39E8">
        <w:rPr>
          <w:rFonts w:cs="Arial"/>
        </w:rPr>
        <w:br/>
        <w:t>обеспечения физкультурно-спортивной деятельности учреждений спортивной направленности</w:t>
      </w:r>
      <w:r w:rsidR="002A39E8">
        <w:rPr>
          <w:rFonts w:cs="Arial"/>
        </w:rPr>
        <w:t xml:space="preserve"> </w:t>
      </w:r>
      <w:r w:rsidRPr="002A39E8">
        <w:rPr>
          <w:rFonts w:cs="Arial"/>
        </w:rPr>
        <w:t>решается путем:</w:t>
      </w:r>
    </w:p>
    <w:p w:rsidR="00C977B1" w:rsidRPr="002A39E8" w:rsidRDefault="00C977B1" w:rsidP="006D2597">
      <w:pPr>
        <w:widowControl w:val="0"/>
        <w:ind w:firstLine="709"/>
        <w:rPr>
          <w:rFonts w:cs="Arial"/>
        </w:rPr>
      </w:pPr>
      <w:r w:rsidRPr="002A39E8">
        <w:rPr>
          <w:rFonts w:cs="Arial"/>
        </w:rPr>
        <w:t>- строительства, реконструкции (капитального ремонта) и эффективного использования спортивных сооружений;</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 - обеспечения необходимым спортивным инвентарем и оборудованием, спортивной формой и обувью коллективов физкультуры, учреждений</w:t>
      </w:r>
      <w:r w:rsidR="002A39E8">
        <w:rPr>
          <w:rFonts w:cs="Arial"/>
        </w:rPr>
        <w:t xml:space="preserve"> </w:t>
      </w:r>
      <w:r w:rsidRPr="002A39E8">
        <w:rPr>
          <w:rFonts w:cs="Arial"/>
        </w:rPr>
        <w:t>спортивной направленности;</w:t>
      </w:r>
    </w:p>
    <w:p w:rsidR="00C977B1" w:rsidRPr="002A39E8" w:rsidRDefault="00C977B1" w:rsidP="006D2597">
      <w:pPr>
        <w:widowControl w:val="0"/>
        <w:autoSpaceDE w:val="0"/>
        <w:autoSpaceDN w:val="0"/>
        <w:adjustRightInd w:val="0"/>
        <w:ind w:firstLine="709"/>
        <w:rPr>
          <w:rFonts w:cs="Arial"/>
        </w:rPr>
      </w:pPr>
      <w:r w:rsidRPr="002A39E8">
        <w:rPr>
          <w:rFonts w:cs="Arial"/>
        </w:rPr>
        <w:lastRenderedPageBreak/>
        <w:t>- оснащения спортивно-технологическим оборудованием спортивных залов муниципальной собственности;</w:t>
      </w:r>
    </w:p>
    <w:p w:rsidR="00C977B1" w:rsidRPr="002A39E8" w:rsidRDefault="00C977B1" w:rsidP="006D2597">
      <w:pPr>
        <w:widowControl w:val="0"/>
        <w:autoSpaceDE w:val="0"/>
        <w:autoSpaceDN w:val="0"/>
        <w:adjustRightInd w:val="0"/>
        <w:ind w:firstLine="709"/>
        <w:rPr>
          <w:rFonts w:cs="Arial"/>
        </w:rPr>
      </w:pPr>
      <w:r w:rsidRPr="002A39E8">
        <w:rPr>
          <w:rFonts w:cs="Arial"/>
        </w:rPr>
        <w:t>- реализации мер по сохранению и увеличению тренерско-преподавательского контингента.</w:t>
      </w:r>
    </w:p>
    <w:p w:rsidR="00C977B1" w:rsidRPr="002A39E8" w:rsidRDefault="00C977B1" w:rsidP="006D2597">
      <w:pPr>
        <w:widowControl w:val="0"/>
        <w:ind w:firstLine="709"/>
        <w:rPr>
          <w:rFonts w:cs="Arial"/>
        </w:rPr>
      </w:pPr>
      <w:r w:rsidRPr="002A39E8">
        <w:rPr>
          <w:rFonts w:cs="Arial"/>
        </w:rPr>
        <w:t>В рамках указанных направлений предусматривается:</w:t>
      </w:r>
    </w:p>
    <w:p w:rsidR="00C977B1" w:rsidRPr="002A39E8" w:rsidRDefault="00C977B1" w:rsidP="006D2597">
      <w:pPr>
        <w:widowControl w:val="0"/>
        <w:ind w:firstLine="709"/>
        <w:rPr>
          <w:rFonts w:cs="Arial"/>
        </w:rPr>
      </w:pPr>
      <w:r w:rsidRPr="002A39E8">
        <w:rPr>
          <w:rFonts w:cs="Arial"/>
        </w:rPr>
        <w:t>-модернизация системы подготовки спортивного резерва, научно-педагогических кадров</w:t>
      </w:r>
      <w:r w:rsidR="002A39E8">
        <w:rPr>
          <w:rFonts w:cs="Arial"/>
        </w:rPr>
        <w:t xml:space="preserve"> </w:t>
      </w:r>
      <w:r w:rsidRPr="002A39E8">
        <w:rPr>
          <w:rFonts w:cs="Arial"/>
        </w:rPr>
        <w:t>в</w:t>
      </w:r>
      <w:r w:rsidR="002A39E8">
        <w:rPr>
          <w:rFonts w:cs="Arial"/>
        </w:rPr>
        <w:t xml:space="preserve"> </w:t>
      </w:r>
      <w:r w:rsidRPr="002A39E8">
        <w:rPr>
          <w:rFonts w:cs="Arial"/>
        </w:rPr>
        <w:t>сфере</w:t>
      </w:r>
      <w:r w:rsidR="002A39E8">
        <w:rPr>
          <w:rFonts w:cs="Arial"/>
        </w:rPr>
        <w:t xml:space="preserve"> </w:t>
      </w:r>
      <w:r w:rsidRPr="002A39E8">
        <w:rPr>
          <w:rFonts w:cs="Arial"/>
        </w:rPr>
        <w:t>спорта</w:t>
      </w:r>
      <w:r w:rsidR="002A39E8">
        <w:rPr>
          <w:rFonts w:cs="Arial"/>
        </w:rPr>
        <w:t xml:space="preserve"> </w:t>
      </w:r>
      <w:r w:rsidRPr="002A39E8">
        <w:rPr>
          <w:rFonts w:cs="Arial"/>
        </w:rPr>
        <w:t>высоких достижений, формирование системы непрерывной подготовки тренерско-преподавательского состава;</w:t>
      </w:r>
    </w:p>
    <w:p w:rsidR="00C977B1" w:rsidRPr="002A39E8" w:rsidRDefault="00C977B1" w:rsidP="006D2597">
      <w:pPr>
        <w:widowControl w:val="0"/>
        <w:ind w:firstLine="709"/>
        <w:rPr>
          <w:rFonts w:cs="Arial"/>
        </w:rPr>
      </w:pPr>
      <w:r w:rsidRPr="002A39E8">
        <w:rPr>
          <w:rFonts w:cs="Arial"/>
        </w:rPr>
        <w:t>-строительство, реконструкция (капитальный ремонт) и эффективное использование спортивных сооружений;</w:t>
      </w:r>
    </w:p>
    <w:p w:rsidR="00C977B1" w:rsidRPr="002A39E8" w:rsidRDefault="00C977B1" w:rsidP="006D2597">
      <w:pPr>
        <w:widowControl w:val="0"/>
        <w:ind w:firstLine="709"/>
        <w:rPr>
          <w:rFonts w:cs="Arial"/>
        </w:rPr>
      </w:pPr>
      <w:r w:rsidRPr="002A39E8">
        <w:rPr>
          <w:rFonts w:cs="Arial"/>
        </w:rPr>
        <w:t>-развитие и совершенствование системы детско-юношеского и молодежного спорта;</w:t>
      </w:r>
    </w:p>
    <w:p w:rsidR="00C977B1" w:rsidRPr="002A39E8" w:rsidRDefault="00C977B1" w:rsidP="006D2597">
      <w:pPr>
        <w:widowControl w:val="0"/>
        <w:ind w:firstLine="709"/>
        <w:rPr>
          <w:rFonts w:cs="Arial"/>
        </w:rPr>
      </w:pPr>
      <w:r w:rsidRPr="002A39E8">
        <w:rPr>
          <w:rFonts w:cs="Arial"/>
        </w:rPr>
        <w:t>-пропаганда занятий физической культурой и спортом в целях формирования навыков здорового образа жизни.</w:t>
      </w:r>
    </w:p>
    <w:p w:rsidR="00C977B1" w:rsidRPr="002A39E8" w:rsidRDefault="00C977B1" w:rsidP="006D2597">
      <w:pPr>
        <w:widowControl w:val="0"/>
        <w:ind w:firstLine="709"/>
        <w:rPr>
          <w:rFonts w:cs="Arial"/>
        </w:rPr>
      </w:pPr>
      <w:r w:rsidRPr="002A39E8">
        <w:rPr>
          <w:rFonts w:cs="Arial"/>
        </w:rPr>
        <w:t xml:space="preserve">Оценка реализации подпрограммы будет осуществляться по следующим целевым показателям эффективности </w:t>
      </w:r>
    </w:p>
    <w:p w:rsidR="00C977B1" w:rsidRPr="002A39E8" w:rsidRDefault="00C977B1" w:rsidP="006D2597">
      <w:pPr>
        <w:widowControl w:val="0"/>
        <w:ind w:firstLine="709"/>
        <w:rPr>
          <w:rFonts w:cs="Arial"/>
        </w:rPr>
      </w:pPr>
      <w:r w:rsidRPr="002A39E8">
        <w:rPr>
          <w:rFonts w:cs="Arial"/>
        </w:rPr>
        <w:t>Программа:</w:t>
      </w:r>
    </w:p>
    <w:p w:rsidR="00C977B1" w:rsidRPr="002A39E8" w:rsidRDefault="00C977B1" w:rsidP="006D2597">
      <w:pPr>
        <w:widowControl w:val="0"/>
        <w:ind w:firstLine="709"/>
        <w:rPr>
          <w:rFonts w:cs="Arial"/>
        </w:rPr>
      </w:pPr>
      <w:r w:rsidRPr="002A39E8">
        <w:rPr>
          <w:rFonts w:cs="Arial"/>
        </w:rPr>
        <w:t xml:space="preserve"> - удельный вес населения Подгоренского района, систематически занимающегося физической культурой и спортом;</w:t>
      </w:r>
    </w:p>
    <w:p w:rsidR="00C977B1" w:rsidRPr="002A39E8" w:rsidRDefault="00C977B1" w:rsidP="006D2597">
      <w:pPr>
        <w:widowControl w:val="0"/>
        <w:ind w:firstLine="709"/>
        <w:rPr>
          <w:rFonts w:cs="Arial"/>
        </w:rPr>
      </w:pPr>
      <w:r w:rsidRPr="002A39E8">
        <w:rPr>
          <w:rFonts w:cs="Arial"/>
        </w:rPr>
        <w:t>Подпрограмма:</w:t>
      </w:r>
    </w:p>
    <w:p w:rsidR="00C977B1" w:rsidRPr="002A39E8" w:rsidRDefault="00C977B1" w:rsidP="006D2597">
      <w:pPr>
        <w:widowControl w:val="0"/>
        <w:ind w:firstLine="709"/>
        <w:rPr>
          <w:rFonts w:cs="Arial"/>
        </w:rPr>
      </w:pPr>
      <w:r w:rsidRPr="002A39E8">
        <w:rPr>
          <w:rFonts w:cs="Arial"/>
        </w:rPr>
        <w:t>- количество участников проводимых спортивно-массовых мероприятий;</w:t>
      </w:r>
    </w:p>
    <w:p w:rsidR="00C977B1" w:rsidRPr="002A39E8" w:rsidRDefault="002A39E8" w:rsidP="006D2597">
      <w:pPr>
        <w:widowControl w:val="0"/>
        <w:autoSpaceDE w:val="0"/>
        <w:autoSpaceDN w:val="0"/>
        <w:adjustRightInd w:val="0"/>
        <w:ind w:firstLine="709"/>
        <w:rPr>
          <w:rFonts w:cs="Arial"/>
        </w:rPr>
      </w:pPr>
      <w:r>
        <w:rPr>
          <w:rFonts w:cs="Arial"/>
        </w:rPr>
        <w:t xml:space="preserve"> </w:t>
      </w:r>
      <w:r w:rsidR="00C977B1" w:rsidRPr="002A39E8">
        <w:rPr>
          <w:rFonts w:cs="Arial"/>
        </w:rPr>
        <w:t>- увеличение количества детей и подростков, занимающихся</w:t>
      </w:r>
      <w:r>
        <w:rPr>
          <w:rFonts w:cs="Arial"/>
        </w:rPr>
        <w:t xml:space="preserve"> </w:t>
      </w:r>
      <w:r w:rsidR="00C977B1" w:rsidRPr="002A39E8">
        <w:rPr>
          <w:rFonts w:cs="Arial"/>
        </w:rPr>
        <w:t>в детско-юношеской спортивной школе;</w:t>
      </w:r>
    </w:p>
    <w:p w:rsidR="00C977B1" w:rsidRPr="002A39E8" w:rsidRDefault="002A39E8" w:rsidP="006D2597">
      <w:pPr>
        <w:widowControl w:val="0"/>
        <w:autoSpaceDE w:val="0"/>
        <w:autoSpaceDN w:val="0"/>
        <w:adjustRightInd w:val="0"/>
        <w:ind w:firstLine="709"/>
        <w:rPr>
          <w:rFonts w:cs="Arial"/>
        </w:rPr>
      </w:pPr>
      <w:r>
        <w:rPr>
          <w:rFonts w:cs="Arial"/>
        </w:rPr>
        <w:t xml:space="preserve"> </w:t>
      </w:r>
      <w:r w:rsidR="00C977B1" w:rsidRPr="002A39E8">
        <w:rPr>
          <w:rFonts w:cs="Arial"/>
        </w:rPr>
        <w:t>- доля физкультурно-оздоровительных услуг, фактически-оказанных МАУ ФОК «Антарес», к числу физкультурно-оздоровительных услуг, определенных муниципальным заданием.</w:t>
      </w:r>
    </w:p>
    <w:p w:rsidR="00C977B1" w:rsidRPr="002A39E8" w:rsidRDefault="00C977B1" w:rsidP="006D2597">
      <w:pPr>
        <w:widowControl w:val="0"/>
        <w:autoSpaceDE w:val="0"/>
        <w:autoSpaceDN w:val="0"/>
        <w:adjustRightInd w:val="0"/>
        <w:ind w:firstLine="709"/>
        <w:rPr>
          <w:rFonts w:cs="Arial"/>
        </w:rPr>
      </w:pPr>
      <w:r w:rsidRPr="002A39E8">
        <w:rPr>
          <w:rFonts w:cs="Arial"/>
        </w:rPr>
        <w:t>Подпрограмма реализуется в течение 2019 - 2024 годов</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Реализация подпрограммы будет иметь следующий социальный эффект:</w:t>
      </w:r>
    </w:p>
    <w:p w:rsidR="00C977B1" w:rsidRPr="002A39E8" w:rsidRDefault="00C977B1" w:rsidP="006D2597">
      <w:pPr>
        <w:widowControl w:val="0"/>
        <w:autoSpaceDE w:val="0"/>
        <w:autoSpaceDN w:val="0"/>
        <w:adjustRightInd w:val="0"/>
        <w:ind w:firstLine="709"/>
        <w:rPr>
          <w:rFonts w:cs="Arial"/>
        </w:rPr>
      </w:pPr>
      <w:r w:rsidRPr="002A39E8">
        <w:rPr>
          <w:rFonts w:cs="Arial"/>
        </w:rPr>
        <w:t>- развитие социальной инфраструктуры, укрепление материально-технической базы физической культуры и спорта;</w:t>
      </w:r>
    </w:p>
    <w:p w:rsidR="00C977B1" w:rsidRPr="002A39E8" w:rsidRDefault="00C977B1" w:rsidP="006D2597">
      <w:pPr>
        <w:widowControl w:val="0"/>
        <w:autoSpaceDE w:val="0"/>
        <w:autoSpaceDN w:val="0"/>
        <w:adjustRightInd w:val="0"/>
        <w:ind w:firstLine="709"/>
        <w:rPr>
          <w:rFonts w:cs="Arial"/>
        </w:rPr>
      </w:pPr>
      <w:r w:rsidRPr="002A39E8">
        <w:rPr>
          <w:rFonts w:cs="Arial"/>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Вооруженных Силах Российской Федерации по состоянию здоровья);</w:t>
      </w:r>
    </w:p>
    <w:p w:rsidR="00C977B1" w:rsidRPr="002A39E8" w:rsidRDefault="00C977B1" w:rsidP="006D2597">
      <w:pPr>
        <w:widowControl w:val="0"/>
        <w:autoSpaceDE w:val="0"/>
        <w:autoSpaceDN w:val="0"/>
        <w:adjustRightInd w:val="0"/>
        <w:ind w:firstLine="709"/>
        <w:rPr>
          <w:rFonts w:cs="Arial"/>
        </w:rPr>
      </w:pPr>
      <w:r w:rsidRPr="002A39E8">
        <w:rPr>
          <w:rFonts w:cs="Arial"/>
        </w:rPr>
        <w:t>- увеличение количества граждан из малообеспеченных категорий, занимающихся физической культурой и спортом;</w:t>
      </w:r>
    </w:p>
    <w:p w:rsidR="00C977B1" w:rsidRPr="002A39E8" w:rsidRDefault="00C977B1" w:rsidP="006D2597">
      <w:pPr>
        <w:widowControl w:val="0"/>
        <w:autoSpaceDE w:val="0"/>
        <w:autoSpaceDN w:val="0"/>
        <w:adjustRightInd w:val="0"/>
        <w:ind w:firstLine="709"/>
        <w:rPr>
          <w:rFonts w:cs="Arial"/>
        </w:rPr>
      </w:pPr>
      <w:r w:rsidRPr="002A39E8">
        <w:rPr>
          <w:rFonts w:cs="Arial"/>
        </w:rPr>
        <w:t>- повышение эффективности деятельности государственных учреждений и общественных организаций, участвующих в развитии физической культуры и спорта;</w:t>
      </w:r>
    </w:p>
    <w:p w:rsidR="00C977B1" w:rsidRPr="002A39E8" w:rsidRDefault="00C977B1" w:rsidP="006D2597">
      <w:pPr>
        <w:widowControl w:val="0"/>
        <w:autoSpaceDE w:val="0"/>
        <w:autoSpaceDN w:val="0"/>
        <w:adjustRightInd w:val="0"/>
        <w:ind w:firstLine="709"/>
        <w:rPr>
          <w:rFonts w:cs="Arial"/>
        </w:rPr>
      </w:pPr>
      <w:r w:rsidRPr="002A39E8">
        <w:rPr>
          <w:rFonts w:cs="Arial"/>
        </w:rPr>
        <w:t>- обновление содержания, форм, средств физического воспитания и спортивной подготовки на основе развития технологий учебного и тренировочного процессов в целях совершенствования процесса физического воспитания подрастающего поколения;</w:t>
      </w:r>
    </w:p>
    <w:p w:rsidR="00C977B1" w:rsidRPr="002A39E8" w:rsidRDefault="00C977B1" w:rsidP="006D2597">
      <w:pPr>
        <w:widowControl w:val="0"/>
        <w:autoSpaceDE w:val="0"/>
        <w:autoSpaceDN w:val="0"/>
        <w:adjustRightInd w:val="0"/>
        <w:ind w:firstLine="709"/>
        <w:rPr>
          <w:rFonts w:cs="Arial"/>
        </w:rPr>
      </w:pPr>
      <w:r w:rsidRPr="002A39E8">
        <w:rPr>
          <w:rFonts w:cs="Arial"/>
        </w:rPr>
        <w:t>- привитие ценностей здорового образа жизни, улучшение учебного процесса в детских дошкольных учреждениях, общеобразовательных школах, клубах по месту жительства;</w:t>
      </w:r>
    </w:p>
    <w:p w:rsidR="00C977B1" w:rsidRPr="002A39E8" w:rsidRDefault="00C977B1" w:rsidP="006D2597">
      <w:pPr>
        <w:widowControl w:val="0"/>
        <w:autoSpaceDE w:val="0"/>
        <w:autoSpaceDN w:val="0"/>
        <w:adjustRightInd w:val="0"/>
        <w:ind w:firstLine="709"/>
        <w:rPr>
          <w:rFonts w:cs="Arial"/>
        </w:rPr>
      </w:pPr>
      <w:r w:rsidRPr="002A39E8">
        <w:rPr>
          <w:rFonts w:cs="Arial"/>
        </w:rPr>
        <w:t>-</w:t>
      </w:r>
      <w:r w:rsidR="002A39E8">
        <w:rPr>
          <w:rFonts w:cs="Arial"/>
        </w:rPr>
        <w:t xml:space="preserve"> </w:t>
      </w:r>
      <w:r w:rsidRPr="002A39E8">
        <w:rPr>
          <w:rFonts w:cs="Arial"/>
        </w:rPr>
        <w:t>профилактика правонарушений среди подростковой молодежи;</w:t>
      </w:r>
    </w:p>
    <w:p w:rsidR="00C977B1" w:rsidRPr="002A39E8" w:rsidRDefault="002A39E8" w:rsidP="006D2597">
      <w:pPr>
        <w:widowControl w:val="0"/>
        <w:autoSpaceDE w:val="0"/>
        <w:autoSpaceDN w:val="0"/>
        <w:adjustRightInd w:val="0"/>
        <w:ind w:firstLine="709"/>
        <w:rPr>
          <w:rFonts w:cs="Arial"/>
        </w:rPr>
      </w:pPr>
      <w:r>
        <w:rPr>
          <w:rFonts w:cs="Arial"/>
        </w:rPr>
        <w:t xml:space="preserve"> </w:t>
      </w:r>
      <w:r w:rsidR="00C977B1" w:rsidRPr="002A39E8">
        <w:rPr>
          <w:rFonts w:cs="Arial"/>
        </w:rPr>
        <w:t xml:space="preserve">- проведение информационно-пропагандистской кампании, использующей широкий спектр разнообразных средств и </w:t>
      </w:r>
      <w:proofErr w:type="spellStart"/>
      <w:r w:rsidR="00C977B1" w:rsidRPr="002A39E8">
        <w:rPr>
          <w:rFonts w:cs="Arial"/>
        </w:rPr>
        <w:t>проводящейся</w:t>
      </w:r>
      <w:proofErr w:type="spellEnd"/>
      <w:r w:rsidR="00C977B1" w:rsidRPr="002A39E8">
        <w:rPr>
          <w:rFonts w:cs="Arial"/>
        </w:rPr>
        <w:t xml:space="preserve"> с целью формирования у населения района идеала собственного физического здоровья и здоровья </w:t>
      </w:r>
      <w:r w:rsidR="00C977B1" w:rsidRPr="002A39E8">
        <w:rPr>
          <w:rFonts w:cs="Arial"/>
        </w:rPr>
        <w:lastRenderedPageBreak/>
        <w:t>окружающих, а также престижного имиджа спортивного стиля жизни.</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Реализация системы мероприятий, направленной на укрепление здоровья населения Подгоренского района, будет способствовать:</w:t>
      </w:r>
    </w:p>
    <w:p w:rsidR="00C977B1" w:rsidRPr="002A39E8" w:rsidRDefault="00C977B1" w:rsidP="006D2597">
      <w:pPr>
        <w:widowControl w:val="0"/>
        <w:autoSpaceDE w:val="0"/>
        <w:autoSpaceDN w:val="0"/>
        <w:adjustRightInd w:val="0"/>
        <w:ind w:firstLine="709"/>
        <w:rPr>
          <w:rFonts w:cs="Arial"/>
        </w:rPr>
      </w:pPr>
      <w:r w:rsidRPr="002A39E8">
        <w:rPr>
          <w:rFonts w:cs="Arial"/>
        </w:rPr>
        <w:t>- уменьшению объема выплат по больничным листам за счет снижения процента заболеваемости населения;</w:t>
      </w:r>
    </w:p>
    <w:p w:rsidR="00C977B1" w:rsidRPr="002A39E8" w:rsidRDefault="00C977B1" w:rsidP="006D2597">
      <w:pPr>
        <w:widowControl w:val="0"/>
        <w:autoSpaceDE w:val="0"/>
        <w:autoSpaceDN w:val="0"/>
        <w:adjustRightInd w:val="0"/>
        <w:ind w:firstLine="709"/>
        <w:rPr>
          <w:rFonts w:cs="Arial"/>
        </w:rPr>
      </w:pPr>
      <w:r w:rsidRPr="002A39E8">
        <w:rPr>
          <w:rFonts w:cs="Arial"/>
        </w:rPr>
        <w:t>- уменьшению затрат на профилактику наркомании, содержание правонарушителей в специальных учреждениях.</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Реализация мероприятий подпрограммы предусматривает создание рабочих мест:</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 при проведении работ по ремонту, реконструкции и строительству физкультурно-оздоровительных и спортивных объектов. </w:t>
      </w:r>
    </w:p>
    <w:p w:rsidR="00C977B1" w:rsidRPr="002A39E8" w:rsidRDefault="00C977B1" w:rsidP="006D2597">
      <w:pPr>
        <w:widowControl w:val="0"/>
        <w:autoSpaceDE w:val="0"/>
        <w:autoSpaceDN w:val="0"/>
        <w:adjustRightInd w:val="0"/>
        <w:ind w:firstLine="709"/>
        <w:rPr>
          <w:rFonts w:eastAsia="Calibri" w:cs="Arial"/>
        </w:rPr>
      </w:pPr>
      <w:r w:rsidRPr="002A39E8">
        <w:rPr>
          <w:rFonts w:eastAsia="Calibri" w:cs="Arial"/>
        </w:rPr>
        <w:t>Для контроля промежуточных и конечных результатов реализации подпрограммы будут использованы следующие показатели:</w:t>
      </w:r>
    </w:p>
    <w:p w:rsidR="00C977B1" w:rsidRPr="002A39E8" w:rsidRDefault="00C977B1" w:rsidP="006D2597">
      <w:pPr>
        <w:widowControl w:val="0"/>
        <w:autoSpaceDE w:val="0"/>
        <w:autoSpaceDN w:val="0"/>
        <w:adjustRightInd w:val="0"/>
        <w:ind w:firstLine="709"/>
        <w:rPr>
          <w:rFonts w:eastAsia="Calibri" w:cs="Arial"/>
        </w:rPr>
      </w:pPr>
    </w:p>
    <w:tbl>
      <w:tblPr>
        <w:tblW w:w="9571" w:type="dxa"/>
        <w:tblInd w:w="250" w:type="dxa"/>
        <w:tblLayout w:type="fixed"/>
        <w:tblLook w:val="00A0" w:firstRow="1" w:lastRow="0" w:firstColumn="1" w:lastColumn="0" w:noHBand="0" w:noVBand="0"/>
      </w:tblPr>
      <w:tblGrid>
        <w:gridCol w:w="587"/>
        <w:gridCol w:w="8984"/>
      </w:tblGrid>
      <w:tr w:rsidR="00C977B1" w:rsidRPr="00A06810" w:rsidTr="00E50140">
        <w:trPr>
          <w:trHeight w:val="1357"/>
        </w:trPr>
        <w:tc>
          <w:tcPr>
            <w:tcW w:w="587" w:type="dxa"/>
            <w:tcBorders>
              <w:top w:val="single" w:sz="4" w:space="0" w:color="auto"/>
              <w:left w:val="single" w:sz="8" w:space="0" w:color="auto"/>
              <w:bottom w:val="single" w:sz="4" w:space="0" w:color="auto"/>
              <w:right w:val="single" w:sz="8" w:space="0" w:color="auto"/>
            </w:tcBorders>
          </w:tcPr>
          <w:p w:rsidR="00C977B1" w:rsidRPr="00A06810" w:rsidRDefault="00C977B1" w:rsidP="00A06810">
            <w:pPr>
              <w:widowControl w:val="0"/>
              <w:ind w:firstLine="0"/>
              <w:rPr>
                <w:rFonts w:cs="Arial"/>
                <w:color w:val="000000"/>
                <w:sz w:val="20"/>
                <w:szCs w:val="20"/>
              </w:rPr>
            </w:pPr>
            <w:r w:rsidRPr="00A06810">
              <w:rPr>
                <w:rFonts w:cs="Arial"/>
                <w:color w:val="000000"/>
                <w:sz w:val="20"/>
                <w:szCs w:val="20"/>
              </w:rPr>
              <w:t>№ показ.</w:t>
            </w:r>
          </w:p>
        </w:tc>
        <w:tc>
          <w:tcPr>
            <w:tcW w:w="8984" w:type="dxa"/>
            <w:tcBorders>
              <w:top w:val="single" w:sz="4" w:space="0" w:color="auto"/>
              <w:left w:val="single" w:sz="8" w:space="0" w:color="auto"/>
              <w:bottom w:val="single" w:sz="4" w:space="0" w:color="auto"/>
              <w:right w:val="single" w:sz="4" w:space="0" w:color="auto"/>
            </w:tcBorders>
            <w:vAlign w:val="center"/>
          </w:tcPr>
          <w:p w:rsidR="00C977B1" w:rsidRPr="00A06810" w:rsidRDefault="00C977B1" w:rsidP="00A06810">
            <w:pPr>
              <w:widowControl w:val="0"/>
              <w:ind w:firstLine="0"/>
              <w:rPr>
                <w:rFonts w:cs="Arial"/>
                <w:sz w:val="20"/>
                <w:szCs w:val="20"/>
              </w:rPr>
            </w:pPr>
            <w:r w:rsidRPr="00A06810">
              <w:rPr>
                <w:rFonts w:cs="Arial"/>
                <w:color w:val="000000"/>
                <w:sz w:val="20"/>
                <w:szCs w:val="20"/>
              </w:rPr>
              <w:t>Наименование целевых показателей</w:t>
            </w:r>
          </w:p>
          <w:p w:rsidR="00C977B1" w:rsidRPr="00A06810" w:rsidRDefault="00C977B1" w:rsidP="00A06810">
            <w:pPr>
              <w:widowControl w:val="0"/>
              <w:ind w:firstLine="0"/>
              <w:rPr>
                <w:rFonts w:cs="Arial"/>
                <w:sz w:val="20"/>
                <w:szCs w:val="20"/>
              </w:rPr>
            </w:pPr>
            <w:r w:rsidRPr="00A06810">
              <w:rPr>
                <w:rFonts w:cs="Arial"/>
                <w:sz w:val="20"/>
                <w:szCs w:val="20"/>
              </w:rPr>
              <w:t>Муниципальной программы</w:t>
            </w:r>
          </w:p>
        </w:tc>
      </w:tr>
      <w:tr w:rsidR="00C977B1" w:rsidRPr="00A06810" w:rsidTr="00E50140">
        <w:trPr>
          <w:trHeight w:val="519"/>
        </w:trPr>
        <w:tc>
          <w:tcPr>
            <w:tcW w:w="587" w:type="dxa"/>
            <w:tcBorders>
              <w:top w:val="single" w:sz="4" w:space="0" w:color="auto"/>
              <w:left w:val="single" w:sz="8" w:space="0" w:color="auto"/>
              <w:bottom w:val="single" w:sz="4" w:space="0" w:color="auto"/>
              <w:right w:val="single" w:sz="8" w:space="0" w:color="auto"/>
            </w:tcBorders>
            <w:vAlign w:val="center"/>
          </w:tcPr>
          <w:p w:rsidR="00C977B1" w:rsidRPr="00A06810" w:rsidRDefault="00C977B1" w:rsidP="00A06810">
            <w:pPr>
              <w:widowControl w:val="0"/>
              <w:ind w:firstLine="0"/>
              <w:rPr>
                <w:rFonts w:cs="Arial"/>
                <w:sz w:val="20"/>
                <w:szCs w:val="20"/>
              </w:rPr>
            </w:pPr>
            <w:r w:rsidRPr="00A06810">
              <w:rPr>
                <w:rFonts w:cs="Arial"/>
                <w:sz w:val="20"/>
                <w:szCs w:val="20"/>
              </w:rPr>
              <w:t>6</w:t>
            </w:r>
          </w:p>
        </w:tc>
        <w:tc>
          <w:tcPr>
            <w:tcW w:w="8984" w:type="dxa"/>
            <w:tcBorders>
              <w:top w:val="single" w:sz="4" w:space="0" w:color="auto"/>
              <w:left w:val="single" w:sz="8" w:space="0" w:color="auto"/>
              <w:bottom w:val="single" w:sz="4" w:space="0" w:color="auto"/>
              <w:right w:val="single" w:sz="4" w:space="0" w:color="auto"/>
            </w:tcBorders>
            <w:vAlign w:val="center"/>
          </w:tcPr>
          <w:p w:rsidR="00C977B1" w:rsidRPr="00A06810" w:rsidRDefault="00C977B1" w:rsidP="00A06810">
            <w:pPr>
              <w:widowControl w:val="0"/>
              <w:ind w:firstLine="0"/>
              <w:rPr>
                <w:rFonts w:cs="Arial"/>
                <w:sz w:val="20"/>
                <w:szCs w:val="20"/>
              </w:rPr>
            </w:pPr>
            <w:r w:rsidRPr="00A06810">
              <w:rPr>
                <w:rFonts w:cs="Arial"/>
                <w:sz w:val="20"/>
                <w:szCs w:val="20"/>
              </w:rPr>
              <w:t>Доля населения, систематически занимающегося физической культурой и спортом в возрасте от 3-х до 79 лет</w:t>
            </w:r>
          </w:p>
        </w:tc>
      </w:tr>
      <w:tr w:rsidR="00C977B1" w:rsidRPr="00A06810" w:rsidTr="00E50140">
        <w:trPr>
          <w:trHeight w:val="519"/>
        </w:trPr>
        <w:tc>
          <w:tcPr>
            <w:tcW w:w="587" w:type="dxa"/>
            <w:tcBorders>
              <w:top w:val="single" w:sz="4" w:space="0" w:color="auto"/>
              <w:left w:val="single" w:sz="8" w:space="0" w:color="auto"/>
              <w:bottom w:val="single" w:sz="4" w:space="0" w:color="auto"/>
              <w:right w:val="single" w:sz="8" w:space="0" w:color="auto"/>
            </w:tcBorders>
            <w:vAlign w:val="center"/>
          </w:tcPr>
          <w:p w:rsidR="00C977B1" w:rsidRPr="00A06810" w:rsidRDefault="00C977B1" w:rsidP="00A06810">
            <w:pPr>
              <w:widowControl w:val="0"/>
              <w:ind w:firstLine="0"/>
              <w:rPr>
                <w:rFonts w:cs="Arial"/>
                <w:sz w:val="20"/>
                <w:szCs w:val="20"/>
              </w:rPr>
            </w:pPr>
          </w:p>
        </w:tc>
        <w:tc>
          <w:tcPr>
            <w:tcW w:w="8984" w:type="dxa"/>
            <w:tcBorders>
              <w:top w:val="nil"/>
              <w:left w:val="single" w:sz="8" w:space="0" w:color="auto"/>
              <w:bottom w:val="single" w:sz="4" w:space="0" w:color="auto"/>
              <w:right w:val="single" w:sz="4" w:space="0" w:color="auto"/>
            </w:tcBorders>
            <w:vAlign w:val="center"/>
          </w:tcPr>
          <w:p w:rsidR="00C977B1" w:rsidRPr="00A06810" w:rsidRDefault="00C977B1" w:rsidP="00A06810">
            <w:pPr>
              <w:widowControl w:val="0"/>
              <w:ind w:firstLine="0"/>
              <w:rPr>
                <w:rFonts w:cs="Arial"/>
                <w:sz w:val="20"/>
                <w:szCs w:val="20"/>
              </w:rPr>
            </w:pPr>
            <w:r w:rsidRPr="00A06810">
              <w:rPr>
                <w:rFonts w:cs="Arial"/>
                <w:sz w:val="20"/>
                <w:szCs w:val="20"/>
              </w:rPr>
              <w:t xml:space="preserve">Подпрограмма 5 </w:t>
            </w:r>
          </w:p>
        </w:tc>
      </w:tr>
      <w:tr w:rsidR="00C977B1" w:rsidRPr="00A06810" w:rsidTr="00E50140">
        <w:trPr>
          <w:trHeight w:val="1081"/>
        </w:trPr>
        <w:tc>
          <w:tcPr>
            <w:tcW w:w="587" w:type="dxa"/>
            <w:tcBorders>
              <w:top w:val="single" w:sz="4" w:space="0" w:color="auto"/>
              <w:left w:val="single" w:sz="8" w:space="0" w:color="auto"/>
              <w:bottom w:val="single" w:sz="4" w:space="0" w:color="auto"/>
              <w:right w:val="single" w:sz="4" w:space="0" w:color="auto"/>
            </w:tcBorders>
            <w:vAlign w:val="center"/>
          </w:tcPr>
          <w:p w:rsidR="00C977B1" w:rsidRPr="00A06810" w:rsidRDefault="002A39E8" w:rsidP="00A06810">
            <w:pPr>
              <w:widowControl w:val="0"/>
              <w:ind w:firstLine="0"/>
              <w:rPr>
                <w:rFonts w:cs="Arial"/>
                <w:sz w:val="20"/>
                <w:szCs w:val="20"/>
              </w:rPr>
            </w:pPr>
            <w:r w:rsidRPr="00A06810">
              <w:rPr>
                <w:rFonts w:cs="Arial"/>
                <w:sz w:val="20"/>
                <w:szCs w:val="20"/>
              </w:rPr>
              <w:t xml:space="preserve"> </w:t>
            </w:r>
            <w:r w:rsidR="00C977B1" w:rsidRPr="00A06810">
              <w:rPr>
                <w:rFonts w:cs="Arial"/>
                <w:sz w:val="20"/>
                <w:szCs w:val="20"/>
              </w:rPr>
              <w:t>5.1</w:t>
            </w:r>
          </w:p>
        </w:tc>
        <w:tc>
          <w:tcPr>
            <w:tcW w:w="8984" w:type="dxa"/>
            <w:tcBorders>
              <w:top w:val="single" w:sz="4" w:space="0" w:color="auto"/>
              <w:left w:val="single" w:sz="4" w:space="0" w:color="auto"/>
              <w:bottom w:val="single" w:sz="4" w:space="0" w:color="auto"/>
              <w:right w:val="single" w:sz="4" w:space="0" w:color="auto"/>
            </w:tcBorders>
            <w:vAlign w:val="center"/>
          </w:tcPr>
          <w:p w:rsidR="00C977B1" w:rsidRPr="00A06810" w:rsidRDefault="00C977B1" w:rsidP="00A06810">
            <w:pPr>
              <w:widowControl w:val="0"/>
              <w:ind w:firstLine="0"/>
              <w:rPr>
                <w:rFonts w:cs="Arial"/>
                <w:sz w:val="20"/>
                <w:szCs w:val="20"/>
              </w:rPr>
            </w:pPr>
            <w:r w:rsidRPr="00A06810">
              <w:rPr>
                <w:rFonts w:cs="Arial"/>
                <w:sz w:val="20"/>
                <w:szCs w:val="20"/>
              </w:rPr>
              <w:t>Показатель (индикатор) «Количество воспитанников занимающихся</w:t>
            </w:r>
            <w:r w:rsidR="002A39E8" w:rsidRPr="00A06810">
              <w:rPr>
                <w:rFonts w:cs="Arial"/>
                <w:sz w:val="20"/>
                <w:szCs w:val="20"/>
              </w:rPr>
              <w:t xml:space="preserve"> </w:t>
            </w:r>
            <w:r w:rsidRPr="00A06810">
              <w:rPr>
                <w:rFonts w:cs="Arial"/>
                <w:sz w:val="20"/>
                <w:szCs w:val="20"/>
              </w:rPr>
              <w:t>в детско-юношеской спортивной школе»</w:t>
            </w:r>
          </w:p>
        </w:tc>
      </w:tr>
      <w:tr w:rsidR="00C977B1" w:rsidRPr="00A06810" w:rsidTr="00E50140">
        <w:trPr>
          <w:trHeight w:val="821"/>
        </w:trPr>
        <w:tc>
          <w:tcPr>
            <w:tcW w:w="587" w:type="dxa"/>
            <w:tcBorders>
              <w:top w:val="single" w:sz="4" w:space="0" w:color="auto"/>
              <w:left w:val="single" w:sz="8" w:space="0" w:color="auto"/>
              <w:bottom w:val="single" w:sz="4" w:space="0" w:color="auto"/>
              <w:right w:val="single" w:sz="8" w:space="0" w:color="auto"/>
            </w:tcBorders>
            <w:vAlign w:val="center"/>
          </w:tcPr>
          <w:p w:rsidR="00C977B1" w:rsidRPr="00A06810" w:rsidRDefault="00C977B1" w:rsidP="00A06810">
            <w:pPr>
              <w:widowControl w:val="0"/>
              <w:ind w:firstLine="0"/>
              <w:rPr>
                <w:rFonts w:cs="Arial"/>
                <w:sz w:val="20"/>
                <w:szCs w:val="20"/>
              </w:rPr>
            </w:pPr>
            <w:r w:rsidRPr="00A06810">
              <w:rPr>
                <w:rFonts w:cs="Arial"/>
                <w:sz w:val="20"/>
                <w:szCs w:val="20"/>
              </w:rPr>
              <w:t>5.2</w:t>
            </w:r>
          </w:p>
        </w:tc>
        <w:tc>
          <w:tcPr>
            <w:tcW w:w="8984" w:type="dxa"/>
            <w:tcBorders>
              <w:top w:val="single" w:sz="4" w:space="0" w:color="auto"/>
              <w:left w:val="single" w:sz="8" w:space="0" w:color="auto"/>
              <w:bottom w:val="single" w:sz="8" w:space="0" w:color="000000"/>
              <w:right w:val="single" w:sz="8" w:space="0" w:color="auto"/>
            </w:tcBorders>
          </w:tcPr>
          <w:p w:rsidR="00C977B1" w:rsidRPr="00A06810" w:rsidRDefault="00C977B1" w:rsidP="00A06810">
            <w:pPr>
              <w:widowControl w:val="0"/>
              <w:ind w:firstLine="0"/>
              <w:rPr>
                <w:rFonts w:cs="Arial"/>
                <w:sz w:val="20"/>
                <w:szCs w:val="20"/>
              </w:rPr>
            </w:pPr>
            <w:r w:rsidRPr="00A06810">
              <w:rPr>
                <w:rFonts w:cs="Arial"/>
                <w:sz w:val="20"/>
                <w:szCs w:val="20"/>
              </w:rPr>
              <w:t>Показатель (индикатор) «Доля населения, систематически занимающегося физической культурой и спортом в возрасте от 3-х до 79 лет»</w:t>
            </w:r>
          </w:p>
        </w:tc>
      </w:tr>
    </w:tbl>
    <w:p w:rsidR="00C977B1" w:rsidRPr="002A39E8" w:rsidRDefault="00C977B1" w:rsidP="006D2597">
      <w:pPr>
        <w:widowControl w:val="0"/>
        <w:autoSpaceDE w:val="0"/>
        <w:autoSpaceDN w:val="0"/>
        <w:adjustRightInd w:val="0"/>
        <w:ind w:firstLine="709"/>
        <w:rPr>
          <w:rFonts w:cs="Arial"/>
        </w:rPr>
      </w:pPr>
    </w:p>
    <w:p w:rsidR="00C977B1" w:rsidRPr="002A39E8" w:rsidRDefault="00C977B1" w:rsidP="006D2597">
      <w:pPr>
        <w:widowControl w:val="0"/>
        <w:ind w:firstLine="709"/>
        <w:rPr>
          <w:rFonts w:cs="Arial"/>
        </w:rPr>
      </w:pPr>
      <w:r w:rsidRPr="002A39E8">
        <w:rPr>
          <w:rFonts w:cs="Arial"/>
        </w:rPr>
        <w:t>Сведения о</w:t>
      </w:r>
      <w:r w:rsidR="002A39E8">
        <w:rPr>
          <w:rFonts w:cs="Arial"/>
        </w:rPr>
        <w:t xml:space="preserve"> </w:t>
      </w:r>
      <w:r w:rsidRPr="002A39E8">
        <w:rPr>
          <w:rFonts w:cs="Arial"/>
        </w:rPr>
        <w:t>значениях показателей (индикаторов) приводится согласно таблице 3 приложения № 2 муниципальной Программы.</w:t>
      </w:r>
    </w:p>
    <w:p w:rsidR="00C977B1" w:rsidRPr="002A39E8" w:rsidRDefault="00C977B1" w:rsidP="006D2597">
      <w:pPr>
        <w:widowControl w:val="0"/>
        <w:ind w:firstLine="709"/>
        <w:rPr>
          <w:rFonts w:cs="Arial"/>
          <w:bCs/>
        </w:rPr>
      </w:pPr>
      <w:r w:rsidRPr="002A39E8">
        <w:rPr>
          <w:rFonts w:cs="Arial"/>
          <w:bCs/>
        </w:rPr>
        <w:t>5.4. Методика расчета значений показателей (индикаторов) подпрограммы 5</w:t>
      </w:r>
    </w:p>
    <w:p w:rsidR="00C977B1" w:rsidRPr="002A39E8" w:rsidRDefault="00C977B1" w:rsidP="006D2597">
      <w:pPr>
        <w:widowControl w:val="0"/>
        <w:ind w:firstLine="709"/>
        <w:rPr>
          <w:rFonts w:cs="Arial"/>
        </w:rPr>
      </w:pPr>
      <w:r w:rsidRPr="002A39E8">
        <w:rPr>
          <w:rFonts w:cs="Arial"/>
        </w:rPr>
        <w:t>Значения целевых индикаторов и показателей подпрограммы рассчитываются в соответствии со следующим порядком:</w:t>
      </w:r>
    </w:p>
    <w:p w:rsidR="00C977B1" w:rsidRPr="002A39E8" w:rsidRDefault="00C977B1" w:rsidP="006D2597">
      <w:pPr>
        <w:widowControl w:val="0"/>
        <w:ind w:firstLine="709"/>
        <w:rPr>
          <w:rFonts w:cs="Arial"/>
        </w:rPr>
      </w:pPr>
      <w:r w:rsidRPr="002A39E8">
        <w:rPr>
          <w:rFonts w:cs="Arial"/>
        </w:rPr>
        <w:t xml:space="preserve"> - Показатель (индикатор) 5.1.</w:t>
      </w:r>
      <w:r w:rsidR="002A39E8">
        <w:rPr>
          <w:rFonts w:cs="Arial"/>
        </w:rPr>
        <w:t xml:space="preserve"> </w:t>
      </w:r>
      <w:r w:rsidRPr="002A39E8">
        <w:rPr>
          <w:rFonts w:cs="Arial"/>
        </w:rPr>
        <w:t>«Количество воспитанников занимающихся</w:t>
      </w:r>
      <w:r w:rsidR="002A39E8">
        <w:rPr>
          <w:rFonts w:cs="Arial"/>
        </w:rPr>
        <w:t xml:space="preserve"> </w:t>
      </w:r>
      <w:r w:rsidRPr="002A39E8">
        <w:rPr>
          <w:rFonts w:cs="Arial"/>
        </w:rPr>
        <w:t>в детско-юношеской спортивной школе»</w:t>
      </w:r>
    </w:p>
    <w:p w:rsidR="00C977B1" w:rsidRPr="002A39E8" w:rsidRDefault="00C977B1" w:rsidP="006D2597">
      <w:pPr>
        <w:widowControl w:val="0"/>
        <w:ind w:firstLine="709"/>
        <w:rPr>
          <w:rFonts w:cs="Arial"/>
        </w:rPr>
      </w:pPr>
      <w:r w:rsidRPr="002A39E8">
        <w:rPr>
          <w:rFonts w:cs="Arial"/>
        </w:rPr>
        <w:t xml:space="preserve">Значение показателя рассчитывается на основе информации МКУ ДО «Детско-юношеская спортивная школа им. </w:t>
      </w:r>
      <w:proofErr w:type="spellStart"/>
      <w:r w:rsidRPr="002A39E8">
        <w:rPr>
          <w:rFonts w:cs="Arial"/>
        </w:rPr>
        <w:t>Думчева</w:t>
      </w:r>
      <w:proofErr w:type="spellEnd"/>
      <w:r w:rsidRPr="002A39E8">
        <w:rPr>
          <w:rFonts w:cs="Arial"/>
        </w:rPr>
        <w:t xml:space="preserve"> Ю.Э.» о контингенте воспитанников, как отношение количества воспитанников МКУ ДО «Детско-юношеская спортивная школа</w:t>
      </w:r>
      <w:r w:rsidR="002A39E8">
        <w:rPr>
          <w:rFonts w:cs="Arial"/>
        </w:rPr>
        <w:t xml:space="preserve"> </w:t>
      </w:r>
      <w:r w:rsidRPr="002A39E8">
        <w:rPr>
          <w:rFonts w:cs="Arial"/>
        </w:rPr>
        <w:t xml:space="preserve">им. </w:t>
      </w:r>
      <w:proofErr w:type="spellStart"/>
      <w:r w:rsidRPr="002A39E8">
        <w:rPr>
          <w:rFonts w:cs="Arial"/>
        </w:rPr>
        <w:t>Думчева</w:t>
      </w:r>
      <w:proofErr w:type="spellEnd"/>
      <w:r w:rsidRPr="002A39E8">
        <w:rPr>
          <w:rFonts w:cs="Arial"/>
        </w:rPr>
        <w:t xml:space="preserve"> Ю.Э.» в текущем году по отношению к количеству воспитанников МКУ ДО «Детско-юношеская спортивная школа им. </w:t>
      </w:r>
      <w:proofErr w:type="spellStart"/>
      <w:r w:rsidRPr="002A39E8">
        <w:rPr>
          <w:rFonts w:cs="Arial"/>
        </w:rPr>
        <w:t>Думчева</w:t>
      </w:r>
      <w:proofErr w:type="spellEnd"/>
      <w:r w:rsidRPr="002A39E8">
        <w:rPr>
          <w:rFonts w:cs="Arial"/>
        </w:rPr>
        <w:t xml:space="preserve"> Ю.Э.» в предыдущем году.</w:t>
      </w:r>
    </w:p>
    <w:p w:rsidR="00C977B1" w:rsidRPr="002A39E8" w:rsidRDefault="00C977B1" w:rsidP="006D2597">
      <w:pPr>
        <w:widowControl w:val="0"/>
        <w:ind w:firstLine="709"/>
        <w:rPr>
          <w:rFonts w:cs="Arial"/>
        </w:rPr>
      </w:pPr>
      <w:r w:rsidRPr="002A39E8">
        <w:rPr>
          <w:rFonts w:cs="Arial"/>
        </w:rPr>
        <w:t>- Показатель (индикатор) 5.2. «Доля населения, систематически занимающегося физической культурой и спортом в возрасте от 3-х до 79 лет»</w:t>
      </w:r>
    </w:p>
    <w:p w:rsidR="00C977B1" w:rsidRPr="002A39E8" w:rsidRDefault="00C977B1" w:rsidP="006D2597">
      <w:pPr>
        <w:widowControl w:val="0"/>
        <w:ind w:firstLine="709"/>
        <w:rPr>
          <w:rFonts w:cs="Arial"/>
        </w:rPr>
      </w:pPr>
      <w:r w:rsidRPr="002A39E8">
        <w:rPr>
          <w:rFonts w:cs="Arial"/>
        </w:rPr>
        <w:t>Значение показателя рассчитывается на основе мониторинга численности населения</w:t>
      </w:r>
      <w:r w:rsidR="002A39E8">
        <w:rPr>
          <w:rFonts w:cs="Arial"/>
        </w:rPr>
        <w:t xml:space="preserve"> </w:t>
      </w:r>
      <w:r w:rsidRPr="002A39E8">
        <w:rPr>
          <w:rFonts w:cs="Arial"/>
        </w:rPr>
        <w:t>занимающегося физической культурой и спортом в районе, как отношение количества населения</w:t>
      </w:r>
      <w:r w:rsidR="002A39E8">
        <w:rPr>
          <w:rFonts w:cs="Arial"/>
        </w:rPr>
        <w:t xml:space="preserve"> </w:t>
      </w:r>
      <w:r w:rsidRPr="002A39E8">
        <w:rPr>
          <w:rFonts w:cs="Arial"/>
        </w:rPr>
        <w:t xml:space="preserve">занимающегося физической культурой и спортом </w:t>
      </w:r>
      <w:r w:rsidRPr="002A39E8">
        <w:rPr>
          <w:rFonts w:cs="Arial"/>
        </w:rPr>
        <w:lastRenderedPageBreak/>
        <w:t>в районе в текущем году по отношению к количеству населения</w:t>
      </w:r>
      <w:r w:rsidR="002A39E8">
        <w:rPr>
          <w:rFonts w:cs="Arial"/>
        </w:rPr>
        <w:t xml:space="preserve"> </w:t>
      </w:r>
      <w:r w:rsidRPr="002A39E8">
        <w:rPr>
          <w:rFonts w:cs="Arial"/>
        </w:rPr>
        <w:t>занимающегося физической культурой и спортом в Подгоренском муниципальном районе в предыдущем году.</w:t>
      </w:r>
    </w:p>
    <w:p w:rsidR="00C977B1" w:rsidRPr="002A39E8" w:rsidRDefault="00C977B1" w:rsidP="006D2597">
      <w:pPr>
        <w:widowControl w:val="0"/>
        <w:ind w:firstLine="709"/>
        <w:rPr>
          <w:rFonts w:cs="Arial"/>
        </w:rPr>
      </w:pPr>
      <w:r w:rsidRPr="002A39E8">
        <w:rPr>
          <w:rFonts w:cs="Arial"/>
          <w:color w:val="000000"/>
        </w:rPr>
        <w:t>- Показатель (индикатор) 5.3. «Доля физкультурно-оздоровительных услуг, фактически-оказанных МАУ ФОК «Антарес», к числу физкультурно-оздоровительных услуг, определенных муниципальным заданием»</w:t>
      </w:r>
      <w:r w:rsidR="002A39E8">
        <w:rPr>
          <w:rFonts w:cs="Arial"/>
        </w:rPr>
        <w:t xml:space="preserve"> </w:t>
      </w:r>
    </w:p>
    <w:p w:rsidR="00C977B1" w:rsidRPr="002A39E8" w:rsidRDefault="002A39E8" w:rsidP="006D2597">
      <w:pPr>
        <w:widowControl w:val="0"/>
        <w:ind w:firstLine="709"/>
        <w:rPr>
          <w:rFonts w:cs="Arial"/>
        </w:rPr>
      </w:pPr>
      <w:r>
        <w:rPr>
          <w:rFonts w:cs="Arial"/>
        </w:rPr>
        <w:t xml:space="preserve"> </w:t>
      </w:r>
      <w:r w:rsidR="00C977B1" w:rsidRPr="002A39E8">
        <w:rPr>
          <w:rFonts w:cs="Arial"/>
        </w:rPr>
        <w:t>Значение показателя рассчитывается на основе мониторинга деятельности МАУ ФОК</w:t>
      </w:r>
      <w:r>
        <w:rPr>
          <w:rFonts w:cs="Arial"/>
        </w:rPr>
        <w:t xml:space="preserve"> </w:t>
      </w:r>
      <w:r w:rsidR="00C977B1" w:rsidRPr="002A39E8">
        <w:rPr>
          <w:rFonts w:cs="Arial"/>
        </w:rPr>
        <w:t>«Антарес» как отношение числа физкультурно-оздоровительных услуг, фактически-оказанных МАУ ФОК</w:t>
      </w:r>
      <w:r>
        <w:rPr>
          <w:rFonts w:cs="Arial"/>
        </w:rPr>
        <w:t xml:space="preserve"> </w:t>
      </w:r>
      <w:r w:rsidR="00C977B1" w:rsidRPr="002A39E8">
        <w:rPr>
          <w:rFonts w:cs="Arial"/>
        </w:rPr>
        <w:t>«Антарес», к числу физкультурно-оздоровительных услуг, определенных муниципальным заданием, умноженное на 100 процентов.</w:t>
      </w:r>
    </w:p>
    <w:p w:rsidR="00C977B1" w:rsidRPr="002A39E8" w:rsidRDefault="002A39E8" w:rsidP="006D2597">
      <w:pPr>
        <w:widowControl w:val="0"/>
        <w:ind w:firstLine="709"/>
        <w:rPr>
          <w:rFonts w:cs="Arial"/>
        </w:rPr>
      </w:pPr>
      <w:r>
        <w:rPr>
          <w:rFonts w:cs="Arial"/>
        </w:rPr>
        <w:t xml:space="preserve"> </w:t>
      </w:r>
    </w:p>
    <w:p w:rsidR="00C977B1" w:rsidRPr="002A39E8" w:rsidRDefault="00C977B1" w:rsidP="006D2597">
      <w:pPr>
        <w:widowControl w:val="0"/>
        <w:ind w:firstLine="709"/>
        <w:rPr>
          <w:rFonts w:cs="Arial"/>
          <w:bCs/>
        </w:rPr>
      </w:pPr>
      <w:r w:rsidRPr="002A39E8">
        <w:rPr>
          <w:rFonts w:cs="Arial"/>
          <w:bCs/>
        </w:rPr>
        <w:t>5.5. Характеристика основных мероприятий подпрограммы 5</w:t>
      </w:r>
    </w:p>
    <w:p w:rsidR="00C977B1" w:rsidRPr="002A39E8" w:rsidRDefault="00C977B1" w:rsidP="006D2597">
      <w:pPr>
        <w:widowControl w:val="0"/>
        <w:autoSpaceDE w:val="0"/>
        <w:autoSpaceDN w:val="0"/>
        <w:adjustRightInd w:val="0"/>
        <w:ind w:firstLine="709"/>
        <w:rPr>
          <w:rFonts w:cs="Arial"/>
        </w:rPr>
      </w:pPr>
      <w:r w:rsidRPr="002A39E8">
        <w:rPr>
          <w:rFonts w:cs="Arial"/>
        </w:rPr>
        <w:t>Подпрограмма «Развитие физической культуры» содержит 1</w:t>
      </w:r>
      <w:r w:rsidRPr="002A39E8">
        <w:rPr>
          <w:rFonts w:cs="Arial"/>
          <w:color w:val="FF0000"/>
        </w:rPr>
        <w:t xml:space="preserve"> </w:t>
      </w:r>
      <w:r w:rsidRPr="002A39E8">
        <w:rPr>
          <w:rFonts w:cs="Arial"/>
        </w:rPr>
        <w:t>основное мероприятие, направленных на развитие физической культуры и спорта в Подгоренском муниципальном районе:</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 - Мероприятия в области физической культуры и спорта.</w:t>
      </w:r>
      <w:r w:rsidR="002A39E8">
        <w:rPr>
          <w:rFonts w:cs="Arial"/>
        </w:rPr>
        <w:t xml:space="preserve"> </w:t>
      </w:r>
    </w:p>
    <w:p w:rsidR="00C977B1" w:rsidRPr="002A39E8" w:rsidRDefault="00C977B1" w:rsidP="006D2597">
      <w:pPr>
        <w:widowControl w:val="0"/>
        <w:tabs>
          <w:tab w:val="left" w:pos="915"/>
          <w:tab w:val="center" w:pos="4677"/>
        </w:tabs>
        <w:autoSpaceDE w:val="0"/>
        <w:autoSpaceDN w:val="0"/>
        <w:adjustRightInd w:val="0"/>
        <w:ind w:firstLine="709"/>
        <w:rPr>
          <w:rFonts w:cs="Arial"/>
        </w:rPr>
      </w:pPr>
      <w:r w:rsidRPr="002A39E8">
        <w:rPr>
          <w:rFonts w:cs="Arial"/>
        </w:rPr>
        <w:t>5.5.1. Мероприятия в области физической культуры и спорта</w:t>
      </w:r>
    </w:p>
    <w:p w:rsidR="00C977B1" w:rsidRPr="002A39E8" w:rsidRDefault="00C977B1" w:rsidP="006D2597">
      <w:pPr>
        <w:widowControl w:val="0"/>
        <w:autoSpaceDE w:val="0"/>
        <w:autoSpaceDN w:val="0"/>
        <w:adjustRightInd w:val="0"/>
        <w:ind w:firstLine="709"/>
        <w:rPr>
          <w:rFonts w:cs="Arial"/>
        </w:rPr>
      </w:pPr>
      <w:r w:rsidRPr="002A39E8">
        <w:rPr>
          <w:rFonts w:cs="Arial"/>
        </w:rPr>
        <w:t>Основная цель мероприятия - создание благоприятных условий для занятий населения Подгоренского муниципального района массовой физической культурой и спортом, а также условий, способствующих выявлению, развитию и поддержке одаренных спортсменов, обеспечению их личностной и социальной самореализации и профессионального самоопределения.</w:t>
      </w:r>
    </w:p>
    <w:p w:rsidR="00C977B1" w:rsidRPr="002A39E8" w:rsidRDefault="00C977B1" w:rsidP="006D2597">
      <w:pPr>
        <w:widowControl w:val="0"/>
        <w:autoSpaceDE w:val="0"/>
        <w:autoSpaceDN w:val="0"/>
        <w:adjustRightInd w:val="0"/>
        <w:ind w:firstLine="709"/>
        <w:rPr>
          <w:rFonts w:cs="Arial"/>
        </w:rPr>
      </w:pPr>
      <w:r w:rsidRPr="002A39E8">
        <w:rPr>
          <w:rFonts w:cs="Arial"/>
        </w:rPr>
        <w:t>С учетом сложившихся на сегодняшний день условий данное мероприятие предусматривает решение ряда</w:t>
      </w:r>
      <w:r w:rsidR="002A39E8">
        <w:rPr>
          <w:rFonts w:cs="Arial"/>
        </w:rPr>
        <w:t xml:space="preserve"> </w:t>
      </w:r>
      <w:r w:rsidRPr="002A39E8">
        <w:rPr>
          <w:rFonts w:cs="Arial"/>
        </w:rPr>
        <w:t>комплексных задач:</w:t>
      </w:r>
    </w:p>
    <w:p w:rsidR="00C977B1" w:rsidRPr="002A39E8" w:rsidRDefault="00C977B1" w:rsidP="006D2597">
      <w:pPr>
        <w:widowControl w:val="0"/>
        <w:autoSpaceDE w:val="0"/>
        <w:autoSpaceDN w:val="0"/>
        <w:adjustRightInd w:val="0"/>
        <w:ind w:firstLine="709"/>
        <w:rPr>
          <w:rFonts w:cs="Arial"/>
        </w:rPr>
      </w:pPr>
      <w:r w:rsidRPr="002A39E8">
        <w:rPr>
          <w:rFonts w:cs="Arial"/>
        </w:rPr>
        <w:t>- привлечение населения района к систематическим занятиям физической культурой и спортом и улучшение его здоровья;</w:t>
      </w:r>
    </w:p>
    <w:p w:rsidR="00C977B1" w:rsidRPr="002A39E8" w:rsidRDefault="00C977B1" w:rsidP="006D2597">
      <w:pPr>
        <w:widowControl w:val="0"/>
        <w:autoSpaceDE w:val="0"/>
        <w:autoSpaceDN w:val="0"/>
        <w:adjustRightInd w:val="0"/>
        <w:ind w:firstLine="709"/>
        <w:rPr>
          <w:rFonts w:cs="Arial"/>
        </w:rPr>
      </w:pPr>
      <w:r w:rsidRPr="002A39E8">
        <w:rPr>
          <w:rFonts w:cs="Arial"/>
        </w:rPr>
        <w:t>- совершенствование физкультурно-массовой и оздоровительной работы среди всех групп населения (в том числе инвалидов, детей-сирот, детей, оставшихся без попечения родителей);</w:t>
      </w:r>
    </w:p>
    <w:p w:rsidR="00C977B1" w:rsidRPr="002A39E8" w:rsidRDefault="00C977B1" w:rsidP="006D2597">
      <w:pPr>
        <w:widowControl w:val="0"/>
        <w:autoSpaceDE w:val="0"/>
        <w:autoSpaceDN w:val="0"/>
        <w:adjustRightInd w:val="0"/>
        <w:ind w:firstLine="709"/>
        <w:rPr>
          <w:rFonts w:cs="Arial"/>
        </w:rPr>
      </w:pPr>
      <w:r w:rsidRPr="002A39E8">
        <w:rPr>
          <w:rFonts w:cs="Arial"/>
        </w:rPr>
        <w:t>- повышение эффективности деятельности государственных учреждений и общественных организаций, участвующих в развитии детско-юношеского спорта и вовлечение максимально возможного числа детей, подростков и молодежи в систематические занятия физической культурой и спортом;</w:t>
      </w:r>
    </w:p>
    <w:p w:rsidR="00C977B1" w:rsidRPr="002A39E8" w:rsidRDefault="00C977B1" w:rsidP="006D2597">
      <w:pPr>
        <w:widowControl w:val="0"/>
        <w:autoSpaceDE w:val="0"/>
        <w:autoSpaceDN w:val="0"/>
        <w:adjustRightInd w:val="0"/>
        <w:ind w:firstLine="709"/>
        <w:rPr>
          <w:rFonts w:cs="Arial"/>
        </w:rPr>
      </w:pPr>
      <w:r w:rsidRPr="002A39E8">
        <w:rPr>
          <w:rFonts w:cs="Arial"/>
        </w:rPr>
        <w:t>- обновление содержания, форм, средств физического воспитания и спортивной подготовки на основе развития технологий учебно-тренировочного процесса в целях совершенствования процесса физического воспитания подрастающего поколения;</w:t>
      </w:r>
    </w:p>
    <w:p w:rsidR="00C977B1" w:rsidRPr="002A39E8" w:rsidRDefault="00C977B1" w:rsidP="006D2597">
      <w:pPr>
        <w:widowControl w:val="0"/>
        <w:autoSpaceDE w:val="0"/>
        <w:autoSpaceDN w:val="0"/>
        <w:adjustRightInd w:val="0"/>
        <w:ind w:firstLine="709"/>
        <w:rPr>
          <w:rFonts w:cs="Arial"/>
        </w:rPr>
      </w:pPr>
      <w:r w:rsidRPr="002A39E8">
        <w:rPr>
          <w:rFonts w:cs="Arial"/>
        </w:rPr>
        <w:t>- расширение возможностей для проведения спортивных и спортивно-массовых мероприятий среди детей, подростков и молодежи и участия детских и юношеских спортивных команд в областных и российских соревнованиях;</w:t>
      </w:r>
    </w:p>
    <w:p w:rsidR="00C977B1" w:rsidRPr="002A39E8" w:rsidRDefault="00C977B1" w:rsidP="006D2597">
      <w:pPr>
        <w:widowControl w:val="0"/>
        <w:autoSpaceDE w:val="0"/>
        <w:autoSpaceDN w:val="0"/>
        <w:adjustRightInd w:val="0"/>
        <w:ind w:firstLine="709"/>
        <w:rPr>
          <w:rFonts w:cs="Arial"/>
        </w:rPr>
      </w:pPr>
      <w:r w:rsidRPr="002A39E8">
        <w:rPr>
          <w:rFonts w:cs="Arial"/>
        </w:rPr>
        <w:t>- создание нормативно-правовой базы физической культуры и спорта;</w:t>
      </w:r>
    </w:p>
    <w:p w:rsidR="00C977B1" w:rsidRPr="002A39E8" w:rsidRDefault="00C977B1" w:rsidP="006D2597">
      <w:pPr>
        <w:widowControl w:val="0"/>
        <w:autoSpaceDE w:val="0"/>
        <w:autoSpaceDN w:val="0"/>
        <w:adjustRightInd w:val="0"/>
        <w:ind w:firstLine="709"/>
        <w:rPr>
          <w:rFonts w:cs="Arial"/>
        </w:rPr>
      </w:pPr>
      <w:r w:rsidRPr="002A39E8">
        <w:rPr>
          <w:rFonts w:cs="Arial"/>
        </w:rPr>
        <w:t>- повышение качества учебно-спортивной работы, выявление лучших организаций и специалистов физической культуры и спорта, обобщение и передача передового опыта, развитие творческой инициативы работников физической культуры и спорта;</w:t>
      </w:r>
    </w:p>
    <w:p w:rsidR="00C977B1" w:rsidRPr="002A39E8" w:rsidRDefault="00C977B1" w:rsidP="006D2597">
      <w:pPr>
        <w:widowControl w:val="0"/>
        <w:autoSpaceDE w:val="0"/>
        <w:autoSpaceDN w:val="0"/>
        <w:adjustRightInd w:val="0"/>
        <w:ind w:firstLine="709"/>
        <w:rPr>
          <w:rFonts w:cs="Arial"/>
        </w:rPr>
      </w:pPr>
      <w:r w:rsidRPr="002A39E8">
        <w:rPr>
          <w:rFonts w:cs="Arial"/>
        </w:rPr>
        <w:t>- сохранение численности тренеров-преподавателей, содействие в повышении уровня их</w:t>
      </w:r>
      <w:r w:rsidR="002A39E8">
        <w:rPr>
          <w:rFonts w:cs="Arial"/>
        </w:rPr>
        <w:t xml:space="preserve"> </w:t>
      </w:r>
      <w:r w:rsidRPr="002A39E8">
        <w:rPr>
          <w:rFonts w:cs="Arial"/>
        </w:rPr>
        <w:t>квалификации и профессионализма.</w:t>
      </w:r>
    </w:p>
    <w:p w:rsidR="00C977B1" w:rsidRPr="002A39E8" w:rsidRDefault="00C977B1" w:rsidP="006D2597">
      <w:pPr>
        <w:widowControl w:val="0"/>
        <w:autoSpaceDE w:val="0"/>
        <w:autoSpaceDN w:val="0"/>
        <w:adjustRightInd w:val="0"/>
        <w:ind w:firstLine="709"/>
        <w:rPr>
          <w:rFonts w:cs="Arial"/>
        </w:rPr>
      </w:pPr>
      <w:r w:rsidRPr="002A39E8">
        <w:rPr>
          <w:rFonts w:cs="Arial"/>
        </w:rPr>
        <w:t>Для выполнения поставленных задач разработан план реализации мероприятия, включающий в себя:</w:t>
      </w:r>
    </w:p>
    <w:p w:rsidR="00C977B1" w:rsidRPr="002A39E8" w:rsidRDefault="00C977B1" w:rsidP="006D2597">
      <w:pPr>
        <w:widowControl w:val="0"/>
        <w:autoSpaceDE w:val="0"/>
        <w:autoSpaceDN w:val="0"/>
        <w:adjustRightInd w:val="0"/>
        <w:ind w:firstLine="709"/>
        <w:rPr>
          <w:rFonts w:cs="Arial"/>
        </w:rPr>
      </w:pPr>
      <w:r w:rsidRPr="002A39E8">
        <w:rPr>
          <w:rFonts w:cs="Arial"/>
        </w:rPr>
        <w:lastRenderedPageBreak/>
        <w:t xml:space="preserve">- организацию работы в общеобразовательных школах по </w:t>
      </w:r>
      <w:proofErr w:type="spellStart"/>
      <w:r w:rsidRPr="002A39E8">
        <w:rPr>
          <w:rFonts w:cs="Arial"/>
        </w:rPr>
        <w:t>межпредметной</w:t>
      </w:r>
      <w:proofErr w:type="spellEnd"/>
      <w:r w:rsidRPr="002A39E8">
        <w:rPr>
          <w:rFonts w:cs="Arial"/>
        </w:rPr>
        <w:t xml:space="preserve"> связи общеобразовательных дисциплин с физической культурой при активном участии учащихся ДЮСШ и самоопределению учащегося школы на будущую профессию специалиста физической культуры и спорта;</w:t>
      </w:r>
    </w:p>
    <w:p w:rsidR="00C977B1" w:rsidRPr="002A39E8" w:rsidRDefault="00C977B1" w:rsidP="006D2597">
      <w:pPr>
        <w:widowControl w:val="0"/>
        <w:autoSpaceDE w:val="0"/>
        <w:autoSpaceDN w:val="0"/>
        <w:adjustRightInd w:val="0"/>
        <w:ind w:firstLine="709"/>
        <w:rPr>
          <w:rFonts w:cs="Arial"/>
        </w:rPr>
      </w:pPr>
      <w:r w:rsidRPr="002A39E8">
        <w:rPr>
          <w:rFonts w:cs="Arial"/>
        </w:rPr>
        <w:t>- организационно-методическую работу;</w:t>
      </w:r>
    </w:p>
    <w:p w:rsidR="00C977B1" w:rsidRPr="002A39E8" w:rsidRDefault="00C977B1" w:rsidP="006D2597">
      <w:pPr>
        <w:widowControl w:val="0"/>
        <w:autoSpaceDE w:val="0"/>
        <w:autoSpaceDN w:val="0"/>
        <w:adjustRightInd w:val="0"/>
        <w:ind w:firstLine="709"/>
        <w:rPr>
          <w:rFonts w:cs="Arial"/>
        </w:rPr>
      </w:pPr>
      <w:r w:rsidRPr="002A39E8">
        <w:rPr>
          <w:rFonts w:cs="Arial"/>
        </w:rPr>
        <w:t>- организацию и проведение массовых физкультурно-оздоровительных и спортивно-массовых мероприятий в соответствии с Едиными календарными планами на соответствующий год;</w:t>
      </w:r>
    </w:p>
    <w:p w:rsidR="00C977B1" w:rsidRPr="002A39E8" w:rsidRDefault="00C977B1" w:rsidP="006D2597">
      <w:pPr>
        <w:widowControl w:val="0"/>
        <w:autoSpaceDE w:val="0"/>
        <w:autoSpaceDN w:val="0"/>
        <w:adjustRightInd w:val="0"/>
        <w:ind w:firstLine="709"/>
        <w:rPr>
          <w:rFonts w:cs="Arial"/>
        </w:rPr>
      </w:pPr>
      <w:r w:rsidRPr="002A39E8">
        <w:rPr>
          <w:rFonts w:cs="Arial"/>
        </w:rPr>
        <w:t>- организацию пропаганды и продвижение ценностей здорового образа жизни и занятий физической культурой и спортом, распространение социальной рекламы.</w:t>
      </w:r>
    </w:p>
    <w:p w:rsidR="00C977B1" w:rsidRPr="002A39E8" w:rsidRDefault="00C977B1" w:rsidP="006D2597">
      <w:pPr>
        <w:widowControl w:val="0"/>
        <w:autoSpaceDE w:val="0"/>
        <w:autoSpaceDN w:val="0"/>
        <w:adjustRightInd w:val="0"/>
        <w:ind w:firstLine="709"/>
        <w:rPr>
          <w:rFonts w:cs="Arial"/>
        </w:rPr>
      </w:pPr>
      <w:r w:rsidRPr="002A39E8">
        <w:rPr>
          <w:rFonts w:cs="Arial"/>
        </w:rPr>
        <w:t>Ожидаемые</w:t>
      </w:r>
      <w:r w:rsidR="002A39E8" w:rsidRPr="002A39E8">
        <w:rPr>
          <w:rFonts w:cs="Arial"/>
        </w:rPr>
        <w:t xml:space="preserve"> </w:t>
      </w:r>
      <w:r w:rsidRPr="002A39E8">
        <w:rPr>
          <w:rFonts w:cs="Arial"/>
        </w:rPr>
        <w:t>непосредственные</w:t>
      </w:r>
      <w:r w:rsidR="002A39E8" w:rsidRPr="002A39E8">
        <w:rPr>
          <w:rFonts w:cs="Arial"/>
        </w:rPr>
        <w:t xml:space="preserve"> </w:t>
      </w:r>
      <w:r w:rsidRPr="002A39E8">
        <w:rPr>
          <w:rFonts w:cs="Arial"/>
        </w:rPr>
        <w:t>результаты</w:t>
      </w:r>
      <w:r w:rsidR="002A39E8" w:rsidRPr="002A39E8">
        <w:rPr>
          <w:rFonts w:cs="Arial"/>
        </w:rPr>
        <w:t xml:space="preserve"> </w:t>
      </w:r>
      <w:r w:rsidRPr="002A39E8">
        <w:rPr>
          <w:rFonts w:cs="Arial"/>
        </w:rPr>
        <w:t>данного мероприятия:</w:t>
      </w:r>
    </w:p>
    <w:p w:rsidR="00C977B1" w:rsidRPr="002A39E8" w:rsidRDefault="002A39E8" w:rsidP="006D2597">
      <w:pPr>
        <w:widowControl w:val="0"/>
        <w:autoSpaceDE w:val="0"/>
        <w:autoSpaceDN w:val="0"/>
        <w:adjustRightInd w:val="0"/>
        <w:ind w:firstLine="709"/>
        <w:rPr>
          <w:rFonts w:cs="Arial"/>
        </w:rPr>
      </w:pPr>
      <w:r>
        <w:rPr>
          <w:rFonts w:cs="Arial"/>
        </w:rPr>
        <w:t xml:space="preserve"> </w:t>
      </w:r>
      <w:r w:rsidR="00C977B1" w:rsidRPr="002A39E8">
        <w:rPr>
          <w:rFonts w:cs="Arial"/>
        </w:rPr>
        <w:t>- увеличение количества жителей района, систематически</w:t>
      </w:r>
      <w:r>
        <w:rPr>
          <w:rFonts w:cs="Arial"/>
        </w:rPr>
        <w:t xml:space="preserve"> </w:t>
      </w:r>
      <w:r w:rsidR="00C977B1" w:rsidRPr="002A39E8">
        <w:rPr>
          <w:rFonts w:cs="Arial"/>
        </w:rPr>
        <w:t>занимающихся физической культурой и спортом до 42,4%;</w:t>
      </w:r>
    </w:p>
    <w:p w:rsidR="00C977B1" w:rsidRPr="002A39E8" w:rsidRDefault="00C977B1" w:rsidP="006D2597">
      <w:pPr>
        <w:widowControl w:val="0"/>
        <w:autoSpaceDE w:val="0"/>
        <w:autoSpaceDN w:val="0"/>
        <w:adjustRightInd w:val="0"/>
        <w:ind w:firstLine="709"/>
        <w:rPr>
          <w:rFonts w:cs="Arial"/>
        </w:rPr>
      </w:pPr>
      <w:r w:rsidRPr="002A39E8">
        <w:rPr>
          <w:rFonts w:cs="Arial"/>
        </w:rPr>
        <w:t>- снижение процента призывников, непригодных к службе в Вооруженных силах Российской Федерации по состоянию здоровья;</w:t>
      </w:r>
    </w:p>
    <w:p w:rsidR="00C977B1" w:rsidRPr="002A39E8" w:rsidRDefault="00C977B1" w:rsidP="006D2597">
      <w:pPr>
        <w:widowControl w:val="0"/>
        <w:autoSpaceDE w:val="0"/>
        <w:autoSpaceDN w:val="0"/>
        <w:adjustRightInd w:val="0"/>
        <w:ind w:firstLine="709"/>
        <w:rPr>
          <w:rFonts w:cs="Arial"/>
        </w:rPr>
      </w:pPr>
      <w:r w:rsidRPr="002A39E8">
        <w:rPr>
          <w:rFonts w:cs="Arial"/>
        </w:rPr>
        <w:t>- создание эффективной системы организации физкультурно-оздоровительной и спортивно-массовой работы в образовательных учреждениях района;</w:t>
      </w:r>
    </w:p>
    <w:p w:rsidR="00C977B1" w:rsidRPr="002A39E8" w:rsidRDefault="00C977B1" w:rsidP="006D2597">
      <w:pPr>
        <w:widowControl w:val="0"/>
        <w:autoSpaceDE w:val="0"/>
        <w:autoSpaceDN w:val="0"/>
        <w:adjustRightInd w:val="0"/>
        <w:ind w:firstLine="709"/>
        <w:rPr>
          <w:rFonts w:cs="Arial"/>
        </w:rPr>
      </w:pPr>
      <w:r w:rsidRPr="002A39E8">
        <w:rPr>
          <w:rFonts w:cs="Arial"/>
        </w:rPr>
        <w:t>- привлечение детей, подростков и молодежи к занятиям физической культурой и спортом, выявление талантливой спортивной молодежи.</w:t>
      </w:r>
    </w:p>
    <w:p w:rsidR="00C977B1" w:rsidRPr="002A39E8" w:rsidRDefault="00C977B1" w:rsidP="006D2597">
      <w:pPr>
        <w:widowControl w:val="0"/>
        <w:autoSpaceDE w:val="0"/>
        <w:autoSpaceDN w:val="0"/>
        <w:adjustRightInd w:val="0"/>
        <w:ind w:firstLine="709"/>
        <w:rPr>
          <w:rFonts w:cs="Arial"/>
        </w:rPr>
      </w:pPr>
      <w:r w:rsidRPr="002A39E8">
        <w:rPr>
          <w:rFonts w:cs="Arial"/>
        </w:rPr>
        <w:t>Финансирование мероприятия, всего – 229,74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в том числе:</w:t>
      </w:r>
    </w:p>
    <w:p w:rsidR="00C977B1" w:rsidRPr="002A39E8" w:rsidRDefault="00C977B1" w:rsidP="006D2597">
      <w:pPr>
        <w:widowControl w:val="0"/>
        <w:autoSpaceDE w:val="0"/>
        <w:autoSpaceDN w:val="0"/>
        <w:adjustRightInd w:val="0"/>
        <w:ind w:firstLine="709"/>
        <w:rPr>
          <w:rFonts w:cs="Arial"/>
        </w:rPr>
      </w:pPr>
      <w:r w:rsidRPr="002A39E8">
        <w:rPr>
          <w:rFonts w:cs="Arial"/>
        </w:rPr>
        <w:t>- из местного бюджета – 229,74</w:t>
      </w:r>
      <w:r w:rsidR="002A39E8">
        <w:rPr>
          <w:rFonts w:cs="Arial"/>
        </w:rPr>
        <w:t xml:space="preserve"> </w:t>
      </w:r>
      <w:r w:rsidRPr="002A39E8">
        <w:rPr>
          <w:rFonts w:cs="Arial"/>
        </w:rPr>
        <w:t>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2019 год – 119,74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2020 год – 110,00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2021 год – 0,00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2022 год – 0,00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2023 год – 0,00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2024 год – 0,00 тыс. рублей. </w:t>
      </w:r>
    </w:p>
    <w:p w:rsidR="00C977B1" w:rsidRPr="002A39E8" w:rsidRDefault="00C977B1" w:rsidP="006D2597">
      <w:pPr>
        <w:widowControl w:val="0"/>
        <w:autoSpaceDE w:val="0"/>
        <w:autoSpaceDN w:val="0"/>
        <w:adjustRightInd w:val="0"/>
        <w:ind w:firstLine="709"/>
        <w:rPr>
          <w:rFonts w:cs="Arial"/>
        </w:rPr>
      </w:pPr>
      <w:r w:rsidRPr="002A39E8">
        <w:rPr>
          <w:rFonts w:cs="Arial"/>
        </w:rPr>
        <w:t>Мероприятие</w:t>
      </w:r>
      <w:r w:rsidR="002A39E8">
        <w:rPr>
          <w:rFonts w:cs="Arial"/>
        </w:rPr>
        <w:t xml:space="preserve"> </w:t>
      </w:r>
      <w:r w:rsidRPr="002A39E8">
        <w:rPr>
          <w:rFonts w:cs="Arial"/>
        </w:rPr>
        <w:t>реализуется в течение 2019 - 2024 гг.</w:t>
      </w:r>
    </w:p>
    <w:p w:rsidR="00C977B1" w:rsidRPr="002A39E8" w:rsidRDefault="00C977B1" w:rsidP="006D2597">
      <w:pPr>
        <w:widowControl w:val="0"/>
        <w:autoSpaceDE w:val="0"/>
        <w:autoSpaceDN w:val="0"/>
        <w:adjustRightInd w:val="0"/>
        <w:ind w:firstLine="709"/>
        <w:rPr>
          <w:rFonts w:cs="Arial"/>
        </w:rPr>
      </w:pPr>
    </w:p>
    <w:p w:rsidR="00C977B1" w:rsidRPr="002A39E8" w:rsidRDefault="00C977B1" w:rsidP="006D2597">
      <w:pPr>
        <w:widowControl w:val="0"/>
        <w:ind w:firstLine="709"/>
        <w:rPr>
          <w:rFonts w:cs="Arial"/>
          <w:bCs/>
        </w:rPr>
      </w:pPr>
      <w:r w:rsidRPr="002A39E8">
        <w:rPr>
          <w:rFonts w:cs="Arial"/>
          <w:bCs/>
        </w:rPr>
        <w:t>5.6. Характеристика мер муниципального регулирования</w:t>
      </w:r>
    </w:p>
    <w:p w:rsidR="00C977B1" w:rsidRPr="002A39E8" w:rsidRDefault="00C977B1" w:rsidP="006D2597">
      <w:pPr>
        <w:widowControl w:val="0"/>
        <w:ind w:firstLine="709"/>
        <w:rPr>
          <w:rFonts w:cs="Arial"/>
          <w:bCs/>
        </w:rPr>
      </w:pPr>
    </w:p>
    <w:p w:rsidR="00C977B1" w:rsidRPr="002A39E8" w:rsidRDefault="00C977B1" w:rsidP="006D2597">
      <w:pPr>
        <w:widowControl w:val="0"/>
        <w:autoSpaceDE w:val="0"/>
        <w:autoSpaceDN w:val="0"/>
        <w:adjustRightInd w:val="0"/>
        <w:ind w:firstLine="709"/>
        <w:rPr>
          <w:rFonts w:cs="Arial"/>
        </w:rPr>
      </w:pPr>
      <w:r w:rsidRPr="002A39E8">
        <w:rPr>
          <w:rFonts w:cs="Arial"/>
        </w:rPr>
        <w:t>Механизм реализации подпрограммы предусматривает обеспечение организационных, финансовых и правовых основ выполнения ее мероприятий.</w:t>
      </w:r>
      <w:r w:rsidR="002A39E8" w:rsidRPr="002A39E8">
        <w:rPr>
          <w:rFonts w:cs="Arial"/>
        </w:rPr>
        <w:t xml:space="preserve"> </w:t>
      </w:r>
      <w:r w:rsidRPr="002A39E8">
        <w:rPr>
          <w:rFonts w:cs="Arial"/>
        </w:rPr>
        <w:t xml:space="preserve">Их реализация будет осуществляться за счет средств, ежегодно утверждаемых в муниципальном бюджете. </w:t>
      </w:r>
    </w:p>
    <w:p w:rsidR="00C977B1" w:rsidRPr="002A39E8" w:rsidRDefault="00C977B1" w:rsidP="006D2597">
      <w:pPr>
        <w:widowControl w:val="0"/>
        <w:ind w:firstLine="709"/>
        <w:rPr>
          <w:rFonts w:cs="Arial"/>
        </w:rPr>
      </w:pPr>
      <w:r w:rsidRPr="002A39E8">
        <w:rPr>
          <w:rFonts w:cs="Arial"/>
        </w:rPr>
        <w:t>Механизмы реализации подпрограммы представляют собой скоординированные по срокам и направлениям действия исполнителей с учетом имеющихся социально-экономических условий. В зависимости от изменения задач на разной стадии исполнения могут быть введены новые мероприятия подпрограммы, или же отдельные мероприятия подпрограммы могут быть заменены</w:t>
      </w:r>
      <w:r w:rsidR="002A39E8">
        <w:rPr>
          <w:rFonts w:cs="Arial"/>
        </w:rPr>
        <w:t xml:space="preserve"> </w:t>
      </w:r>
      <w:r w:rsidRPr="002A39E8">
        <w:rPr>
          <w:rFonts w:cs="Arial"/>
        </w:rPr>
        <w:t xml:space="preserve">другими, в большей степени отвечающими задачам и требованиям конкретного периода. </w:t>
      </w:r>
    </w:p>
    <w:p w:rsidR="00C977B1" w:rsidRPr="002A39E8" w:rsidRDefault="00C977B1" w:rsidP="006D2597">
      <w:pPr>
        <w:widowControl w:val="0"/>
        <w:ind w:firstLine="709"/>
        <w:rPr>
          <w:rFonts w:cs="Arial"/>
        </w:rPr>
      </w:pPr>
      <w:r w:rsidRPr="002A39E8">
        <w:rPr>
          <w:rFonts w:cs="Arial"/>
        </w:rPr>
        <w:t>Управление реализацией подпрограммы, контролирующее выполнение намеченных мероприятий, целевое использование выделенных ассигнований осуществляет муниципальный заказчик –</w:t>
      </w:r>
      <w:r w:rsidR="002A39E8">
        <w:rPr>
          <w:rFonts w:cs="Arial"/>
        </w:rPr>
        <w:t xml:space="preserve"> </w:t>
      </w:r>
      <w:r w:rsidRPr="002A39E8">
        <w:rPr>
          <w:rFonts w:cs="Arial"/>
        </w:rPr>
        <w:t xml:space="preserve">администрация Подгоренского муниципального района. </w:t>
      </w:r>
    </w:p>
    <w:p w:rsidR="00C977B1" w:rsidRDefault="00C977B1" w:rsidP="006D2597">
      <w:pPr>
        <w:widowControl w:val="0"/>
        <w:ind w:firstLine="709"/>
        <w:rPr>
          <w:rFonts w:cs="Arial"/>
        </w:rPr>
      </w:pPr>
      <w:r w:rsidRPr="002A39E8">
        <w:rPr>
          <w:rFonts w:cs="Arial"/>
        </w:rPr>
        <w:t xml:space="preserve">Организационное руководство по выполнению подпрограммы осуществляет </w:t>
      </w:r>
      <w:r w:rsidRPr="002A39E8">
        <w:rPr>
          <w:rFonts w:cs="Arial"/>
        </w:rPr>
        <w:lastRenderedPageBreak/>
        <w:t>отдел образования администрации Подгоренского муниципального района. Учреждения и организации, участвующие в реализации подпрограммы ежеквартально представляют информацию о ходе ее выполнения в отдел образования администрации Подгоренского муниципального района, который в свою очередь ежеквартально направляет в администрацию Подгоренского муниципального района статистическую, справочную и аналитическую информацию о реализации подпрограммы.</w:t>
      </w:r>
    </w:p>
    <w:p w:rsidR="00A06810" w:rsidRPr="002A39E8" w:rsidRDefault="00A06810" w:rsidP="006D2597">
      <w:pPr>
        <w:widowControl w:val="0"/>
        <w:ind w:firstLine="709"/>
        <w:rPr>
          <w:rFonts w:cs="Arial"/>
          <w:bCs/>
        </w:rPr>
      </w:pPr>
    </w:p>
    <w:p w:rsidR="00C977B1" w:rsidRPr="002A39E8" w:rsidRDefault="00C977B1" w:rsidP="006D2597">
      <w:pPr>
        <w:widowControl w:val="0"/>
        <w:ind w:firstLine="709"/>
        <w:rPr>
          <w:rFonts w:cs="Arial"/>
          <w:bCs/>
        </w:rPr>
      </w:pPr>
      <w:r w:rsidRPr="002A39E8">
        <w:rPr>
          <w:rFonts w:cs="Arial"/>
          <w:bCs/>
        </w:rPr>
        <w:t>5.7. Финансовое обеспечение реализации подпрограммы 5</w:t>
      </w:r>
    </w:p>
    <w:p w:rsidR="00C977B1" w:rsidRPr="002A39E8" w:rsidRDefault="00C977B1" w:rsidP="006D2597">
      <w:pPr>
        <w:widowControl w:val="0"/>
        <w:autoSpaceDE w:val="0"/>
        <w:autoSpaceDN w:val="0"/>
        <w:adjustRightInd w:val="0"/>
        <w:ind w:firstLine="709"/>
        <w:rPr>
          <w:rFonts w:cs="Arial"/>
          <w:bCs/>
        </w:rPr>
      </w:pPr>
    </w:p>
    <w:p w:rsidR="00C977B1" w:rsidRPr="002A39E8" w:rsidRDefault="00C977B1" w:rsidP="006D2597">
      <w:pPr>
        <w:widowControl w:val="0"/>
        <w:autoSpaceDE w:val="0"/>
        <w:autoSpaceDN w:val="0"/>
        <w:adjustRightInd w:val="0"/>
        <w:ind w:firstLine="709"/>
        <w:rPr>
          <w:rFonts w:cs="Arial"/>
        </w:rPr>
      </w:pPr>
      <w:r w:rsidRPr="002A39E8">
        <w:rPr>
          <w:rFonts w:cs="Arial"/>
        </w:rPr>
        <w:t>Общий объем финансирования мероприятий подпрограммы в 2019 - 2024 годах составит</w:t>
      </w:r>
      <w:r w:rsidR="002A39E8">
        <w:rPr>
          <w:rFonts w:cs="Arial"/>
        </w:rPr>
        <w:t xml:space="preserve"> </w:t>
      </w:r>
      <w:r w:rsidRPr="002A39E8">
        <w:rPr>
          <w:rFonts w:cs="Arial"/>
        </w:rPr>
        <w:t>229,74 тыс. рублей, в том числе:</w:t>
      </w:r>
    </w:p>
    <w:p w:rsidR="00C977B1" w:rsidRPr="002A39E8" w:rsidRDefault="00C977B1" w:rsidP="006D2597">
      <w:pPr>
        <w:widowControl w:val="0"/>
        <w:autoSpaceDE w:val="0"/>
        <w:autoSpaceDN w:val="0"/>
        <w:adjustRightInd w:val="0"/>
        <w:ind w:firstLine="709"/>
        <w:rPr>
          <w:rFonts w:cs="Arial"/>
        </w:rPr>
      </w:pPr>
      <w:r w:rsidRPr="002A39E8">
        <w:rPr>
          <w:rFonts w:cs="Arial"/>
        </w:rPr>
        <w:t>- из местного бюджета – 229,74</w:t>
      </w:r>
      <w:r w:rsidR="002A39E8">
        <w:rPr>
          <w:rFonts w:cs="Arial"/>
        </w:rPr>
        <w:t xml:space="preserve"> </w:t>
      </w:r>
      <w:r w:rsidRPr="002A39E8">
        <w:rPr>
          <w:rFonts w:cs="Arial"/>
        </w:rPr>
        <w:t>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2019 год – 119,74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2020 год – 110,00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2021 год – 0,00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2022 год – 0,00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2023 год – 0,00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2024 год – 0,00 тыс. рублей. </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C977B1" w:rsidRPr="002A39E8" w:rsidRDefault="00C977B1" w:rsidP="006D2597">
      <w:pPr>
        <w:widowControl w:val="0"/>
        <w:autoSpaceDE w:val="0"/>
        <w:autoSpaceDN w:val="0"/>
        <w:adjustRightInd w:val="0"/>
        <w:ind w:firstLine="709"/>
        <w:rPr>
          <w:rFonts w:cs="Arial"/>
        </w:rPr>
      </w:pPr>
      <w:r w:rsidRPr="002A39E8">
        <w:rPr>
          <w:rFonts w:cs="Arial"/>
        </w:rPr>
        <w:t>Финансирование подпрограммы в заявленных объемах позволит обеспечить достижение поставленной цели.</w:t>
      </w:r>
    </w:p>
    <w:p w:rsidR="00C977B1" w:rsidRPr="002A39E8" w:rsidRDefault="00C977B1" w:rsidP="006D2597">
      <w:pPr>
        <w:widowControl w:val="0"/>
        <w:autoSpaceDE w:val="0"/>
        <w:autoSpaceDN w:val="0"/>
        <w:adjustRightInd w:val="0"/>
        <w:ind w:firstLine="709"/>
        <w:rPr>
          <w:rFonts w:cs="Arial"/>
        </w:rPr>
      </w:pPr>
      <w:r w:rsidRPr="002A39E8">
        <w:rPr>
          <w:rFonts w:cs="Arial"/>
        </w:rPr>
        <w:t>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C977B1" w:rsidRPr="002A39E8" w:rsidRDefault="00C977B1" w:rsidP="006D2597">
      <w:pPr>
        <w:widowControl w:val="0"/>
        <w:ind w:firstLine="709"/>
        <w:rPr>
          <w:rFonts w:cs="Arial"/>
          <w:bCs/>
        </w:rPr>
      </w:pPr>
    </w:p>
    <w:p w:rsidR="00C977B1" w:rsidRPr="002A39E8" w:rsidRDefault="00C977B1" w:rsidP="006D2597">
      <w:pPr>
        <w:widowControl w:val="0"/>
        <w:ind w:firstLine="709"/>
        <w:rPr>
          <w:rFonts w:cs="Arial"/>
        </w:rPr>
      </w:pPr>
      <w:r w:rsidRPr="002A39E8">
        <w:rPr>
          <w:rFonts w:cs="Arial"/>
          <w:bCs/>
        </w:rPr>
        <w:t>5.8. Анализ рисков реализации подпрограммы 5 и описание мер управления рисками</w:t>
      </w:r>
    </w:p>
    <w:p w:rsidR="00C977B1" w:rsidRPr="002A39E8" w:rsidRDefault="00C977B1" w:rsidP="006D2597">
      <w:pPr>
        <w:widowControl w:val="0"/>
        <w:ind w:firstLine="709"/>
        <w:rPr>
          <w:rFonts w:cs="Arial"/>
        </w:rPr>
      </w:pPr>
      <w:r w:rsidRPr="002A39E8">
        <w:rPr>
          <w:rFonts w:cs="Arial"/>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C977B1" w:rsidRPr="002A39E8" w:rsidRDefault="00C977B1" w:rsidP="006D2597">
      <w:pPr>
        <w:widowControl w:val="0"/>
        <w:ind w:firstLine="709"/>
        <w:rPr>
          <w:rFonts w:cs="Arial"/>
        </w:rPr>
      </w:pPr>
      <w:r w:rsidRPr="002A39E8">
        <w:rPr>
          <w:rFonts w:cs="Arial"/>
        </w:rPr>
        <w:t>К рискам реализации подпрограммы следует отнести следующие:</w:t>
      </w:r>
    </w:p>
    <w:p w:rsidR="00C977B1" w:rsidRPr="002A39E8" w:rsidRDefault="00C977B1" w:rsidP="006D2597">
      <w:pPr>
        <w:widowControl w:val="0"/>
        <w:ind w:firstLine="709"/>
        <w:rPr>
          <w:rFonts w:cs="Arial"/>
        </w:rPr>
      </w:pPr>
      <w:r w:rsidRPr="002A39E8">
        <w:rPr>
          <w:rFonts w:cs="Arial"/>
        </w:rPr>
        <w:t>1.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муниципальной программы в полном объеме. Данный риск можно оценить как средний. Мерой предупреждения данного риска служит система мониторинга действующего законодательства и проектов нормативно-правовых документов, находящихся на рассмотрении, что позволит снизить влияние данного риска на результативность государственной программы.</w:t>
      </w:r>
    </w:p>
    <w:p w:rsidR="00C977B1" w:rsidRPr="002A39E8" w:rsidRDefault="00C977B1" w:rsidP="006D2597">
      <w:pPr>
        <w:widowControl w:val="0"/>
        <w:ind w:firstLine="709"/>
        <w:rPr>
          <w:rFonts w:cs="Arial"/>
        </w:rPr>
      </w:pPr>
      <w:r w:rsidRPr="002A39E8">
        <w:rPr>
          <w:rFonts w:cs="Arial"/>
        </w:rPr>
        <w:t>2. Риск финансового обеспечения, который связан с финансированием муниципальной программы в неполном объеме</w:t>
      </w:r>
      <w:r w:rsidR="002A39E8">
        <w:rPr>
          <w:rFonts w:cs="Arial"/>
        </w:rPr>
        <w:t xml:space="preserve"> </w:t>
      </w:r>
      <w:r w:rsidRPr="002A39E8">
        <w:rPr>
          <w:rFonts w:cs="Arial"/>
        </w:rPr>
        <w:t xml:space="preserve">за счет бюджетных источников. Данный риск возникает по причине продолжительного срока реализации муниципальной программы, а также высокой зависимости ее успешной реализации от привлечения средств областного бюджета. Учитывая формируемую практику программного бюджетирования в части обеспечения реализации муниципальной </w:t>
      </w:r>
      <w:r w:rsidRPr="002A39E8">
        <w:rPr>
          <w:rFonts w:cs="Arial"/>
        </w:rPr>
        <w:lastRenderedPageBreak/>
        <w:t xml:space="preserve">программы за счет средств бюджетов, риск сбоев в реализации муниципальной программы по причине недофинансирования можно считать высоким. Мерой управления риском является осуществления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 по его реализации. </w:t>
      </w:r>
    </w:p>
    <w:p w:rsidR="00C977B1" w:rsidRPr="002A39E8" w:rsidRDefault="00C977B1" w:rsidP="006D2597">
      <w:pPr>
        <w:widowControl w:val="0"/>
        <w:ind w:firstLine="709"/>
        <w:rPr>
          <w:rFonts w:cs="Arial"/>
        </w:rPr>
      </w:pPr>
      <w:r w:rsidRPr="002A39E8">
        <w:rPr>
          <w:rFonts w:cs="Arial"/>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применения технологии решения актуальных проблем в области физической культуры и спорта.</w:t>
      </w:r>
    </w:p>
    <w:p w:rsidR="00C977B1" w:rsidRPr="002A39E8" w:rsidRDefault="00C977B1" w:rsidP="006D2597">
      <w:pPr>
        <w:widowControl w:val="0"/>
        <w:ind w:firstLine="709"/>
        <w:rPr>
          <w:rFonts w:cs="Arial"/>
        </w:rPr>
      </w:pPr>
    </w:p>
    <w:p w:rsidR="00C977B1" w:rsidRPr="002A39E8" w:rsidRDefault="00C977B1" w:rsidP="006D2597">
      <w:pPr>
        <w:widowControl w:val="0"/>
        <w:ind w:firstLine="709"/>
        <w:rPr>
          <w:rFonts w:cs="Arial"/>
        </w:rPr>
      </w:pPr>
      <w:r w:rsidRPr="002A39E8">
        <w:rPr>
          <w:rFonts w:cs="Arial"/>
        </w:rPr>
        <w:t>5.9. Оценка эффективности реализации подпрограммы 5</w:t>
      </w:r>
    </w:p>
    <w:p w:rsidR="00C977B1" w:rsidRPr="002A39E8" w:rsidRDefault="00C977B1" w:rsidP="006D2597">
      <w:pPr>
        <w:widowControl w:val="0"/>
        <w:ind w:firstLine="709"/>
        <w:rPr>
          <w:rFonts w:cs="Arial"/>
        </w:rPr>
      </w:pPr>
    </w:p>
    <w:p w:rsidR="00C977B1" w:rsidRPr="002A39E8" w:rsidRDefault="00C977B1" w:rsidP="006D2597">
      <w:pPr>
        <w:widowControl w:val="0"/>
        <w:autoSpaceDE w:val="0"/>
        <w:autoSpaceDN w:val="0"/>
        <w:adjustRightInd w:val="0"/>
        <w:ind w:firstLine="709"/>
        <w:rPr>
          <w:rFonts w:cs="Arial"/>
        </w:rPr>
      </w:pPr>
      <w:r w:rsidRPr="002A39E8">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C977B1" w:rsidRPr="002A39E8" w:rsidRDefault="00C977B1" w:rsidP="006D2597">
      <w:pPr>
        <w:widowControl w:val="0"/>
        <w:autoSpaceDE w:val="0"/>
        <w:autoSpaceDN w:val="0"/>
        <w:adjustRightInd w:val="0"/>
        <w:ind w:firstLine="709"/>
        <w:rPr>
          <w:rFonts w:cs="Arial"/>
        </w:rPr>
      </w:pPr>
      <w:r w:rsidRPr="002A39E8">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w:t>
      </w:r>
      <w:r w:rsidR="002A39E8">
        <w:rPr>
          <w:rFonts w:cs="Arial"/>
        </w:rPr>
        <w:t xml:space="preserve"> </w:t>
      </w:r>
      <w:r w:rsidRPr="002A39E8">
        <w:rPr>
          <w:rFonts w:cs="Arial"/>
        </w:rPr>
        <w:t>бюджета и, в-третьих, степень реализации мероприятий и достижения ожидаемых непосредственных результатов их реализации.</w:t>
      </w:r>
    </w:p>
    <w:p w:rsidR="00C977B1" w:rsidRPr="002A39E8" w:rsidRDefault="00C977B1" w:rsidP="006D2597">
      <w:pPr>
        <w:widowControl w:val="0"/>
        <w:autoSpaceDE w:val="0"/>
        <w:autoSpaceDN w:val="0"/>
        <w:adjustRightInd w:val="0"/>
        <w:ind w:firstLine="709"/>
        <w:rPr>
          <w:rFonts w:cs="Arial"/>
        </w:rPr>
      </w:pPr>
      <w:r w:rsidRPr="002A39E8">
        <w:rPr>
          <w:rFonts w:cs="Arial"/>
        </w:rPr>
        <w:t>Оценка степени достижения целей и решения задач подпрограммы в целом осуществляется на основании показателей (индикаторов) достижения целей и 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C977B1" w:rsidRPr="002A39E8" w:rsidRDefault="00DD31A6" w:rsidP="006D2597">
      <w:pPr>
        <w:widowControl w:val="0"/>
        <w:ind w:firstLine="709"/>
        <w:rPr>
          <w:rFonts w:cs="Arial"/>
        </w:rPr>
      </w:pPr>
      <w:r>
        <w:rPr>
          <w:rFonts w:cs="Arial"/>
          <w:noProof/>
          <w:position w:val="-28"/>
        </w:rPr>
        <w:drawing>
          <wp:inline distT="0" distB="0" distL="0" distR="0">
            <wp:extent cx="1382395" cy="431800"/>
            <wp:effectExtent l="0" t="0" r="8255" b="6350"/>
            <wp:docPr id="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395" cy="431800"/>
                    </a:xfrm>
                    <a:prstGeom prst="rect">
                      <a:avLst/>
                    </a:prstGeom>
                    <a:noFill/>
                    <a:ln>
                      <a:noFill/>
                    </a:ln>
                  </pic:spPr>
                </pic:pic>
              </a:graphicData>
            </a:graphic>
          </wp:inline>
        </w:drawing>
      </w:r>
      <w:r w:rsidR="00C977B1" w:rsidRPr="002A39E8">
        <w:rPr>
          <w:rFonts w:cs="Arial"/>
        </w:rPr>
        <w:t>(1),</w:t>
      </w:r>
    </w:p>
    <w:p w:rsidR="00C977B1" w:rsidRPr="002A39E8" w:rsidRDefault="00C977B1" w:rsidP="006D2597">
      <w:pPr>
        <w:widowControl w:val="0"/>
        <w:ind w:firstLine="709"/>
        <w:rPr>
          <w:rFonts w:cs="Arial"/>
        </w:rPr>
      </w:pPr>
      <w:r w:rsidRPr="002A39E8">
        <w:rPr>
          <w:rFonts w:cs="Arial"/>
        </w:rPr>
        <w:t>где:</w:t>
      </w:r>
    </w:p>
    <w:p w:rsidR="00C977B1"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592455" cy="226695"/>
            <wp:effectExtent l="0" t="0" r="0" b="1905"/>
            <wp:docPr id="7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226695"/>
                    </a:xfrm>
                    <a:prstGeom prst="rect">
                      <a:avLst/>
                    </a:prstGeom>
                    <a:noFill/>
                    <a:ln>
                      <a:noFill/>
                    </a:ln>
                  </pic:spPr>
                </pic:pic>
              </a:graphicData>
            </a:graphic>
          </wp:inline>
        </w:drawing>
      </w:r>
      <w:r w:rsidR="00C977B1" w:rsidRPr="002A39E8">
        <w:rPr>
          <w:rFonts w:cs="Arial"/>
        </w:rPr>
        <w:t>- значение показателя степени достижения целей и решения задач подпрограммы в целом;</w:t>
      </w:r>
    </w:p>
    <w:p w:rsidR="00C977B1" w:rsidRPr="002A39E8" w:rsidRDefault="00C977B1" w:rsidP="006D2597">
      <w:pPr>
        <w:widowControl w:val="0"/>
        <w:autoSpaceDE w:val="0"/>
        <w:autoSpaceDN w:val="0"/>
        <w:adjustRightInd w:val="0"/>
        <w:ind w:firstLine="709"/>
        <w:rPr>
          <w:rFonts w:cs="Arial"/>
        </w:rPr>
      </w:pPr>
      <w:r w:rsidRPr="002A39E8">
        <w:rPr>
          <w:rFonts w:cs="Arial"/>
        </w:rPr>
        <w:t>n - число показателей (индикаторов) достижения целей и решения задач подпрограммы;</w:t>
      </w:r>
    </w:p>
    <w:p w:rsidR="00C977B1"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73380" cy="241300"/>
            <wp:effectExtent l="0" t="0" r="7620" b="6350"/>
            <wp:docPr id="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 cy="241300"/>
                    </a:xfrm>
                    <a:prstGeom prst="rect">
                      <a:avLst/>
                    </a:prstGeom>
                    <a:noFill/>
                    <a:ln>
                      <a:noFill/>
                    </a:ln>
                  </pic:spPr>
                </pic:pic>
              </a:graphicData>
            </a:graphic>
          </wp:inline>
        </w:drawing>
      </w:r>
      <w:r w:rsidR="00C977B1" w:rsidRPr="002A39E8">
        <w:rPr>
          <w:rFonts w:cs="Arial"/>
        </w:rPr>
        <w:t xml:space="preserve"> - соотношение фактического и планового значения k-</w:t>
      </w:r>
      <w:proofErr w:type="spellStart"/>
      <w:r w:rsidR="00C977B1" w:rsidRPr="002A39E8">
        <w:rPr>
          <w:rFonts w:cs="Arial"/>
        </w:rPr>
        <w:t>го</w:t>
      </w:r>
      <w:proofErr w:type="spellEnd"/>
      <w:r w:rsidR="00C977B1" w:rsidRPr="002A39E8">
        <w:rPr>
          <w:rFonts w:cs="Arial"/>
        </w:rPr>
        <w:t xml:space="preserve"> показателя (индикатора) достижения целей и решения задач подпрограммы.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Значение ПДЦ, превышающее единицу, свидетельствует о высокой степени эффективности реализации подпрограммы.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C977B1" w:rsidRPr="002A39E8" w:rsidRDefault="00DD31A6" w:rsidP="006D2597">
      <w:pPr>
        <w:widowControl w:val="0"/>
        <w:ind w:firstLine="709"/>
        <w:rPr>
          <w:rFonts w:cs="Arial"/>
        </w:rPr>
      </w:pPr>
      <w:r>
        <w:rPr>
          <w:rFonts w:cs="Arial"/>
          <w:noProof/>
          <w:position w:val="-30"/>
        </w:rPr>
        <w:drawing>
          <wp:inline distT="0" distB="0" distL="0" distR="0">
            <wp:extent cx="1455420" cy="431800"/>
            <wp:effectExtent l="0" t="0" r="0" b="6350"/>
            <wp:docPr id="7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420" cy="431800"/>
                    </a:xfrm>
                    <a:prstGeom prst="rect">
                      <a:avLst/>
                    </a:prstGeom>
                    <a:noFill/>
                    <a:ln>
                      <a:noFill/>
                    </a:ln>
                  </pic:spPr>
                </pic:pic>
              </a:graphicData>
            </a:graphic>
          </wp:inline>
        </w:drawing>
      </w:r>
      <w:r w:rsidR="00C977B1" w:rsidRPr="002A39E8">
        <w:rPr>
          <w:rFonts w:cs="Arial"/>
        </w:rPr>
        <w:t>(2),</w:t>
      </w:r>
    </w:p>
    <w:p w:rsidR="00C977B1" w:rsidRPr="002A39E8" w:rsidRDefault="00C977B1" w:rsidP="006D2597">
      <w:pPr>
        <w:widowControl w:val="0"/>
        <w:ind w:firstLine="709"/>
        <w:rPr>
          <w:rFonts w:cs="Arial"/>
        </w:rPr>
      </w:pPr>
      <w:r w:rsidRPr="002A39E8">
        <w:rPr>
          <w:rFonts w:cs="Arial"/>
        </w:rPr>
        <w:t>где:</w:t>
      </w:r>
    </w:p>
    <w:p w:rsidR="00C977B1"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497205" cy="241300"/>
            <wp:effectExtent l="0" t="0" r="0" b="6350"/>
            <wp:docPr id="7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00C977B1" w:rsidRPr="002A39E8">
        <w:rPr>
          <w:rFonts w:cs="Arial"/>
        </w:rPr>
        <w:t xml:space="preserve"> - значение показателя степени достижения целей и решения задач i-й подпрограммы;</w:t>
      </w:r>
    </w:p>
    <w:p w:rsidR="00C977B1" w:rsidRPr="002A39E8" w:rsidRDefault="00DD31A6" w:rsidP="006D2597">
      <w:pPr>
        <w:widowControl w:val="0"/>
        <w:autoSpaceDE w:val="0"/>
        <w:autoSpaceDN w:val="0"/>
        <w:adjustRightInd w:val="0"/>
        <w:ind w:firstLine="709"/>
        <w:rPr>
          <w:rFonts w:cs="Arial"/>
        </w:rPr>
      </w:pPr>
      <w:r>
        <w:rPr>
          <w:rFonts w:cs="Arial"/>
          <w:noProof/>
        </w:rPr>
        <w:lastRenderedPageBreak/>
        <w:drawing>
          <wp:inline distT="0" distB="0" distL="0" distR="0">
            <wp:extent cx="160655" cy="226695"/>
            <wp:effectExtent l="0" t="0" r="0" b="1905"/>
            <wp:docPr id="7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655" cy="226695"/>
                    </a:xfrm>
                    <a:prstGeom prst="rect">
                      <a:avLst/>
                    </a:prstGeom>
                    <a:noFill/>
                    <a:ln>
                      <a:noFill/>
                    </a:ln>
                  </pic:spPr>
                </pic:pic>
              </a:graphicData>
            </a:graphic>
          </wp:inline>
        </w:drawing>
      </w:r>
      <w:r w:rsidR="00C977B1" w:rsidRPr="002A39E8">
        <w:rPr>
          <w:rFonts w:cs="Arial"/>
        </w:rPr>
        <w:t xml:space="preserve"> - число показателей (индикаторов) i-й подпрограммы;</w:t>
      </w:r>
    </w:p>
    <w:p w:rsidR="00C977B1"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36550" cy="241300"/>
            <wp:effectExtent l="0" t="0" r="0" b="6350"/>
            <wp:docPr id="7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00C977B1" w:rsidRPr="002A39E8">
        <w:rPr>
          <w:rFonts w:cs="Arial"/>
        </w:rPr>
        <w:t xml:space="preserve"> - соотношение фактического и планового значения k-</w:t>
      </w:r>
      <w:proofErr w:type="spellStart"/>
      <w:r w:rsidR="00C977B1" w:rsidRPr="002A39E8">
        <w:rPr>
          <w:rFonts w:cs="Arial"/>
        </w:rPr>
        <w:t>го</w:t>
      </w:r>
      <w:proofErr w:type="spellEnd"/>
      <w:r w:rsidR="00C977B1" w:rsidRPr="002A39E8">
        <w:rPr>
          <w:rFonts w:cs="Arial"/>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Значения </w:t>
      </w:r>
      <w:r w:rsidR="00DD31A6">
        <w:rPr>
          <w:rFonts w:cs="Arial"/>
          <w:noProof/>
        </w:rPr>
        <w:drawing>
          <wp:inline distT="0" distB="0" distL="0" distR="0">
            <wp:extent cx="497205" cy="241300"/>
            <wp:effectExtent l="0" t="0" r="0" b="6350"/>
            <wp:docPr id="7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Pr="002A39E8">
        <w:rPr>
          <w:rFonts w:cs="Arial"/>
        </w:rPr>
        <w:t>, превышающие единицу, свидетельствуют о высокой степени эффективности реализации подпрограмм.</w:t>
      </w:r>
    </w:p>
    <w:p w:rsidR="00C977B1" w:rsidRPr="002A39E8" w:rsidRDefault="00C977B1" w:rsidP="006D2597">
      <w:pPr>
        <w:widowControl w:val="0"/>
        <w:autoSpaceDE w:val="0"/>
        <w:autoSpaceDN w:val="0"/>
        <w:adjustRightInd w:val="0"/>
        <w:ind w:firstLine="709"/>
        <w:rPr>
          <w:rFonts w:cs="Arial"/>
        </w:rPr>
      </w:pPr>
      <w:r w:rsidRPr="002A39E8">
        <w:rPr>
          <w:rFonts w:cs="Arial"/>
        </w:rPr>
        <w:t>Оценка степени соответствия запланированному уровню затрат и эффективности использования средств</w:t>
      </w:r>
      <w:r w:rsidR="002A39E8">
        <w:rPr>
          <w:rFonts w:cs="Arial"/>
        </w:rPr>
        <w:t xml:space="preserve"> </w:t>
      </w:r>
      <w:r w:rsidRPr="002A39E8">
        <w:rPr>
          <w:rFonts w:cs="Arial"/>
        </w:rPr>
        <w:t>бюджета рассчитывается согласно формуле:</w:t>
      </w:r>
    </w:p>
    <w:p w:rsidR="00C977B1" w:rsidRPr="002A39E8" w:rsidRDefault="00DD31A6" w:rsidP="006D2597">
      <w:pPr>
        <w:widowControl w:val="0"/>
        <w:ind w:firstLine="709"/>
        <w:rPr>
          <w:rFonts w:cs="Arial"/>
        </w:rPr>
      </w:pPr>
      <w:r>
        <w:rPr>
          <w:rFonts w:cs="Arial"/>
          <w:noProof/>
          <w:position w:val="-24"/>
        </w:rPr>
        <w:drawing>
          <wp:inline distT="0" distB="0" distL="0" distR="0">
            <wp:extent cx="650875" cy="417195"/>
            <wp:effectExtent l="0" t="0" r="0" b="1905"/>
            <wp:docPr id="7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00C977B1" w:rsidRPr="002A39E8">
        <w:rPr>
          <w:rFonts w:cs="Arial"/>
        </w:rPr>
        <w:t>(3),</w:t>
      </w:r>
    </w:p>
    <w:p w:rsidR="00C977B1" w:rsidRPr="002A39E8" w:rsidRDefault="00C977B1" w:rsidP="006D2597">
      <w:pPr>
        <w:widowControl w:val="0"/>
        <w:ind w:firstLine="709"/>
        <w:rPr>
          <w:rFonts w:cs="Arial"/>
        </w:rPr>
      </w:pPr>
      <w:r w:rsidRPr="002A39E8">
        <w:rPr>
          <w:rFonts w:cs="Arial"/>
        </w:rPr>
        <w:t>где:</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 </w:t>
      </w:r>
      <w:r w:rsidR="00DD31A6">
        <w:rPr>
          <w:rFonts w:cs="Arial"/>
          <w:noProof/>
        </w:rPr>
        <w:drawing>
          <wp:inline distT="0" distB="0" distL="0" distR="0">
            <wp:extent cx="182880" cy="197485"/>
            <wp:effectExtent l="0" t="0" r="7620" b="0"/>
            <wp:docPr id="7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002A39E8">
        <w:rPr>
          <w:rFonts w:cs="Arial"/>
        </w:rPr>
        <w:t xml:space="preserve"> </w:t>
      </w:r>
      <w:r w:rsidRPr="002A39E8">
        <w:rPr>
          <w:rFonts w:cs="Arial"/>
        </w:rPr>
        <w:t>- запланированный объем затрат из средств областного бюджета на реализацию 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 </w:t>
      </w:r>
      <w:r w:rsidR="00DD31A6">
        <w:rPr>
          <w:rFonts w:cs="Arial"/>
          <w:noProof/>
        </w:rPr>
        <w:drawing>
          <wp:inline distT="0" distB="0" distL="0" distR="0">
            <wp:extent cx="197485" cy="197485"/>
            <wp:effectExtent l="0" t="0" r="0"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2A39E8">
        <w:rPr>
          <w:rFonts w:cs="Arial"/>
        </w:rPr>
        <w:t xml:space="preserve"> - фактический объем затрат из средств областного бюджета на реализацию 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2A39E8">
        <w:rPr>
          <w:rFonts w:cs="Arial"/>
        </w:rPr>
        <w:t xml:space="preserve"> </w:t>
      </w:r>
      <w:r w:rsidRPr="002A39E8">
        <w:rPr>
          <w:rFonts w:cs="Arial"/>
        </w:rPr>
        <w:t>бюджета.</w:t>
      </w:r>
    </w:p>
    <w:p w:rsidR="00C977B1" w:rsidRPr="002A39E8" w:rsidRDefault="00C977B1" w:rsidP="006D2597">
      <w:pPr>
        <w:widowControl w:val="0"/>
        <w:autoSpaceDE w:val="0"/>
        <w:autoSpaceDN w:val="0"/>
        <w:adjustRightInd w:val="0"/>
        <w:ind w:firstLine="709"/>
        <w:rPr>
          <w:rFonts w:cs="Arial"/>
        </w:rPr>
      </w:pPr>
      <w:r w:rsidRPr="002A39E8">
        <w:rPr>
          <w:rFonts w:cs="Arial"/>
        </w:rPr>
        <w:t>Общая эффективность и результативность подпрограммы определяется по формуле:</w:t>
      </w:r>
    </w:p>
    <w:p w:rsidR="00C977B1" w:rsidRPr="002A39E8" w:rsidRDefault="00DD31A6" w:rsidP="006D2597">
      <w:pPr>
        <w:widowControl w:val="0"/>
        <w:ind w:firstLine="709"/>
        <w:rPr>
          <w:rFonts w:cs="Arial"/>
        </w:rPr>
      </w:pPr>
      <w:r>
        <w:rPr>
          <w:rFonts w:cs="Arial"/>
          <w:noProof/>
          <w:position w:val="-34"/>
        </w:rPr>
        <w:drawing>
          <wp:inline distT="0" distB="0" distL="0" distR="0">
            <wp:extent cx="2435860" cy="504825"/>
            <wp:effectExtent l="0" t="0" r="0" b="9525"/>
            <wp:docPr id="8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5860" cy="504825"/>
                    </a:xfrm>
                    <a:prstGeom prst="rect">
                      <a:avLst/>
                    </a:prstGeom>
                    <a:noFill/>
                    <a:ln>
                      <a:noFill/>
                    </a:ln>
                  </pic:spPr>
                </pic:pic>
              </a:graphicData>
            </a:graphic>
          </wp:inline>
        </w:drawing>
      </w:r>
      <w:r w:rsidR="00C977B1" w:rsidRPr="002A39E8">
        <w:rPr>
          <w:rFonts w:cs="Arial"/>
        </w:rPr>
        <w:t>(4),</w:t>
      </w:r>
    </w:p>
    <w:p w:rsidR="00C977B1" w:rsidRPr="002A39E8" w:rsidRDefault="00C977B1" w:rsidP="006D2597">
      <w:pPr>
        <w:widowControl w:val="0"/>
        <w:autoSpaceDE w:val="0"/>
        <w:autoSpaceDN w:val="0"/>
        <w:adjustRightInd w:val="0"/>
        <w:ind w:firstLine="709"/>
        <w:rPr>
          <w:rFonts w:cs="Arial"/>
        </w:rPr>
      </w:pPr>
      <w:r w:rsidRPr="002A39E8">
        <w:rPr>
          <w:rFonts w:cs="Arial"/>
        </w:rPr>
        <w:t>где:</w:t>
      </w:r>
    </w:p>
    <w:p w:rsidR="00C977B1" w:rsidRPr="002A39E8" w:rsidRDefault="00C977B1" w:rsidP="006D2597">
      <w:pPr>
        <w:widowControl w:val="0"/>
        <w:autoSpaceDE w:val="0"/>
        <w:autoSpaceDN w:val="0"/>
        <w:adjustRightInd w:val="0"/>
        <w:ind w:firstLine="709"/>
        <w:rPr>
          <w:rFonts w:cs="Arial"/>
        </w:rPr>
      </w:pPr>
      <w:r w:rsidRPr="002A39E8">
        <w:rPr>
          <w:rFonts w:cs="Arial"/>
        </w:rPr>
        <w:t>М - число мероприятий подпрограммы.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Значения ПР, превышающие единицу, свидетельствуют о высокой эффективности и результативности подпрограммы.</w:t>
      </w:r>
    </w:p>
    <w:p w:rsidR="00C977B1" w:rsidRPr="002A39E8" w:rsidRDefault="00C977B1" w:rsidP="0026778F">
      <w:pPr>
        <w:widowControl w:val="0"/>
        <w:ind w:firstLine="709"/>
        <w:jc w:val="center"/>
        <w:rPr>
          <w:rFonts w:cs="Arial"/>
        </w:rPr>
      </w:pPr>
      <w:r w:rsidRPr="002A39E8">
        <w:rPr>
          <w:rFonts w:cs="Arial"/>
        </w:rPr>
        <w:br w:type="page"/>
      </w:r>
      <w:r w:rsidRPr="002A39E8">
        <w:rPr>
          <w:rFonts w:cs="Arial"/>
        </w:rPr>
        <w:lastRenderedPageBreak/>
        <w:t>Подпрограмма 6</w:t>
      </w:r>
    </w:p>
    <w:p w:rsidR="00C977B1" w:rsidRPr="002A39E8" w:rsidRDefault="00C977B1" w:rsidP="0026778F">
      <w:pPr>
        <w:widowControl w:val="0"/>
        <w:ind w:firstLine="709"/>
        <w:jc w:val="center"/>
        <w:rPr>
          <w:rFonts w:cs="Arial"/>
        </w:rPr>
      </w:pPr>
      <w:r w:rsidRPr="002A39E8">
        <w:rPr>
          <w:rFonts w:cs="Arial"/>
        </w:rPr>
        <w:t>«</w:t>
      </w:r>
      <w:r w:rsidRPr="002A39E8">
        <w:rPr>
          <w:rFonts w:cs="Arial"/>
          <w:spacing w:val="-1"/>
        </w:rPr>
        <w:t>Обеспечение деятельности системы образования</w:t>
      </w:r>
      <w:r w:rsidRPr="002A39E8">
        <w:rPr>
          <w:rFonts w:cs="Arial"/>
        </w:rPr>
        <w:t>»</w:t>
      </w:r>
    </w:p>
    <w:p w:rsidR="00C977B1" w:rsidRPr="002A39E8" w:rsidRDefault="00C977B1" w:rsidP="0026778F">
      <w:pPr>
        <w:widowControl w:val="0"/>
        <w:ind w:firstLine="709"/>
        <w:jc w:val="center"/>
        <w:rPr>
          <w:rFonts w:cs="Arial"/>
        </w:rPr>
      </w:pPr>
    </w:p>
    <w:p w:rsidR="00C977B1" w:rsidRPr="002A39E8" w:rsidRDefault="00C977B1" w:rsidP="0026778F">
      <w:pPr>
        <w:widowControl w:val="0"/>
        <w:ind w:firstLine="709"/>
        <w:jc w:val="center"/>
        <w:rPr>
          <w:rFonts w:cs="Arial"/>
        </w:rPr>
      </w:pPr>
      <w:r w:rsidRPr="002A39E8">
        <w:rPr>
          <w:rFonts w:cs="Arial"/>
        </w:rPr>
        <w:t>6.1. ПАСПОРТ</w:t>
      </w:r>
    </w:p>
    <w:p w:rsidR="00C977B1" w:rsidRPr="002A39E8" w:rsidRDefault="00C977B1" w:rsidP="0026778F">
      <w:pPr>
        <w:widowControl w:val="0"/>
        <w:ind w:firstLine="709"/>
        <w:jc w:val="center"/>
        <w:rPr>
          <w:rFonts w:cs="Arial"/>
        </w:rPr>
      </w:pPr>
      <w:r w:rsidRPr="002A39E8">
        <w:rPr>
          <w:rFonts w:cs="Arial"/>
        </w:rPr>
        <w:t>подпрограммы 6 «</w:t>
      </w:r>
      <w:r w:rsidRPr="002A39E8">
        <w:rPr>
          <w:rFonts w:cs="Arial"/>
          <w:spacing w:val="-1"/>
        </w:rPr>
        <w:t>Обеспечение деятельности системы образования</w:t>
      </w:r>
      <w:r w:rsidRPr="002A39E8">
        <w:rPr>
          <w:rFonts w:cs="Arial"/>
        </w:rPr>
        <w:t>»</w:t>
      </w:r>
    </w:p>
    <w:p w:rsidR="00C977B1" w:rsidRPr="002A39E8" w:rsidRDefault="00C977B1" w:rsidP="006D2597">
      <w:pPr>
        <w:widowControl w:val="0"/>
        <w:ind w:firstLine="709"/>
        <w:rPr>
          <w:rFonts w:cs="Arial"/>
        </w:rPr>
      </w:pPr>
    </w:p>
    <w:p w:rsidR="00C977B1" w:rsidRPr="002A39E8" w:rsidRDefault="00C977B1" w:rsidP="006D2597">
      <w:pPr>
        <w:widowControl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C977B1" w:rsidRPr="0026778F" w:rsidTr="00C977B1">
        <w:tc>
          <w:tcPr>
            <w:tcW w:w="4784"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Исполнители</w:t>
            </w:r>
            <w:r w:rsidR="002A39E8" w:rsidRPr="0026778F">
              <w:rPr>
                <w:rFonts w:cs="Arial"/>
                <w:sz w:val="20"/>
                <w:szCs w:val="20"/>
              </w:rPr>
              <w:t xml:space="preserve"> </w:t>
            </w:r>
            <w:r w:rsidRPr="0026778F">
              <w:rPr>
                <w:rFonts w:cs="Arial"/>
                <w:sz w:val="20"/>
                <w:szCs w:val="20"/>
              </w:rPr>
              <w:t>подпрограммы</w:t>
            </w:r>
          </w:p>
          <w:p w:rsidR="00C977B1" w:rsidRPr="0026778F" w:rsidRDefault="00C977B1" w:rsidP="0026778F">
            <w:pPr>
              <w:widowControl w:val="0"/>
              <w:ind w:firstLine="0"/>
              <w:rPr>
                <w:rFonts w:cs="Arial"/>
                <w:sz w:val="20"/>
                <w:szCs w:val="20"/>
              </w:rPr>
            </w:pPr>
          </w:p>
        </w:tc>
        <w:tc>
          <w:tcPr>
            <w:tcW w:w="4786"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Отдел образования администрации Подгоренского муниципального района</w:t>
            </w:r>
          </w:p>
        </w:tc>
      </w:tr>
      <w:tr w:rsidR="00C977B1" w:rsidRPr="0026778F" w:rsidTr="00C977B1">
        <w:trPr>
          <w:trHeight w:val="892"/>
        </w:trPr>
        <w:tc>
          <w:tcPr>
            <w:tcW w:w="4784"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Основное мероприятие, входящее</w:t>
            </w:r>
            <w:r w:rsidR="00377FCB">
              <w:rPr>
                <w:rFonts w:cs="Arial"/>
                <w:sz w:val="20"/>
                <w:szCs w:val="20"/>
              </w:rPr>
              <w:t xml:space="preserve"> </w:t>
            </w:r>
            <w:r w:rsidRPr="0026778F">
              <w:rPr>
                <w:rFonts w:cs="Arial"/>
                <w:sz w:val="20"/>
                <w:szCs w:val="20"/>
              </w:rPr>
              <w:t>в состав подпр</w:t>
            </w:r>
            <w:r w:rsidR="00377FCB">
              <w:rPr>
                <w:rFonts w:cs="Arial"/>
                <w:sz w:val="20"/>
                <w:szCs w:val="20"/>
              </w:rPr>
              <w:t>ограммы муниципальной программы</w:t>
            </w:r>
          </w:p>
          <w:p w:rsidR="00C977B1" w:rsidRPr="0026778F" w:rsidRDefault="00C977B1" w:rsidP="0026778F">
            <w:pPr>
              <w:widowControl w:val="0"/>
              <w:ind w:firstLine="0"/>
              <w:rPr>
                <w:rFonts w:cs="Arial"/>
                <w:sz w:val="20"/>
                <w:szCs w:val="20"/>
              </w:rPr>
            </w:pPr>
          </w:p>
        </w:tc>
        <w:tc>
          <w:tcPr>
            <w:tcW w:w="4786"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1. Обеспечение деятельности аппарата отдела образования;</w:t>
            </w:r>
          </w:p>
          <w:p w:rsidR="00C977B1" w:rsidRPr="0026778F" w:rsidRDefault="00C977B1" w:rsidP="0026778F">
            <w:pPr>
              <w:widowControl w:val="0"/>
              <w:ind w:firstLine="0"/>
              <w:rPr>
                <w:rFonts w:cs="Arial"/>
                <w:sz w:val="20"/>
                <w:szCs w:val="20"/>
              </w:rPr>
            </w:pPr>
            <w:r w:rsidRPr="0026778F">
              <w:rPr>
                <w:rFonts w:cs="Arial"/>
                <w:sz w:val="20"/>
                <w:szCs w:val="20"/>
              </w:rPr>
              <w:t>2. Обеспечение деятельности МКУ «ИМЦОО»;</w:t>
            </w:r>
          </w:p>
          <w:p w:rsidR="00C977B1" w:rsidRPr="0026778F" w:rsidRDefault="00C977B1" w:rsidP="0026778F">
            <w:pPr>
              <w:widowControl w:val="0"/>
              <w:ind w:firstLine="0"/>
              <w:rPr>
                <w:rFonts w:cs="Arial"/>
                <w:sz w:val="20"/>
                <w:szCs w:val="20"/>
              </w:rPr>
            </w:pPr>
            <w:r w:rsidRPr="0026778F">
              <w:rPr>
                <w:rFonts w:cs="Arial"/>
                <w:sz w:val="20"/>
                <w:szCs w:val="20"/>
              </w:rPr>
              <w:t>3. Обеспечение деятельности МУ «ЦБ отдела образования»;</w:t>
            </w:r>
          </w:p>
          <w:p w:rsidR="00C977B1" w:rsidRPr="0026778F" w:rsidRDefault="00C977B1" w:rsidP="0026778F">
            <w:pPr>
              <w:widowControl w:val="0"/>
              <w:ind w:firstLine="0"/>
              <w:rPr>
                <w:rFonts w:cs="Arial"/>
                <w:sz w:val="20"/>
                <w:szCs w:val="20"/>
              </w:rPr>
            </w:pPr>
            <w:r w:rsidRPr="0026778F">
              <w:rPr>
                <w:rFonts w:cs="Arial"/>
                <w:sz w:val="20"/>
                <w:szCs w:val="20"/>
              </w:rPr>
              <w:t>4. Организация и обеспечение деятельн</w:t>
            </w:r>
            <w:r w:rsidR="0026778F">
              <w:rPr>
                <w:rFonts w:cs="Arial"/>
                <w:sz w:val="20"/>
                <w:szCs w:val="20"/>
              </w:rPr>
              <w:t>ости по опеке и попечительству.</w:t>
            </w:r>
          </w:p>
        </w:tc>
      </w:tr>
      <w:tr w:rsidR="00C977B1" w:rsidRPr="0026778F" w:rsidTr="00C977B1">
        <w:tc>
          <w:tcPr>
            <w:tcW w:w="4784"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Цель</w:t>
            </w:r>
            <w:r w:rsidR="002A39E8" w:rsidRPr="0026778F">
              <w:rPr>
                <w:rFonts w:cs="Arial"/>
                <w:sz w:val="20"/>
                <w:szCs w:val="20"/>
              </w:rPr>
              <w:t xml:space="preserve"> </w:t>
            </w:r>
            <w:r w:rsidRPr="0026778F">
              <w:rPr>
                <w:rFonts w:cs="Arial"/>
                <w:sz w:val="20"/>
                <w:szCs w:val="20"/>
              </w:rPr>
              <w:t>подпрограммы муниципальной программы</w:t>
            </w:r>
          </w:p>
          <w:p w:rsidR="00C977B1" w:rsidRPr="0026778F" w:rsidRDefault="00C977B1" w:rsidP="0026778F">
            <w:pPr>
              <w:widowControl w:val="0"/>
              <w:ind w:firstLine="0"/>
              <w:rPr>
                <w:rFonts w:cs="Arial"/>
                <w:sz w:val="20"/>
                <w:szCs w:val="20"/>
              </w:rPr>
            </w:pPr>
          </w:p>
        </w:tc>
        <w:tc>
          <w:tcPr>
            <w:tcW w:w="4786"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Обеспечение эффективности управления системой образования</w:t>
            </w:r>
          </w:p>
        </w:tc>
      </w:tr>
      <w:tr w:rsidR="00C977B1" w:rsidRPr="0026778F" w:rsidTr="00C977B1">
        <w:tc>
          <w:tcPr>
            <w:tcW w:w="4784"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Задачи подпрограммы муниципальной программы</w:t>
            </w:r>
          </w:p>
          <w:p w:rsidR="00C977B1" w:rsidRPr="0026778F" w:rsidRDefault="00C977B1" w:rsidP="0026778F">
            <w:pPr>
              <w:widowControl w:val="0"/>
              <w:ind w:firstLine="0"/>
              <w:rPr>
                <w:rFonts w:cs="Arial"/>
                <w:sz w:val="20"/>
                <w:szCs w:val="20"/>
              </w:rPr>
            </w:pPr>
          </w:p>
          <w:p w:rsidR="00C977B1" w:rsidRPr="0026778F" w:rsidRDefault="00C977B1" w:rsidP="0026778F">
            <w:pPr>
              <w:widowControl w:val="0"/>
              <w:ind w:firstLine="0"/>
              <w:rPr>
                <w:rFonts w:cs="Arial"/>
                <w:sz w:val="20"/>
                <w:szCs w:val="20"/>
              </w:rPr>
            </w:pPr>
          </w:p>
        </w:tc>
        <w:tc>
          <w:tcPr>
            <w:tcW w:w="4786"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 Укомплектованность кадрами и обеспечение деятельности аппарата отдела образования администрации Подгоренского муниципального района</w:t>
            </w:r>
            <w:r w:rsidR="002A39E8" w:rsidRPr="0026778F">
              <w:rPr>
                <w:rFonts w:cs="Arial"/>
                <w:sz w:val="20"/>
                <w:szCs w:val="20"/>
              </w:rPr>
              <w:t xml:space="preserve"> </w:t>
            </w:r>
            <w:r w:rsidRPr="0026778F">
              <w:rPr>
                <w:rFonts w:cs="Arial"/>
                <w:sz w:val="20"/>
                <w:szCs w:val="20"/>
              </w:rPr>
              <w:t>Воронежской области;</w:t>
            </w:r>
          </w:p>
          <w:p w:rsidR="00C977B1" w:rsidRPr="0026778F" w:rsidRDefault="00C977B1" w:rsidP="0026778F">
            <w:pPr>
              <w:widowControl w:val="0"/>
              <w:ind w:firstLine="0"/>
              <w:rPr>
                <w:rFonts w:cs="Arial"/>
                <w:sz w:val="20"/>
                <w:szCs w:val="20"/>
              </w:rPr>
            </w:pPr>
            <w:r w:rsidRPr="0026778F">
              <w:rPr>
                <w:rFonts w:cs="Arial"/>
                <w:sz w:val="20"/>
                <w:szCs w:val="20"/>
              </w:rPr>
              <w:t>- Укомплектованность кадрами и обеспечение деятельности МКУ «ИМЦОО»;</w:t>
            </w:r>
          </w:p>
          <w:p w:rsidR="00C977B1" w:rsidRPr="0026778F" w:rsidRDefault="00C977B1" w:rsidP="0026778F">
            <w:pPr>
              <w:widowControl w:val="0"/>
              <w:ind w:firstLine="0"/>
              <w:rPr>
                <w:rFonts w:cs="Arial"/>
                <w:sz w:val="20"/>
                <w:szCs w:val="20"/>
              </w:rPr>
            </w:pPr>
            <w:r w:rsidRPr="0026778F">
              <w:rPr>
                <w:rFonts w:cs="Arial"/>
                <w:sz w:val="20"/>
                <w:szCs w:val="20"/>
              </w:rPr>
              <w:t>- Укомплектованность кадрами и обеспечение деятельности МУ «ЦБ отдела образования»;</w:t>
            </w:r>
          </w:p>
          <w:p w:rsidR="00C977B1" w:rsidRPr="0026778F" w:rsidRDefault="00C977B1" w:rsidP="0026778F">
            <w:pPr>
              <w:widowControl w:val="0"/>
              <w:ind w:firstLine="0"/>
              <w:rPr>
                <w:rFonts w:cs="Arial"/>
                <w:sz w:val="20"/>
                <w:szCs w:val="20"/>
              </w:rPr>
            </w:pPr>
            <w:r w:rsidRPr="0026778F">
              <w:rPr>
                <w:rFonts w:cs="Arial"/>
                <w:sz w:val="20"/>
                <w:szCs w:val="20"/>
              </w:rPr>
              <w:t>- Укомплектованность кадрами и обеспечение деятельности сектора опеки и попечительства отдела образования администрации Подгоренского муниципального района</w:t>
            </w:r>
            <w:r w:rsidR="002A39E8" w:rsidRPr="0026778F">
              <w:rPr>
                <w:rFonts w:cs="Arial"/>
                <w:sz w:val="20"/>
                <w:szCs w:val="20"/>
              </w:rPr>
              <w:t xml:space="preserve"> </w:t>
            </w:r>
            <w:r w:rsidR="0026778F">
              <w:rPr>
                <w:rFonts w:cs="Arial"/>
                <w:sz w:val="20"/>
                <w:szCs w:val="20"/>
              </w:rPr>
              <w:t>Воронежской области.</w:t>
            </w:r>
          </w:p>
        </w:tc>
      </w:tr>
      <w:tr w:rsidR="00C977B1" w:rsidRPr="0026778F" w:rsidTr="00C977B1">
        <w:tc>
          <w:tcPr>
            <w:tcW w:w="4784"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Основные целевые показатели и индикаторы подпрограммы муниципальной программы</w:t>
            </w:r>
          </w:p>
          <w:p w:rsidR="00C977B1" w:rsidRPr="0026778F" w:rsidRDefault="00C977B1" w:rsidP="0026778F">
            <w:pPr>
              <w:widowControl w:val="0"/>
              <w:ind w:firstLine="0"/>
              <w:rPr>
                <w:rFonts w:cs="Arial"/>
                <w:sz w:val="20"/>
                <w:szCs w:val="20"/>
              </w:rPr>
            </w:pPr>
          </w:p>
          <w:p w:rsidR="00C977B1" w:rsidRPr="0026778F" w:rsidRDefault="00C977B1" w:rsidP="0026778F">
            <w:pPr>
              <w:widowControl w:val="0"/>
              <w:ind w:firstLine="0"/>
              <w:rPr>
                <w:rFonts w:cs="Arial"/>
                <w:sz w:val="20"/>
                <w:szCs w:val="20"/>
              </w:rPr>
            </w:pPr>
          </w:p>
        </w:tc>
        <w:tc>
          <w:tcPr>
            <w:tcW w:w="4786"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6.1.1 Укомплектованность муниципальных должностей му</w:t>
            </w:r>
            <w:r w:rsidR="0026778F">
              <w:rPr>
                <w:rFonts w:cs="Arial"/>
                <w:sz w:val="20"/>
                <w:szCs w:val="20"/>
              </w:rPr>
              <w:t>ниципальной службы и должностей</w:t>
            </w:r>
            <w:r w:rsidRPr="0026778F">
              <w:rPr>
                <w:rFonts w:cs="Arial"/>
                <w:sz w:val="20"/>
                <w:szCs w:val="20"/>
              </w:rPr>
              <w:t>, не относящиеся к должностям муниципальной службы в отделе образования администрации Подгоренского муниципального района – 100 %;.</w:t>
            </w:r>
          </w:p>
          <w:p w:rsidR="00C977B1" w:rsidRPr="0026778F" w:rsidRDefault="00C977B1" w:rsidP="0026778F">
            <w:pPr>
              <w:widowControl w:val="0"/>
              <w:ind w:firstLine="0"/>
              <w:rPr>
                <w:rFonts w:cs="Arial"/>
                <w:sz w:val="20"/>
                <w:szCs w:val="20"/>
              </w:rPr>
            </w:pPr>
            <w:r w:rsidRPr="0026778F">
              <w:rPr>
                <w:rFonts w:cs="Arial"/>
                <w:sz w:val="20"/>
                <w:szCs w:val="20"/>
              </w:rPr>
              <w:t>6.1.2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 100 %;</w:t>
            </w:r>
          </w:p>
          <w:p w:rsidR="00C977B1" w:rsidRPr="0026778F" w:rsidRDefault="00C977B1" w:rsidP="0026778F">
            <w:pPr>
              <w:widowControl w:val="0"/>
              <w:ind w:firstLine="0"/>
              <w:rPr>
                <w:rFonts w:cs="Arial"/>
                <w:sz w:val="20"/>
                <w:szCs w:val="20"/>
              </w:rPr>
            </w:pPr>
            <w:r w:rsidRPr="0026778F">
              <w:rPr>
                <w:rFonts w:cs="Arial"/>
                <w:sz w:val="20"/>
                <w:szCs w:val="20"/>
              </w:rPr>
              <w:t>6.2.1 Укомплектованность служащими в МКУ «ИМЦОО» - 100 %;</w:t>
            </w:r>
          </w:p>
          <w:p w:rsidR="00C977B1" w:rsidRPr="0026778F" w:rsidRDefault="00C977B1" w:rsidP="0026778F">
            <w:pPr>
              <w:widowControl w:val="0"/>
              <w:ind w:firstLine="0"/>
              <w:rPr>
                <w:rFonts w:cs="Arial"/>
                <w:sz w:val="20"/>
                <w:szCs w:val="20"/>
              </w:rPr>
            </w:pPr>
            <w:r w:rsidRPr="0026778F">
              <w:rPr>
                <w:rFonts w:cs="Arial"/>
                <w:sz w:val="20"/>
                <w:szCs w:val="20"/>
              </w:rPr>
              <w:t>6.2.2 Уровень фактического финансирования затрат на обеспечение деятельности МКУ «ИМЦОО» – 100 %;</w:t>
            </w:r>
          </w:p>
          <w:p w:rsidR="00C977B1" w:rsidRPr="0026778F" w:rsidRDefault="00C977B1" w:rsidP="0026778F">
            <w:pPr>
              <w:widowControl w:val="0"/>
              <w:ind w:firstLine="0"/>
              <w:rPr>
                <w:rFonts w:cs="Arial"/>
                <w:sz w:val="20"/>
                <w:szCs w:val="20"/>
              </w:rPr>
            </w:pPr>
            <w:r w:rsidRPr="0026778F">
              <w:rPr>
                <w:rFonts w:cs="Arial"/>
                <w:sz w:val="20"/>
                <w:szCs w:val="20"/>
              </w:rPr>
              <w:t>6.3.1 Укомплектованность служащими в МУ «ЦБ отдела образования» - 100 %;</w:t>
            </w:r>
          </w:p>
          <w:p w:rsidR="00C977B1" w:rsidRPr="0026778F" w:rsidRDefault="00C977B1" w:rsidP="0026778F">
            <w:pPr>
              <w:widowControl w:val="0"/>
              <w:ind w:firstLine="0"/>
              <w:rPr>
                <w:rFonts w:cs="Arial"/>
                <w:sz w:val="20"/>
                <w:szCs w:val="20"/>
              </w:rPr>
            </w:pPr>
            <w:r w:rsidRPr="0026778F">
              <w:rPr>
                <w:rFonts w:cs="Arial"/>
                <w:sz w:val="20"/>
                <w:szCs w:val="20"/>
              </w:rPr>
              <w:t>6.3.2 Уровень фактического финансирования затрат на обеспечение деятельности МУ «ЦБ отдела образования» - 100 %;</w:t>
            </w:r>
          </w:p>
          <w:p w:rsidR="00C977B1" w:rsidRPr="0026778F" w:rsidRDefault="00C977B1" w:rsidP="0026778F">
            <w:pPr>
              <w:widowControl w:val="0"/>
              <w:ind w:firstLine="0"/>
              <w:rPr>
                <w:rFonts w:cs="Arial"/>
                <w:sz w:val="20"/>
                <w:szCs w:val="20"/>
              </w:rPr>
            </w:pPr>
            <w:r w:rsidRPr="0026778F">
              <w:rPr>
                <w:rFonts w:cs="Arial"/>
                <w:sz w:val="20"/>
                <w:szCs w:val="20"/>
              </w:rPr>
              <w:t xml:space="preserve">6.4.1 Доля детей, оставшихся без попечения родителей, устроенных в семьи граждан </w:t>
            </w:r>
            <w:proofErr w:type="spellStart"/>
            <w:r w:rsidRPr="0026778F">
              <w:rPr>
                <w:rFonts w:cs="Arial"/>
                <w:sz w:val="20"/>
                <w:szCs w:val="20"/>
              </w:rPr>
              <w:t>неродственников</w:t>
            </w:r>
            <w:proofErr w:type="spellEnd"/>
            <w:r w:rsidRPr="0026778F">
              <w:rPr>
                <w:rFonts w:cs="Arial"/>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w:t>
            </w:r>
            <w:r w:rsidRPr="0026778F">
              <w:rPr>
                <w:rFonts w:cs="Arial"/>
                <w:sz w:val="20"/>
                <w:szCs w:val="20"/>
              </w:rPr>
              <w:lastRenderedPageBreak/>
              <w:t>детские дома, патронатные семьи), находящихся в государственных (муниципальных) учреждениях всех типов – 99 %;</w:t>
            </w:r>
          </w:p>
          <w:p w:rsidR="00C977B1" w:rsidRPr="0026778F" w:rsidRDefault="00C977B1" w:rsidP="0026778F">
            <w:pPr>
              <w:widowControl w:val="0"/>
              <w:ind w:firstLine="0"/>
              <w:rPr>
                <w:rFonts w:cs="Arial"/>
                <w:sz w:val="20"/>
                <w:szCs w:val="20"/>
              </w:rPr>
            </w:pPr>
            <w:r w:rsidRPr="0026778F">
              <w:rPr>
                <w:rFonts w:cs="Arial"/>
                <w:sz w:val="20"/>
                <w:szCs w:val="20"/>
              </w:rPr>
              <w:t>6.4.2 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 – 100 %.</w:t>
            </w:r>
          </w:p>
          <w:p w:rsidR="00C977B1" w:rsidRPr="0026778F" w:rsidRDefault="00C977B1" w:rsidP="0026778F">
            <w:pPr>
              <w:widowControl w:val="0"/>
              <w:ind w:firstLine="0"/>
              <w:rPr>
                <w:rFonts w:cs="Arial"/>
                <w:sz w:val="20"/>
                <w:szCs w:val="20"/>
              </w:rPr>
            </w:pPr>
          </w:p>
        </w:tc>
      </w:tr>
      <w:tr w:rsidR="00C977B1" w:rsidRPr="0026778F" w:rsidTr="00C977B1">
        <w:tc>
          <w:tcPr>
            <w:tcW w:w="4784"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lastRenderedPageBreak/>
              <w:t>Сроки реализации подпрограммы муниципальной программы</w:t>
            </w:r>
          </w:p>
          <w:p w:rsidR="00C977B1" w:rsidRPr="0026778F" w:rsidRDefault="00C977B1" w:rsidP="0026778F">
            <w:pPr>
              <w:widowControl w:val="0"/>
              <w:ind w:firstLine="0"/>
              <w:rPr>
                <w:rFonts w:cs="Arial"/>
                <w:sz w:val="20"/>
                <w:szCs w:val="20"/>
              </w:rPr>
            </w:pPr>
          </w:p>
          <w:p w:rsidR="00C977B1" w:rsidRPr="0026778F" w:rsidRDefault="00C977B1" w:rsidP="0026778F">
            <w:pPr>
              <w:widowControl w:val="0"/>
              <w:ind w:firstLine="0"/>
              <w:rPr>
                <w:rFonts w:cs="Arial"/>
                <w:sz w:val="20"/>
                <w:szCs w:val="20"/>
              </w:rPr>
            </w:pPr>
          </w:p>
        </w:tc>
        <w:tc>
          <w:tcPr>
            <w:tcW w:w="4786" w:type="dxa"/>
            <w:shd w:val="clear" w:color="auto" w:fill="auto"/>
          </w:tcPr>
          <w:p w:rsidR="00C977B1" w:rsidRPr="0026778F" w:rsidRDefault="00C977B1" w:rsidP="0026778F">
            <w:pPr>
              <w:widowControl w:val="0"/>
              <w:autoSpaceDE w:val="0"/>
              <w:autoSpaceDN w:val="0"/>
              <w:adjustRightInd w:val="0"/>
              <w:ind w:firstLine="0"/>
              <w:rPr>
                <w:rFonts w:cs="Arial"/>
                <w:sz w:val="20"/>
                <w:szCs w:val="20"/>
              </w:rPr>
            </w:pPr>
            <w:r w:rsidRPr="0026778F">
              <w:rPr>
                <w:rFonts w:cs="Arial"/>
                <w:sz w:val="20"/>
                <w:szCs w:val="20"/>
              </w:rPr>
              <w:t>Срок реализации подпрограммы – 2019 – 2024 годы:</w:t>
            </w:r>
            <w:r w:rsidR="002A39E8" w:rsidRPr="0026778F">
              <w:rPr>
                <w:rFonts w:cs="Arial"/>
                <w:sz w:val="20"/>
                <w:szCs w:val="20"/>
              </w:rPr>
              <w:t xml:space="preserve"> </w:t>
            </w:r>
          </w:p>
          <w:p w:rsidR="00C977B1" w:rsidRPr="0026778F" w:rsidRDefault="00C977B1" w:rsidP="0026778F">
            <w:pPr>
              <w:widowControl w:val="0"/>
              <w:autoSpaceDE w:val="0"/>
              <w:autoSpaceDN w:val="0"/>
              <w:adjustRightInd w:val="0"/>
              <w:ind w:firstLine="0"/>
              <w:rPr>
                <w:rFonts w:cs="Arial"/>
                <w:sz w:val="20"/>
                <w:szCs w:val="20"/>
              </w:rPr>
            </w:pPr>
            <w:r w:rsidRPr="0026778F">
              <w:rPr>
                <w:rFonts w:cs="Arial"/>
                <w:sz w:val="20"/>
                <w:szCs w:val="20"/>
              </w:rPr>
              <w:t>первый этап – 2019 – 2020 годы;</w:t>
            </w:r>
            <w:r w:rsidR="002A39E8" w:rsidRPr="0026778F">
              <w:rPr>
                <w:rFonts w:cs="Arial"/>
                <w:sz w:val="20"/>
                <w:szCs w:val="20"/>
              </w:rPr>
              <w:t xml:space="preserve"> </w:t>
            </w:r>
          </w:p>
          <w:p w:rsidR="00C977B1" w:rsidRPr="0026778F" w:rsidRDefault="00C977B1" w:rsidP="0026778F">
            <w:pPr>
              <w:widowControl w:val="0"/>
              <w:autoSpaceDE w:val="0"/>
              <w:autoSpaceDN w:val="0"/>
              <w:adjustRightInd w:val="0"/>
              <w:ind w:firstLine="0"/>
              <w:rPr>
                <w:rFonts w:cs="Arial"/>
                <w:sz w:val="20"/>
                <w:szCs w:val="20"/>
              </w:rPr>
            </w:pPr>
            <w:r w:rsidRPr="0026778F">
              <w:rPr>
                <w:rFonts w:cs="Arial"/>
                <w:sz w:val="20"/>
                <w:szCs w:val="20"/>
              </w:rPr>
              <w:t>второй этап – 2021 – 2022 годы;</w:t>
            </w:r>
            <w:r w:rsidR="002A39E8" w:rsidRPr="0026778F">
              <w:rPr>
                <w:rFonts w:cs="Arial"/>
                <w:sz w:val="20"/>
                <w:szCs w:val="20"/>
              </w:rPr>
              <w:t xml:space="preserve"> </w:t>
            </w:r>
          </w:p>
          <w:p w:rsidR="00C977B1" w:rsidRPr="0026778F" w:rsidRDefault="00C977B1" w:rsidP="0026778F">
            <w:pPr>
              <w:widowControl w:val="0"/>
              <w:autoSpaceDE w:val="0"/>
              <w:autoSpaceDN w:val="0"/>
              <w:adjustRightInd w:val="0"/>
              <w:ind w:firstLine="0"/>
              <w:rPr>
                <w:rFonts w:cs="Arial"/>
                <w:sz w:val="20"/>
                <w:szCs w:val="20"/>
              </w:rPr>
            </w:pPr>
            <w:r w:rsidRPr="0026778F">
              <w:rPr>
                <w:rFonts w:cs="Arial"/>
                <w:sz w:val="20"/>
                <w:szCs w:val="20"/>
              </w:rPr>
              <w:t>третий этап – 2023 – 2024 годы</w:t>
            </w:r>
          </w:p>
          <w:p w:rsidR="00C977B1" w:rsidRPr="0026778F" w:rsidRDefault="00C977B1" w:rsidP="0026778F">
            <w:pPr>
              <w:widowControl w:val="0"/>
              <w:ind w:firstLine="0"/>
              <w:rPr>
                <w:rFonts w:cs="Arial"/>
                <w:sz w:val="20"/>
                <w:szCs w:val="20"/>
              </w:rPr>
            </w:pPr>
          </w:p>
        </w:tc>
      </w:tr>
      <w:tr w:rsidR="00C977B1" w:rsidRPr="0026778F" w:rsidTr="00C977B1">
        <w:tc>
          <w:tcPr>
            <w:tcW w:w="4784"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Объемы и источники финансирования подпрограммы муниципальной программы</w:t>
            </w:r>
          </w:p>
          <w:p w:rsidR="00C977B1" w:rsidRPr="0026778F" w:rsidRDefault="00C977B1" w:rsidP="0026778F">
            <w:pPr>
              <w:widowControl w:val="0"/>
              <w:ind w:firstLine="0"/>
              <w:rPr>
                <w:rFonts w:cs="Arial"/>
                <w:sz w:val="20"/>
                <w:szCs w:val="20"/>
              </w:rPr>
            </w:pPr>
          </w:p>
        </w:tc>
        <w:tc>
          <w:tcPr>
            <w:tcW w:w="4786"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Всего –</w:t>
            </w:r>
            <w:r w:rsidR="002A39E8" w:rsidRPr="0026778F">
              <w:rPr>
                <w:rFonts w:cs="Arial"/>
                <w:sz w:val="20"/>
                <w:szCs w:val="20"/>
              </w:rPr>
              <w:t xml:space="preserve"> </w:t>
            </w:r>
            <w:r w:rsidRPr="0026778F">
              <w:rPr>
                <w:rFonts w:cs="Arial"/>
                <w:sz w:val="20"/>
                <w:szCs w:val="20"/>
              </w:rPr>
              <w:t>58</w:t>
            </w:r>
            <w:r w:rsidR="002A39E8" w:rsidRPr="0026778F">
              <w:rPr>
                <w:rFonts w:cs="Arial"/>
                <w:sz w:val="20"/>
                <w:szCs w:val="20"/>
              </w:rPr>
              <w:t xml:space="preserve"> </w:t>
            </w:r>
            <w:r w:rsidRPr="0026778F">
              <w:rPr>
                <w:rFonts w:cs="Arial"/>
                <w:sz w:val="20"/>
                <w:szCs w:val="20"/>
              </w:rPr>
              <w:t>725,02 тыс. рублей,</w:t>
            </w:r>
          </w:p>
          <w:p w:rsidR="00C977B1" w:rsidRPr="0026778F" w:rsidRDefault="00C977B1" w:rsidP="0026778F">
            <w:pPr>
              <w:widowControl w:val="0"/>
              <w:ind w:firstLine="0"/>
              <w:rPr>
                <w:rFonts w:cs="Arial"/>
                <w:sz w:val="20"/>
                <w:szCs w:val="20"/>
              </w:rPr>
            </w:pPr>
            <w:r w:rsidRPr="0026778F">
              <w:rPr>
                <w:rFonts w:cs="Arial"/>
                <w:sz w:val="20"/>
                <w:szCs w:val="20"/>
              </w:rPr>
              <w:t>в том числе:</w:t>
            </w:r>
          </w:p>
          <w:p w:rsidR="00C977B1" w:rsidRPr="0026778F" w:rsidRDefault="00C977B1" w:rsidP="0026778F">
            <w:pPr>
              <w:widowControl w:val="0"/>
              <w:ind w:firstLine="0"/>
              <w:rPr>
                <w:rFonts w:cs="Arial"/>
                <w:sz w:val="20"/>
                <w:szCs w:val="20"/>
              </w:rPr>
            </w:pPr>
            <w:r w:rsidRPr="0026778F">
              <w:rPr>
                <w:rFonts w:cs="Arial"/>
                <w:sz w:val="20"/>
                <w:szCs w:val="20"/>
              </w:rPr>
              <w:t>- из областного бюджета –</w:t>
            </w:r>
          </w:p>
          <w:p w:rsidR="00C977B1" w:rsidRPr="0026778F" w:rsidRDefault="00C977B1" w:rsidP="0026778F">
            <w:pPr>
              <w:widowControl w:val="0"/>
              <w:ind w:firstLine="0"/>
              <w:rPr>
                <w:rFonts w:cs="Arial"/>
                <w:sz w:val="20"/>
                <w:szCs w:val="20"/>
              </w:rPr>
            </w:pPr>
            <w:r w:rsidRPr="0026778F">
              <w:rPr>
                <w:rFonts w:cs="Arial"/>
                <w:sz w:val="20"/>
                <w:szCs w:val="20"/>
              </w:rPr>
              <w:t>5</w:t>
            </w:r>
            <w:r w:rsidR="002A39E8" w:rsidRPr="0026778F">
              <w:rPr>
                <w:rFonts w:cs="Arial"/>
                <w:sz w:val="20"/>
                <w:szCs w:val="20"/>
              </w:rPr>
              <w:t xml:space="preserve"> </w:t>
            </w:r>
            <w:r w:rsidRPr="0026778F">
              <w:rPr>
                <w:rFonts w:cs="Arial"/>
                <w:sz w:val="20"/>
                <w:szCs w:val="20"/>
              </w:rPr>
              <w:t>508,70 тыс. рублей:</w:t>
            </w:r>
          </w:p>
          <w:p w:rsidR="00C977B1" w:rsidRPr="0026778F" w:rsidRDefault="00C977B1" w:rsidP="0026778F">
            <w:pPr>
              <w:widowControl w:val="0"/>
              <w:ind w:firstLine="0"/>
              <w:rPr>
                <w:rFonts w:cs="Arial"/>
                <w:sz w:val="20"/>
                <w:szCs w:val="20"/>
              </w:rPr>
            </w:pPr>
            <w:r w:rsidRPr="0026778F">
              <w:rPr>
                <w:rFonts w:cs="Arial"/>
                <w:sz w:val="20"/>
                <w:szCs w:val="20"/>
              </w:rPr>
              <w:t>2019 год –</w:t>
            </w:r>
            <w:r w:rsidR="002A39E8" w:rsidRPr="0026778F">
              <w:rPr>
                <w:rFonts w:cs="Arial"/>
                <w:sz w:val="20"/>
                <w:szCs w:val="20"/>
              </w:rPr>
              <w:t xml:space="preserve"> </w:t>
            </w:r>
            <w:r w:rsidRPr="0026778F">
              <w:rPr>
                <w:rFonts w:cs="Arial"/>
                <w:sz w:val="20"/>
                <w:szCs w:val="20"/>
              </w:rPr>
              <w:t>1159,70 тыс. рублей;</w:t>
            </w:r>
          </w:p>
          <w:p w:rsidR="00C977B1" w:rsidRPr="0026778F" w:rsidRDefault="00C977B1" w:rsidP="0026778F">
            <w:pPr>
              <w:widowControl w:val="0"/>
              <w:ind w:firstLine="0"/>
              <w:rPr>
                <w:rFonts w:cs="Arial"/>
                <w:sz w:val="20"/>
                <w:szCs w:val="20"/>
              </w:rPr>
            </w:pPr>
            <w:r w:rsidRPr="0026778F">
              <w:rPr>
                <w:rFonts w:cs="Arial"/>
                <w:sz w:val="20"/>
                <w:szCs w:val="20"/>
              </w:rPr>
              <w:t>2020 год –</w:t>
            </w:r>
            <w:r w:rsidR="002A39E8" w:rsidRPr="0026778F">
              <w:rPr>
                <w:rFonts w:cs="Arial"/>
                <w:sz w:val="20"/>
                <w:szCs w:val="20"/>
              </w:rPr>
              <w:t xml:space="preserve"> </w:t>
            </w:r>
            <w:r w:rsidRPr="0026778F">
              <w:rPr>
                <w:rFonts w:cs="Arial"/>
                <w:sz w:val="20"/>
                <w:szCs w:val="20"/>
              </w:rPr>
              <w:t>830,00 тыс. рублей;</w:t>
            </w:r>
          </w:p>
          <w:p w:rsidR="00C977B1" w:rsidRPr="0026778F" w:rsidRDefault="00C977B1" w:rsidP="0026778F">
            <w:pPr>
              <w:widowControl w:val="0"/>
              <w:ind w:firstLine="0"/>
              <w:rPr>
                <w:rFonts w:cs="Arial"/>
                <w:sz w:val="20"/>
                <w:szCs w:val="20"/>
              </w:rPr>
            </w:pPr>
            <w:r w:rsidRPr="0026778F">
              <w:rPr>
                <w:rFonts w:cs="Arial"/>
                <w:sz w:val="20"/>
                <w:szCs w:val="20"/>
              </w:rPr>
              <w:t>2021 год –</w:t>
            </w:r>
            <w:r w:rsidR="002A39E8" w:rsidRPr="0026778F">
              <w:rPr>
                <w:rFonts w:cs="Arial"/>
                <w:sz w:val="20"/>
                <w:szCs w:val="20"/>
              </w:rPr>
              <w:t xml:space="preserve"> </w:t>
            </w:r>
            <w:r w:rsidRPr="0026778F">
              <w:rPr>
                <w:rFonts w:cs="Arial"/>
                <w:sz w:val="20"/>
                <w:szCs w:val="20"/>
              </w:rPr>
              <w:t>855,00 тыс. рублей;</w:t>
            </w:r>
          </w:p>
          <w:p w:rsidR="00C977B1" w:rsidRPr="0026778F" w:rsidRDefault="00C977B1" w:rsidP="0026778F">
            <w:pPr>
              <w:widowControl w:val="0"/>
              <w:ind w:firstLine="0"/>
              <w:rPr>
                <w:rFonts w:cs="Arial"/>
                <w:sz w:val="20"/>
                <w:szCs w:val="20"/>
              </w:rPr>
            </w:pPr>
            <w:r w:rsidRPr="0026778F">
              <w:rPr>
                <w:rFonts w:cs="Arial"/>
                <w:sz w:val="20"/>
                <w:szCs w:val="20"/>
              </w:rPr>
              <w:t>2022 год –</w:t>
            </w:r>
            <w:r w:rsidR="002A39E8" w:rsidRPr="0026778F">
              <w:rPr>
                <w:rFonts w:cs="Arial"/>
                <w:sz w:val="20"/>
                <w:szCs w:val="20"/>
              </w:rPr>
              <w:t xml:space="preserve"> </w:t>
            </w:r>
            <w:r w:rsidRPr="0026778F">
              <w:rPr>
                <w:rFonts w:cs="Arial"/>
                <w:sz w:val="20"/>
                <w:szCs w:val="20"/>
              </w:rPr>
              <w:t>888,00 тыс. рублей;</w:t>
            </w:r>
          </w:p>
          <w:p w:rsidR="00C977B1" w:rsidRPr="0026778F" w:rsidRDefault="00C977B1" w:rsidP="0026778F">
            <w:pPr>
              <w:widowControl w:val="0"/>
              <w:ind w:firstLine="0"/>
              <w:rPr>
                <w:rFonts w:cs="Arial"/>
                <w:sz w:val="20"/>
                <w:szCs w:val="20"/>
              </w:rPr>
            </w:pPr>
            <w:r w:rsidRPr="0026778F">
              <w:rPr>
                <w:rFonts w:cs="Arial"/>
                <w:sz w:val="20"/>
                <w:szCs w:val="20"/>
              </w:rPr>
              <w:t>2023 год –</w:t>
            </w:r>
            <w:r w:rsidR="002A39E8" w:rsidRPr="0026778F">
              <w:rPr>
                <w:rFonts w:cs="Arial"/>
                <w:sz w:val="20"/>
                <w:szCs w:val="20"/>
              </w:rPr>
              <w:t xml:space="preserve"> </w:t>
            </w:r>
            <w:r w:rsidRPr="0026778F">
              <w:rPr>
                <w:rFonts w:cs="Arial"/>
                <w:sz w:val="20"/>
                <w:szCs w:val="20"/>
              </w:rPr>
              <w:t>888,00 тыс. рублей;</w:t>
            </w:r>
          </w:p>
          <w:p w:rsidR="00C977B1" w:rsidRPr="0026778F" w:rsidRDefault="00C977B1" w:rsidP="0026778F">
            <w:pPr>
              <w:widowControl w:val="0"/>
              <w:ind w:firstLine="0"/>
              <w:rPr>
                <w:rFonts w:cs="Arial"/>
                <w:sz w:val="20"/>
                <w:szCs w:val="20"/>
              </w:rPr>
            </w:pPr>
            <w:r w:rsidRPr="0026778F">
              <w:rPr>
                <w:rFonts w:cs="Arial"/>
                <w:sz w:val="20"/>
                <w:szCs w:val="20"/>
              </w:rPr>
              <w:t>2024 год –</w:t>
            </w:r>
            <w:r w:rsidR="002A39E8" w:rsidRPr="0026778F">
              <w:rPr>
                <w:rFonts w:cs="Arial"/>
                <w:sz w:val="20"/>
                <w:szCs w:val="20"/>
              </w:rPr>
              <w:t xml:space="preserve"> </w:t>
            </w:r>
            <w:r w:rsidRPr="0026778F">
              <w:rPr>
                <w:rFonts w:cs="Arial"/>
                <w:sz w:val="20"/>
                <w:szCs w:val="20"/>
              </w:rPr>
              <w:t>888,00 тыс. рублей.</w:t>
            </w:r>
          </w:p>
          <w:p w:rsidR="00C977B1" w:rsidRPr="0026778F" w:rsidRDefault="00C977B1" w:rsidP="0026778F">
            <w:pPr>
              <w:widowControl w:val="0"/>
              <w:ind w:firstLine="0"/>
              <w:rPr>
                <w:rFonts w:cs="Arial"/>
                <w:sz w:val="20"/>
                <w:szCs w:val="20"/>
              </w:rPr>
            </w:pPr>
            <w:r w:rsidRPr="0026778F">
              <w:rPr>
                <w:rFonts w:cs="Arial"/>
                <w:sz w:val="20"/>
                <w:szCs w:val="20"/>
              </w:rPr>
              <w:t>- из местного бюджета –53</w:t>
            </w:r>
            <w:r w:rsidR="002A39E8" w:rsidRPr="0026778F">
              <w:rPr>
                <w:rFonts w:cs="Arial"/>
                <w:sz w:val="20"/>
                <w:szCs w:val="20"/>
              </w:rPr>
              <w:t xml:space="preserve"> </w:t>
            </w:r>
            <w:r w:rsidRPr="0026778F">
              <w:rPr>
                <w:rFonts w:cs="Arial"/>
                <w:sz w:val="20"/>
                <w:szCs w:val="20"/>
              </w:rPr>
              <w:t>216,32 тыс. рублей:</w:t>
            </w:r>
          </w:p>
          <w:p w:rsidR="00C977B1" w:rsidRPr="0026778F" w:rsidRDefault="00C977B1" w:rsidP="0026778F">
            <w:pPr>
              <w:widowControl w:val="0"/>
              <w:ind w:firstLine="0"/>
              <w:rPr>
                <w:rFonts w:cs="Arial"/>
                <w:sz w:val="20"/>
                <w:szCs w:val="20"/>
              </w:rPr>
            </w:pPr>
            <w:r w:rsidRPr="0026778F">
              <w:rPr>
                <w:rFonts w:cs="Arial"/>
                <w:sz w:val="20"/>
                <w:szCs w:val="20"/>
              </w:rPr>
              <w:t>2019 год –</w:t>
            </w:r>
            <w:r w:rsidR="002A39E8" w:rsidRPr="0026778F">
              <w:rPr>
                <w:rFonts w:cs="Arial"/>
                <w:sz w:val="20"/>
                <w:szCs w:val="20"/>
              </w:rPr>
              <w:t xml:space="preserve"> </w:t>
            </w:r>
            <w:r w:rsidRPr="0026778F">
              <w:rPr>
                <w:rFonts w:cs="Arial"/>
                <w:sz w:val="20"/>
                <w:szCs w:val="20"/>
              </w:rPr>
              <w:t>9</w:t>
            </w:r>
            <w:r w:rsidR="002A39E8" w:rsidRPr="0026778F">
              <w:rPr>
                <w:rFonts w:cs="Arial"/>
                <w:sz w:val="20"/>
                <w:szCs w:val="20"/>
              </w:rPr>
              <w:t xml:space="preserve"> </w:t>
            </w:r>
            <w:r w:rsidRPr="0026778F">
              <w:rPr>
                <w:rFonts w:cs="Arial"/>
                <w:sz w:val="20"/>
                <w:szCs w:val="20"/>
              </w:rPr>
              <w:t>892,39 тыс. рублей;</w:t>
            </w:r>
          </w:p>
          <w:p w:rsidR="00C977B1" w:rsidRPr="0026778F" w:rsidRDefault="00C977B1" w:rsidP="0026778F">
            <w:pPr>
              <w:widowControl w:val="0"/>
              <w:ind w:firstLine="0"/>
              <w:rPr>
                <w:rFonts w:cs="Arial"/>
                <w:sz w:val="20"/>
                <w:szCs w:val="20"/>
              </w:rPr>
            </w:pPr>
            <w:r w:rsidRPr="0026778F">
              <w:rPr>
                <w:rFonts w:cs="Arial"/>
                <w:sz w:val="20"/>
                <w:szCs w:val="20"/>
              </w:rPr>
              <w:t>2020 год –</w:t>
            </w:r>
            <w:r w:rsidR="002A39E8" w:rsidRPr="0026778F">
              <w:rPr>
                <w:rFonts w:cs="Arial"/>
                <w:sz w:val="20"/>
                <w:szCs w:val="20"/>
              </w:rPr>
              <w:t xml:space="preserve"> </w:t>
            </w:r>
            <w:r w:rsidRPr="0026778F">
              <w:rPr>
                <w:rFonts w:cs="Arial"/>
                <w:sz w:val="20"/>
                <w:szCs w:val="20"/>
              </w:rPr>
              <w:t>9</w:t>
            </w:r>
            <w:r w:rsidR="002A39E8" w:rsidRPr="0026778F">
              <w:rPr>
                <w:rFonts w:cs="Arial"/>
                <w:sz w:val="20"/>
                <w:szCs w:val="20"/>
              </w:rPr>
              <w:t xml:space="preserve"> </w:t>
            </w:r>
            <w:r w:rsidRPr="0026778F">
              <w:rPr>
                <w:rFonts w:cs="Arial"/>
                <w:sz w:val="20"/>
                <w:szCs w:val="20"/>
              </w:rPr>
              <w:t>346,25 тыс. рублей;</w:t>
            </w:r>
          </w:p>
          <w:p w:rsidR="00C977B1" w:rsidRPr="0026778F" w:rsidRDefault="00C977B1" w:rsidP="0026778F">
            <w:pPr>
              <w:widowControl w:val="0"/>
              <w:ind w:firstLine="0"/>
              <w:rPr>
                <w:rFonts w:cs="Arial"/>
                <w:sz w:val="20"/>
                <w:szCs w:val="20"/>
              </w:rPr>
            </w:pPr>
            <w:r w:rsidRPr="0026778F">
              <w:rPr>
                <w:rFonts w:cs="Arial"/>
                <w:sz w:val="20"/>
                <w:szCs w:val="20"/>
              </w:rPr>
              <w:t>2021 год –</w:t>
            </w:r>
            <w:r w:rsidR="002A39E8" w:rsidRPr="0026778F">
              <w:rPr>
                <w:rFonts w:cs="Arial"/>
                <w:sz w:val="20"/>
                <w:szCs w:val="20"/>
              </w:rPr>
              <w:t xml:space="preserve"> </w:t>
            </w:r>
            <w:r w:rsidRPr="0026778F">
              <w:rPr>
                <w:rFonts w:cs="Arial"/>
                <w:sz w:val="20"/>
                <w:szCs w:val="20"/>
              </w:rPr>
              <w:t>8</w:t>
            </w:r>
            <w:r w:rsidR="002A39E8" w:rsidRPr="0026778F">
              <w:rPr>
                <w:rFonts w:cs="Arial"/>
                <w:sz w:val="20"/>
                <w:szCs w:val="20"/>
              </w:rPr>
              <w:t xml:space="preserve"> </w:t>
            </w:r>
            <w:r w:rsidRPr="0026778F">
              <w:rPr>
                <w:rFonts w:cs="Arial"/>
                <w:sz w:val="20"/>
                <w:szCs w:val="20"/>
              </w:rPr>
              <w:t>494,42 тыс. рублей;</w:t>
            </w:r>
          </w:p>
          <w:p w:rsidR="00C977B1" w:rsidRPr="0026778F" w:rsidRDefault="00C977B1" w:rsidP="0026778F">
            <w:pPr>
              <w:widowControl w:val="0"/>
              <w:ind w:firstLine="0"/>
              <w:rPr>
                <w:rFonts w:cs="Arial"/>
                <w:sz w:val="20"/>
                <w:szCs w:val="20"/>
              </w:rPr>
            </w:pPr>
            <w:r w:rsidRPr="0026778F">
              <w:rPr>
                <w:rFonts w:cs="Arial"/>
                <w:sz w:val="20"/>
                <w:szCs w:val="20"/>
              </w:rPr>
              <w:t>2022 год –</w:t>
            </w:r>
            <w:r w:rsidR="002A39E8" w:rsidRPr="0026778F">
              <w:rPr>
                <w:rFonts w:cs="Arial"/>
                <w:sz w:val="20"/>
                <w:szCs w:val="20"/>
              </w:rPr>
              <w:t xml:space="preserve"> </w:t>
            </w:r>
            <w:r w:rsidRPr="0026778F">
              <w:rPr>
                <w:rFonts w:cs="Arial"/>
                <w:sz w:val="20"/>
                <w:szCs w:val="20"/>
              </w:rPr>
              <w:t>8</w:t>
            </w:r>
            <w:r w:rsidR="002A39E8" w:rsidRPr="0026778F">
              <w:rPr>
                <w:rFonts w:cs="Arial"/>
                <w:sz w:val="20"/>
                <w:szCs w:val="20"/>
              </w:rPr>
              <w:t xml:space="preserve"> </w:t>
            </w:r>
            <w:r w:rsidRPr="0026778F">
              <w:rPr>
                <w:rFonts w:cs="Arial"/>
                <w:sz w:val="20"/>
                <w:szCs w:val="20"/>
              </w:rPr>
              <w:t>494,42 тыс. рублей;</w:t>
            </w:r>
          </w:p>
          <w:p w:rsidR="00C977B1" w:rsidRPr="0026778F" w:rsidRDefault="00C977B1" w:rsidP="0026778F">
            <w:pPr>
              <w:widowControl w:val="0"/>
              <w:ind w:firstLine="0"/>
              <w:rPr>
                <w:rFonts w:cs="Arial"/>
                <w:sz w:val="20"/>
                <w:szCs w:val="20"/>
              </w:rPr>
            </w:pPr>
            <w:r w:rsidRPr="0026778F">
              <w:rPr>
                <w:rFonts w:cs="Arial"/>
                <w:sz w:val="20"/>
                <w:szCs w:val="20"/>
              </w:rPr>
              <w:t>2023 год –</w:t>
            </w:r>
            <w:r w:rsidR="002A39E8" w:rsidRPr="0026778F">
              <w:rPr>
                <w:rFonts w:cs="Arial"/>
                <w:sz w:val="20"/>
                <w:szCs w:val="20"/>
              </w:rPr>
              <w:t xml:space="preserve"> </w:t>
            </w:r>
            <w:r w:rsidRPr="0026778F">
              <w:rPr>
                <w:rFonts w:cs="Arial"/>
                <w:sz w:val="20"/>
                <w:szCs w:val="20"/>
              </w:rPr>
              <w:t>8</w:t>
            </w:r>
            <w:r w:rsidR="002A39E8" w:rsidRPr="0026778F">
              <w:rPr>
                <w:rFonts w:cs="Arial"/>
                <w:sz w:val="20"/>
                <w:szCs w:val="20"/>
              </w:rPr>
              <w:t xml:space="preserve"> </w:t>
            </w:r>
            <w:r w:rsidRPr="0026778F">
              <w:rPr>
                <w:rFonts w:cs="Arial"/>
                <w:sz w:val="20"/>
                <w:szCs w:val="20"/>
              </w:rPr>
              <w:t>494,42 тыс. рублей;</w:t>
            </w:r>
          </w:p>
          <w:p w:rsidR="00C977B1" w:rsidRPr="0026778F" w:rsidRDefault="00C977B1" w:rsidP="0026778F">
            <w:pPr>
              <w:widowControl w:val="0"/>
              <w:ind w:firstLine="0"/>
              <w:rPr>
                <w:rFonts w:cs="Arial"/>
                <w:sz w:val="20"/>
                <w:szCs w:val="20"/>
              </w:rPr>
            </w:pPr>
            <w:r w:rsidRPr="0026778F">
              <w:rPr>
                <w:rFonts w:cs="Arial"/>
                <w:sz w:val="20"/>
                <w:szCs w:val="20"/>
              </w:rPr>
              <w:t>2024 год –</w:t>
            </w:r>
            <w:r w:rsidR="002A39E8" w:rsidRPr="0026778F">
              <w:rPr>
                <w:rFonts w:cs="Arial"/>
                <w:sz w:val="20"/>
                <w:szCs w:val="20"/>
              </w:rPr>
              <w:t xml:space="preserve"> </w:t>
            </w:r>
            <w:r w:rsidRPr="0026778F">
              <w:rPr>
                <w:rFonts w:cs="Arial"/>
                <w:sz w:val="20"/>
                <w:szCs w:val="20"/>
              </w:rPr>
              <w:t>8</w:t>
            </w:r>
            <w:r w:rsidR="002A39E8" w:rsidRPr="0026778F">
              <w:rPr>
                <w:rFonts w:cs="Arial"/>
                <w:sz w:val="20"/>
                <w:szCs w:val="20"/>
              </w:rPr>
              <w:t xml:space="preserve"> </w:t>
            </w:r>
            <w:r w:rsidRPr="0026778F">
              <w:rPr>
                <w:rFonts w:cs="Arial"/>
                <w:sz w:val="20"/>
                <w:szCs w:val="20"/>
              </w:rPr>
              <w:t>494,42 тыс. рублей.</w:t>
            </w:r>
          </w:p>
        </w:tc>
      </w:tr>
      <w:tr w:rsidR="00C977B1" w:rsidRPr="0026778F" w:rsidTr="00C977B1">
        <w:tc>
          <w:tcPr>
            <w:tcW w:w="4784"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Ожидаемые непосредственные результаты реализации подпрограммы муниципальной программы</w:t>
            </w:r>
          </w:p>
          <w:p w:rsidR="00C977B1" w:rsidRPr="0026778F" w:rsidRDefault="00C977B1" w:rsidP="0026778F">
            <w:pPr>
              <w:widowControl w:val="0"/>
              <w:ind w:firstLine="0"/>
              <w:rPr>
                <w:rFonts w:cs="Arial"/>
                <w:sz w:val="20"/>
                <w:szCs w:val="20"/>
              </w:rPr>
            </w:pPr>
          </w:p>
        </w:tc>
        <w:tc>
          <w:tcPr>
            <w:tcW w:w="4786" w:type="dxa"/>
            <w:shd w:val="clear" w:color="auto" w:fill="auto"/>
          </w:tcPr>
          <w:p w:rsidR="00C977B1" w:rsidRPr="0026778F" w:rsidRDefault="00C977B1" w:rsidP="0026778F">
            <w:pPr>
              <w:widowControl w:val="0"/>
              <w:ind w:firstLine="0"/>
              <w:rPr>
                <w:rFonts w:cs="Arial"/>
                <w:sz w:val="20"/>
                <w:szCs w:val="20"/>
              </w:rPr>
            </w:pPr>
            <w:r w:rsidRPr="0026778F">
              <w:rPr>
                <w:rFonts w:cs="Arial"/>
                <w:sz w:val="20"/>
                <w:szCs w:val="20"/>
              </w:rPr>
              <w:t>6.1.1. Укомплектованность муниципальных должностей муниципальной службы и должностей , не относящиеся к должностям муниципальной службы в отделе образования администрации Подгоренского муниципального района – 100 %;</w:t>
            </w:r>
          </w:p>
          <w:p w:rsidR="00C977B1" w:rsidRPr="0026778F" w:rsidRDefault="00C977B1" w:rsidP="0026778F">
            <w:pPr>
              <w:widowControl w:val="0"/>
              <w:ind w:firstLine="0"/>
              <w:rPr>
                <w:rFonts w:cs="Arial"/>
                <w:sz w:val="20"/>
                <w:szCs w:val="20"/>
              </w:rPr>
            </w:pPr>
            <w:r w:rsidRPr="0026778F">
              <w:rPr>
                <w:rFonts w:cs="Arial"/>
                <w:sz w:val="20"/>
                <w:szCs w:val="20"/>
              </w:rPr>
              <w:t>6.1.2.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 100 %;</w:t>
            </w:r>
          </w:p>
          <w:p w:rsidR="00C977B1" w:rsidRPr="0026778F" w:rsidRDefault="00C977B1" w:rsidP="0026778F">
            <w:pPr>
              <w:widowControl w:val="0"/>
              <w:ind w:firstLine="0"/>
              <w:rPr>
                <w:rFonts w:cs="Arial"/>
                <w:sz w:val="20"/>
                <w:szCs w:val="20"/>
              </w:rPr>
            </w:pPr>
            <w:r w:rsidRPr="0026778F">
              <w:rPr>
                <w:rFonts w:cs="Arial"/>
                <w:sz w:val="20"/>
                <w:szCs w:val="20"/>
              </w:rPr>
              <w:t>6.2.1. Укомплектованность служащими в МКУ «ИМЦОО» – 100 % ;</w:t>
            </w:r>
          </w:p>
          <w:p w:rsidR="00C977B1" w:rsidRPr="0026778F" w:rsidRDefault="00C977B1" w:rsidP="0026778F">
            <w:pPr>
              <w:widowControl w:val="0"/>
              <w:ind w:firstLine="0"/>
              <w:rPr>
                <w:rFonts w:cs="Arial"/>
                <w:sz w:val="20"/>
                <w:szCs w:val="20"/>
              </w:rPr>
            </w:pPr>
            <w:r w:rsidRPr="0026778F">
              <w:rPr>
                <w:rFonts w:cs="Arial"/>
                <w:sz w:val="20"/>
                <w:szCs w:val="20"/>
              </w:rPr>
              <w:t>6.2.2. Уровень фактического финансирования затрат на обеспечение деятельности МКУ «ИМЦОО» – 100 %</w:t>
            </w:r>
          </w:p>
          <w:p w:rsidR="00C977B1" w:rsidRPr="0026778F" w:rsidRDefault="00C977B1" w:rsidP="0026778F">
            <w:pPr>
              <w:widowControl w:val="0"/>
              <w:ind w:firstLine="0"/>
              <w:rPr>
                <w:rFonts w:cs="Arial"/>
                <w:sz w:val="20"/>
                <w:szCs w:val="20"/>
              </w:rPr>
            </w:pPr>
            <w:r w:rsidRPr="0026778F">
              <w:rPr>
                <w:rFonts w:cs="Arial"/>
                <w:sz w:val="20"/>
                <w:szCs w:val="20"/>
              </w:rPr>
              <w:t>6.3.1. Укомплектованность служащими в МУ «ЦБ отдела образования» - 100 %;</w:t>
            </w:r>
          </w:p>
          <w:p w:rsidR="00C977B1" w:rsidRPr="0026778F" w:rsidRDefault="00C977B1" w:rsidP="0026778F">
            <w:pPr>
              <w:widowControl w:val="0"/>
              <w:ind w:firstLine="0"/>
              <w:rPr>
                <w:rFonts w:cs="Arial"/>
                <w:sz w:val="20"/>
                <w:szCs w:val="20"/>
              </w:rPr>
            </w:pPr>
            <w:r w:rsidRPr="0026778F">
              <w:rPr>
                <w:rFonts w:cs="Arial"/>
                <w:sz w:val="20"/>
                <w:szCs w:val="20"/>
              </w:rPr>
              <w:t>6.3.2. Уровень фактического финансирования затрат на обеспечение деятельности МУ «ЦБ отдела образования» - 100 %</w:t>
            </w:r>
          </w:p>
          <w:p w:rsidR="00C977B1" w:rsidRPr="0026778F" w:rsidRDefault="00C977B1" w:rsidP="0026778F">
            <w:pPr>
              <w:widowControl w:val="0"/>
              <w:ind w:firstLine="0"/>
              <w:rPr>
                <w:rFonts w:cs="Arial"/>
                <w:sz w:val="20"/>
                <w:szCs w:val="20"/>
              </w:rPr>
            </w:pPr>
            <w:r w:rsidRPr="0026778F">
              <w:rPr>
                <w:rFonts w:cs="Arial"/>
                <w:sz w:val="20"/>
                <w:szCs w:val="20"/>
              </w:rPr>
              <w:t xml:space="preserve">6.4.1. Доля детей, оставшихся без попечения родителей, устроенных в семьи граждан </w:t>
            </w:r>
            <w:proofErr w:type="spellStart"/>
            <w:r w:rsidRPr="0026778F">
              <w:rPr>
                <w:rFonts w:cs="Arial"/>
                <w:sz w:val="20"/>
                <w:szCs w:val="20"/>
              </w:rPr>
              <w:t>неродственников</w:t>
            </w:r>
            <w:proofErr w:type="spellEnd"/>
            <w:r w:rsidRPr="0026778F">
              <w:rPr>
                <w:rFonts w:cs="Arial"/>
                <w:sz w:val="20"/>
                <w:szCs w:val="20"/>
              </w:rPr>
              <w:t xml:space="preserve"> (в приемные семьи, на усыновление (удочерение), под опеку (попечительство), охваченных другими </w:t>
            </w:r>
            <w:r w:rsidRPr="0026778F">
              <w:rPr>
                <w:rFonts w:cs="Arial"/>
                <w:sz w:val="20"/>
                <w:szCs w:val="20"/>
              </w:rPr>
              <w:lastRenderedPageBreak/>
              <w:t>формами семейного устройства (семейные детские дома, патронатные семьи), находящихся в государственных (муниципальных) учреждениях всех типов – 99 %;</w:t>
            </w:r>
          </w:p>
          <w:p w:rsidR="00C977B1" w:rsidRPr="0026778F" w:rsidRDefault="00C977B1" w:rsidP="0026778F">
            <w:pPr>
              <w:widowControl w:val="0"/>
              <w:ind w:firstLine="0"/>
              <w:rPr>
                <w:rFonts w:cs="Arial"/>
                <w:sz w:val="20"/>
                <w:szCs w:val="20"/>
              </w:rPr>
            </w:pPr>
            <w:r w:rsidRPr="0026778F">
              <w:rPr>
                <w:rFonts w:cs="Arial"/>
                <w:sz w:val="20"/>
                <w:szCs w:val="20"/>
              </w:rPr>
              <w:t>6.4.2. 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 – 100 %.</w:t>
            </w:r>
          </w:p>
          <w:p w:rsidR="00C977B1" w:rsidRPr="0026778F" w:rsidRDefault="00C977B1" w:rsidP="0026778F">
            <w:pPr>
              <w:widowControl w:val="0"/>
              <w:tabs>
                <w:tab w:val="left" w:pos="284"/>
                <w:tab w:val="left" w:pos="426"/>
              </w:tabs>
              <w:autoSpaceDE w:val="0"/>
              <w:autoSpaceDN w:val="0"/>
              <w:adjustRightInd w:val="0"/>
              <w:ind w:firstLine="0"/>
              <w:rPr>
                <w:rFonts w:cs="Arial"/>
                <w:sz w:val="20"/>
                <w:szCs w:val="20"/>
              </w:rPr>
            </w:pPr>
          </w:p>
        </w:tc>
      </w:tr>
    </w:tbl>
    <w:p w:rsidR="00C977B1" w:rsidRPr="002A39E8" w:rsidRDefault="00C977B1" w:rsidP="006D2597">
      <w:pPr>
        <w:widowControl w:val="0"/>
        <w:ind w:firstLine="709"/>
        <w:rPr>
          <w:rFonts w:cs="Arial"/>
        </w:rPr>
      </w:pPr>
    </w:p>
    <w:p w:rsidR="00C977B1" w:rsidRPr="002A39E8" w:rsidRDefault="00C977B1" w:rsidP="006D2597">
      <w:pPr>
        <w:widowControl w:val="0"/>
        <w:ind w:firstLine="709"/>
        <w:rPr>
          <w:rFonts w:cs="Arial"/>
          <w:bCs/>
        </w:rPr>
      </w:pPr>
      <w:r w:rsidRPr="002A39E8">
        <w:rPr>
          <w:rFonts w:cs="Arial"/>
          <w:bCs/>
        </w:rPr>
        <w:t>6.2. Характеристика сферы реализации подпрограммы 6, описание основных проблем в указанной сфере и прогноз ее развития</w:t>
      </w:r>
    </w:p>
    <w:p w:rsidR="00C977B1" w:rsidRPr="002A39E8" w:rsidRDefault="00C977B1" w:rsidP="0026778F">
      <w:pPr>
        <w:widowControl w:val="0"/>
        <w:shd w:val="clear" w:color="auto" w:fill="FFFFFF"/>
        <w:tabs>
          <w:tab w:val="left" w:pos="284"/>
        </w:tabs>
        <w:ind w:firstLine="709"/>
        <w:rPr>
          <w:rFonts w:cs="Arial"/>
          <w:bCs/>
          <w:spacing w:val="-6"/>
        </w:rPr>
      </w:pPr>
      <w:r w:rsidRPr="002A39E8">
        <w:rPr>
          <w:rFonts w:cs="Arial"/>
        </w:rPr>
        <w:t>Сфера действия данной подпрограммы охватывает систему учреждений, созданных для обеспечения выполнения на территории Подгоренского муниципального района законодательства Российской Федерации об образовании, физической культуре, спорту и молодежной политике, для руководства системой образования, спорта, туризма и молодежной политики района и ведения бюджетного учета в учреждениях не имеющих в штате бухгалтерского работника.</w:t>
      </w:r>
    </w:p>
    <w:p w:rsidR="00C977B1" w:rsidRPr="002A39E8" w:rsidRDefault="00C977B1" w:rsidP="0026778F">
      <w:pPr>
        <w:widowControl w:val="0"/>
        <w:shd w:val="clear" w:color="auto" w:fill="FFFFFF"/>
        <w:tabs>
          <w:tab w:val="left" w:pos="142"/>
          <w:tab w:val="left" w:pos="284"/>
          <w:tab w:val="left" w:pos="567"/>
        </w:tabs>
        <w:ind w:firstLine="709"/>
        <w:rPr>
          <w:rFonts w:cs="Arial"/>
        </w:rPr>
      </w:pPr>
      <w:r w:rsidRPr="002A39E8">
        <w:rPr>
          <w:rFonts w:cs="Arial"/>
        </w:rPr>
        <w:t>В настоящий момент в</w:t>
      </w:r>
      <w:r w:rsidR="002A39E8">
        <w:rPr>
          <w:rFonts w:cs="Arial"/>
        </w:rPr>
        <w:t xml:space="preserve"> </w:t>
      </w:r>
      <w:r w:rsidRPr="002A39E8">
        <w:rPr>
          <w:rFonts w:cs="Arial"/>
        </w:rPr>
        <w:t>Подгоренском муниципальном районе Воронежской области функционируют:</w:t>
      </w:r>
    </w:p>
    <w:p w:rsidR="00C977B1" w:rsidRPr="002A39E8" w:rsidRDefault="00C977B1" w:rsidP="0026778F">
      <w:pPr>
        <w:widowControl w:val="0"/>
        <w:shd w:val="clear" w:color="auto" w:fill="FFFFFF"/>
        <w:tabs>
          <w:tab w:val="left" w:pos="284"/>
        </w:tabs>
        <w:ind w:firstLine="709"/>
        <w:rPr>
          <w:rFonts w:cs="Arial"/>
        </w:rPr>
      </w:pPr>
      <w:r w:rsidRPr="002A39E8">
        <w:rPr>
          <w:rFonts w:cs="Arial"/>
        </w:rPr>
        <w:t>-</w:t>
      </w:r>
      <w:r w:rsidR="002A39E8">
        <w:rPr>
          <w:rFonts w:cs="Arial"/>
        </w:rPr>
        <w:t xml:space="preserve"> </w:t>
      </w:r>
      <w:r w:rsidRPr="002A39E8">
        <w:rPr>
          <w:rFonts w:cs="Arial"/>
        </w:rPr>
        <w:t xml:space="preserve">15 общеобразовательных учреждения, </w:t>
      </w:r>
    </w:p>
    <w:p w:rsidR="00C977B1" w:rsidRPr="002A39E8" w:rsidRDefault="002A39E8" w:rsidP="0026778F">
      <w:pPr>
        <w:widowControl w:val="0"/>
        <w:shd w:val="clear" w:color="auto" w:fill="FFFFFF"/>
        <w:tabs>
          <w:tab w:val="left" w:pos="284"/>
        </w:tabs>
        <w:ind w:firstLine="709"/>
        <w:rPr>
          <w:rFonts w:cs="Arial"/>
        </w:rPr>
      </w:pPr>
      <w:r>
        <w:rPr>
          <w:rFonts w:cs="Arial"/>
        </w:rPr>
        <w:t xml:space="preserve"> </w:t>
      </w:r>
      <w:r w:rsidR="00C977B1" w:rsidRPr="002A39E8">
        <w:rPr>
          <w:rFonts w:cs="Arial"/>
        </w:rPr>
        <w:t>в том числе</w:t>
      </w:r>
    </w:p>
    <w:p w:rsidR="00C977B1" w:rsidRPr="002A39E8" w:rsidRDefault="00C977B1" w:rsidP="0026778F">
      <w:pPr>
        <w:widowControl w:val="0"/>
        <w:shd w:val="clear" w:color="auto" w:fill="FFFFFF"/>
        <w:tabs>
          <w:tab w:val="left" w:pos="284"/>
        </w:tabs>
        <w:ind w:firstLine="709"/>
        <w:rPr>
          <w:rFonts w:cs="Arial"/>
        </w:rPr>
      </w:pPr>
      <w:r w:rsidRPr="002A39E8">
        <w:rPr>
          <w:rFonts w:cs="Arial"/>
          <w:spacing w:val="-5"/>
        </w:rPr>
        <w:t>- 7 средних общеобразовательных школ,</w:t>
      </w:r>
    </w:p>
    <w:p w:rsidR="00C977B1" w:rsidRPr="002A39E8" w:rsidRDefault="00C977B1" w:rsidP="0026778F">
      <w:pPr>
        <w:widowControl w:val="0"/>
        <w:shd w:val="clear" w:color="auto" w:fill="FFFFFF"/>
        <w:tabs>
          <w:tab w:val="left" w:pos="284"/>
        </w:tabs>
        <w:ind w:firstLine="709"/>
        <w:rPr>
          <w:rFonts w:cs="Arial"/>
        </w:rPr>
      </w:pPr>
      <w:r w:rsidRPr="002A39E8">
        <w:rPr>
          <w:rFonts w:cs="Arial"/>
        </w:rPr>
        <w:t>- 8</w:t>
      </w:r>
      <w:r w:rsidR="002A39E8">
        <w:rPr>
          <w:rFonts w:cs="Arial"/>
        </w:rPr>
        <w:t xml:space="preserve"> </w:t>
      </w:r>
      <w:r w:rsidRPr="002A39E8">
        <w:rPr>
          <w:rFonts w:cs="Arial"/>
        </w:rPr>
        <w:t>основных</w:t>
      </w:r>
      <w:r w:rsidR="002A39E8">
        <w:rPr>
          <w:rFonts w:cs="Arial"/>
        </w:rPr>
        <w:t xml:space="preserve"> </w:t>
      </w:r>
      <w:r w:rsidRPr="002A39E8">
        <w:rPr>
          <w:rFonts w:cs="Arial"/>
        </w:rPr>
        <w:t>общеобразовательных школ.</w:t>
      </w:r>
    </w:p>
    <w:p w:rsidR="00C977B1" w:rsidRPr="002A39E8" w:rsidRDefault="00C977B1" w:rsidP="0026778F">
      <w:pPr>
        <w:widowControl w:val="0"/>
        <w:shd w:val="clear" w:color="auto" w:fill="FFFFFF"/>
        <w:tabs>
          <w:tab w:val="left" w:pos="284"/>
          <w:tab w:val="left" w:pos="566"/>
        </w:tabs>
        <w:ind w:firstLine="709"/>
        <w:rPr>
          <w:rFonts w:cs="Arial"/>
        </w:rPr>
      </w:pPr>
      <w:r w:rsidRPr="002A39E8">
        <w:rPr>
          <w:rFonts w:cs="Arial"/>
        </w:rPr>
        <w:t>В общеобразовательных учреждениях обучается</w:t>
      </w:r>
      <w:r w:rsidR="002A39E8">
        <w:rPr>
          <w:rFonts w:cs="Arial"/>
        </w:rPr>
        <w:t xml:space="preserve"> </w:t>
      </w:r>
      <w:r w:rsidRPr="002A39E8">
        <w:rPr>
          <w:rFonts w:cs="Arial"/>
        </w:rPr>
        <w:t>2004 учащихся</w:t>
      </w:r>
    </w:p>
    <w:p w:rsidR="00C977B1" w:rsidRPr="0026778F" w:rsidRDefault="00C977B1" w:rsidP="0026778F">
      <w:pPr>
        <w:widowControl w:val="0"/>
        <w:numPr>
          <w:ilvl w:val="0"/>
          <w:numId w:val="8"/>
        </w:numPr>
        <w:shd w:val="clear" w:color="auto" w:fill="FFFFFF"/>
        <w:tabs>
          <w:tab w:val="left" w:pos="284"/>
          <w:tab w:val="left" w:pos="566"/>
        </w:tabs>
        <w:ind w:left="0" w:firstLine="709"/>
        <w:rPr>
          <w:rFonts w:cs="Arial"/>
        </w:rPr>
      </w:pPr>
      <w:r w:rsidRPr="0026778F">
        <w:rPr>
          <w:rFonts w:cs="Arial"/>
        </w:rPr>
        <w:t>дошкольных</w:t>
      </w:r>
      <w:r w:rsidR="002A39E8" w:rsidRPr="0026778F">
        <w:rPr>
          <w:rFonts w:cs="Arial"/>
        </w:rPr>
        <w:t xml:space="preserve"> </w:t>
      </w:r>
      <w:r w:rsidRPr="0026778F">
        <w:rPr>
          <w:rFonts w:cs="Arial"/>
        </w:rPr>
        <w:t>образовательных</w:t>
      </w:r>
      <w:r w:rsidR="002A39E8" w:rsidRPr="0026778F">
        <w:rPr>
          <w:rFonts w:cs="Arial"/>
        </w:rPr>
        <w:t xml:space="preserve"> </w:t>
      </w:r>
      <w:r w:rsidRPr="0026778F">
        <w:rPr>
          <w:rFonts w:cs="Arial"/>
        </w:rPr>
        <w:t>учреждений,</w:t>
      </w:r>
      <w:r w:rsidR="002A39E8" w:rsidRPr="0026778F">
        <w:rPr>
          <w:rFonts w:cs="Arial"/>
        </w:rPr>
        <w:t xml:space="preserve"> </w:t>
      </w:r>
      <w:r w:rsidRPr="0026778F">
        <w:rPr>
          <w:rFonts w:cs="Arial"/>
        </w:rPr>
        <w:t xml:space="preserve">из них </w:t>
      </w:r>
    </w:p>
    <w:p w:rsidR="00C977B1" w:rsidRPr="002A39E8" w:rsidRDefault="00C977B1" w:rsidP="0026778F">
      <w:pPr>
        <w:widowControl w:val="0"/>
        <w:shd w:val="clear" w:color="auto" w:fill="FFFFFF"/>
        <w:tabs>
          <w:tab w:val="left" w:pos="284"/>
          <w:tab w:val="left" w:pos="566"/>
        </w:tabs>
        <w:ind w:firstLine="709"/>
        <w:rPr>
          <w:rFonts w:cs="Arial"/>
        </w:rPr>
      </w:pPr>
      <w:r w:rsidRPr="002A39E8">
        <w:rPr>
          <w:rFonts w:cs="Arial"/>
        </w:rPr>
        <w:t>2 - самостоятельные учреждения;</w:t>
      </w:r>
    </w:p>
    <w:p w:rsidR="00C977B1" w:rsidRPr="002A39E8" w:rsidRDefault="00C977B1" w:rsidP="0026778F">
      <w:pPr>
        <w:widowControl w:val="0"/>
        <w:shd w:val="clear" w:color="auto" w:fill="FFFFFF"/>
        <w:tabs>
          <w:tab w:val="left" w:pos="284"/>
          <w:tab w:val="left" w:pos="566"/>
        </w:tabs>
        <w:ind w:firstLine="709"/>
        <w:rPr>
          <w:rFonts w:cs="Arial"/>
        </w:rPr>
      </w:pPr>
      <w:r w:rsidRPr="002A39E8">
        <w:rPr>
          <w:rFonts w:cs="Arial"/>
        </w:rPr>
        <w:t>8 – являются структурными подразделениями общеобразовательных учреждений.</w:t>
      </w:r>
    </w:p>
    <w:p w:rsidR="00C977B1" w:rsidRPr="002A39E8" w:rsidRDefault="00C977B1" w:rsidP="0026778F">
      <w:pPr>
        <w:widowControl w:val="0"/>
        <w:shd w:val="clear" w:color="auto" w:fill="FFFFFF"/>
        <w:tabs>
          <w:tab w:val="left" w:pos="284"/>
          <w:tab w:val="left" w:pos="566"/>
        </w:tabs>
        <w:ind w:firstLine="709"/>
        <w:rPr>
          <w:rFonts w:cs="Arial"/>
        </w:rPr>
      </w:pPr>
      <w:r w:rsidRPr="002A39E8">
        <w:rPr>
          <w:rFonts w:cs="Arial"/>
        </w:rPr>
        <w:t>Дошкольные образовательные учреждения посещает 774 чел.</w:t>
      </w:r>
    </w:p>
    <w:p w:rsidR="00C977B1" w:rsidRPr="002A39E8" w:rsidRDefault="00C977B1" w:rsidP="0026778F">
      <w:pPr>
        <w:widowControl w:val="0"/>
        <w:shd w:val="clear" w:color="auto" w:fill="FFFFFF"/>
        <w:tabs>
          <w:tab w:val="left" w:pos="284"/>
          <w:tab w:val="left" w:pos="566"/>
        </w:tabs>
        <w:ind w:firstLine="709"/>
        <w:rPr>
          <w:rFonts w:cs="Arial"/>
        </w:rPr>
      </w:pPr>
      <w:r w:rsidRPr="002A39E8">
        <w:rPr>
          <w:rFonts w:cs="Arial"/>
        </w:rPr>
        <w:t>2 учреждения дополнительного образования, в них детей – 1567</w:t>
      </w:r>
      <w:r w:rsidR="002A39E8">
        <w:rPr>
          <w:rFonts w:cs="Arial"/>
        </w:rPr>
        <w:t xml:space="preserve"> </w:t>
      </w:r>
      <w:r w:rsidRPr="002A39E8">
        <w:rPr>
          <w:rFonts w:cs="Arial"/>
        </w:rPr>
        <w:t>чел.</w:t>
      </w:r>
    </w:p>
    <w:p w:rsidR="00C977B1" w:rsidRPr="002A39E8" w:rsidRDefault="00C977B1" w:rsidP="0026778F">
      <w:pPr>
        <w:widowControl w:val="0"/>
        <w:shd w:val="clear" w:color="auto" w:fill="FFFFFF"/>
        <w:tabs>
          <w:tab w:val="left" w:pos="284"/>
        </w:tabs>
        <w:ind w:firstLine="709"/>
        <w:rPr>
          <w:rFonts w:cs="Arial"/>
        </w:rPr>
      </w:pPr>
      <w:r w:rsidRPr="002A39E8">
        <w:rPr>
          <w:rFonts w:cs="Arial"/>
        </w:rPr>
        <w:t>В сфере</w:t>
      </w:r>
      <w:r w:rsidR="002A39E8">
        <w:rPr>
          <w:rFonts w:cs="Arial"/>
        </w:rPr>
        <w:t xml:space="preserve"> </w:t>
      </w:r>
      <w:r w:rsidRPr="002A39E8">
        <w:rPr>
          <w:rFonts w:cs="Arial"/>
        </w:rPr>
        <w:t>образования Подгоренского муниципального</w:t>
      </w:r>
      <w:r w:rsidR="002A39E8">
        <w:rPr>
          <w:rFonts w:cs="Arial"/>
        </w:rPr>
        <w:t xml:space="preserve"> </w:t>
      </w:r>
      <w:r w:rsidRPr="002A39E8">
        <w:rPr>
          <w:rFonts w:cs="Arial"/>
        </w:rPr>
        <w:t xml:space="preserve">работает 342. </w:t>
      </w:r>
    </w:p>
    <w:p w:rsidR="00C977B1" w:rsidRPr="002A39E8" w:rsidRDefault="00C977B1" w:rsidP="0026778F">
      <w:pPr>
        <w:widowControl w:val="0"/>
        <w:shd w:val="clear" w:color="auto" w:fill="FFFFFF"/>
        <w:tabs>
          <w:tab w:val="left" w:pos="284"/>
        </w:tabs>
        <w:ind w:firstLine="709"/>
        <w:rPr>
          <w:rFonts w:cs="Arial"/>
        </w:rPr>
      </w:pPr>
      <w:r w:rsidRPr="002A39E8">
        <w:rPr>
          <w:rFonts w:cs="Arial"/>
        </w:rPr>
        <w:t>Подпрограмма является инструментом для реализации государственной политики в сфере образования и направлена на решение проблем.</w:t>
      </w:r>
    </w:p>
    <w:p w:rsidR="00C977B1" w:rsidRPr="002A39E8" w:rsidRDefault="00C977B1" w:rsidP="0026778F">
      <w:pPr>
        <w:widowControl w:val="0"/>
        <w:shd w:val="clear" w:color="auto" w:fill="FFFFFF"/>
        <w:tabs>
          <w:tab w:val="left" w:pos="284"/>
        </w:tabs>
        <w:ind w:firstLine="709"/>
        <w:rPr>
          <w:rFonts w:cs="Arial"/>
          <w:bCs/>
          <w:spacing w:val="-6"/>
        </w:rPr>
      </w:pPr>
    </w:p>
    <w:p w:rsidR="00C977B1" w:rsidRPr="002A39E8" w:rsidRDefault="00C977B1" w:rsidP="0026778F">
      <w:pPr>
        <w:widowControl w:val="0"/>
        <w:tabs>
          <w:tab w:val="left" w:pos="284"/>
        </w:tabs>
        <w:autoSpaceDE w:val="0"/>
        <w:autoSpaceDN w:val="0"/>
        <w:adjustRightInd w:val="0"/>
        <w:ind w:firstLine="709"/>
        <w:rPr>
          <w:rFonts w:cs="Arial"/>
          <w:bCs/>
        </w:rPr>
      </w:pPr>
      <w:r w:rsidRPr="002A39E8">
        <w:rPr>
          <w:rFonts w:cs="Arial"/>
          <w:bCs/>
        </w:rPr>
        <w:t>6.3. Приоритеты муниципальной политики в сфере</w:t>
      </w:r>
      <w:r w:rsidR="0026778F">
        <w:rPr>
          <w:rFonts w:cs="Arial"/>
          <w:bCs/>
        </w:rPr>
        <w:t xml:space="preserve"> </w:t>
      </w:r>
      <w:r w:rsidRPr="002A39E8">
        <w:rPr>
          <w:rFonts w:cs="Arial"/>
          <w:bCs/>
        </w:rPr>
        <w:t>реализации подпрограммы 6, цели, задачи и показатели (индикаторы) достижения целей и решения задач,</w:t>
      </w:r>
      <w:r w:rsidR="002A39E8">
        <w:rPr>
          <w:rFonts w:cs="Arial"/>
          <w:bCs/>
        </w:rPr>
        <w:t xml:space="preserve"> </w:t>
      </w:r>
      <w:r w:rsidRPr="002A39E8">
        <w:rPr>
          <w:rFonts w:cs="Arial"/>
          <w:bCs/>
        </w:rPr>
        <w:t>описание основных ожидаемых конечных</w:t>
      </w:r>
      <w:r w:rsidR="002A39E8">
        <w:rPr>
          <w:rFonts w:cs="Arial"/>
          <w:bCs/>
        </w:rPr>
        <w:t xml:space="preserve"> </w:t>
      </w:r>
      <w:r w:rsidRPr="002A39E8">
        <w:rPr>
          <w:rFonts w:cs="Arial"/>
          <w:bCs/>
        </w:rPr>
        <w:t>результатов подпрограммы 6, сроков и контрольных этапов реализации</w:t>
      </w:r>
      <w:r w:rsidR="002A39E8">
        <w:rPr>
          <w:rFonts w:cs="Arial"/>
          <w:bCs/>
        </w:rPr>
        <w:t xml:space="preserve"> </w:t>
      </w:r>
      <w:r w:rsidRPr="002A39E8">
        <w:rPr>
          <w:rFonts w:cs="Arial"/>
          <w:bCs/>
        </w:rPr>
        <w:t>подпрограммы 6.</w:t>
      </w:r>
    </w:p>
    <w:p w:rsidR="00C977B1" w:rsidRPr="002A39E8" w:rsidRDefault="00C977B1" w:rsidP="0026778F">
      <w:pPr>
        <w:widowControl w:val="0"/>
        <w:shd w:val="clear" w:color="auto" w:fill="FFFFFF"/>
        <w:tabs>
          <w:tab w:val="left" w:pos="284"/>
          <w:tab w:val="left" w:pos="426"/>
        </w:tabs>
        <w:ind w:firstLine="709"/>
        <w:rPr>
          <w:rFonts w:cs="Arial"/>
          <w:spacing w:val="-6"/>
        </w:rPr>
      </w:pPr>
      <w:r w:rsidRPr="002A39E8">
        <w:rPr>
          <w:rFonts w:cs="Arial"/>
          <w:spacing w:val="-5"/>
        </w:rPr>
        <w:t>Целью Подпрограммы является обеспечение эффективности управления системой образования.</w:t>
      </w:r>
    </w:p>
    <w:p w:rsidR="00C977B1" w:rsidRPr="002A39E8" w:rsidRDefault="00C977B1" w:rsidP="0026778F">
      <w:pPr>
        <w:widowControl w:val="0"/>
        <w:shd w:val="clear" w:color="auto" w:fill="FFFFFF"/>
        <w:tabs>
          <w:tab w:val="left" w:pos="0"/>
          <w:tab w:val="left" w:pos="284"/>
        </w:tabs>
        <w:ind w:firstLine="709"/>
        <w:rPr>
          <w:rFonts w:cs="Arial"/>
          <w:spacing w:val="-4"/>
        </w:rPr>
      </w:pPr>
      <w:r w:rsidRPr="002A39E8">
        <w:rPr>
          <w:rFonts w:cs="Arial"/>
          <w:spacing w:val="-2"/>
        </w:rPr>
        <w:t>Для достижения</w:t>
      </w:r>
      <w:r w:rsidR="002A39E8">
        <w:rPr>
          <w:rFonts w:cs="Arial"/>
          <w:spacing w:val="-2"/>
        </w:rPr>
        <w:t xml:space="preserve"> </w:t>
      </w:r>
      <w:r w:rsidRPr="002A39E8">
        <w:rPr>
          <w:rFonts w:cs="Arial"/>
          <w:spacing w:val="-2"/>
        </w:rPr>
        <w:t>поставленной цели предполагается</w:t>
      </w:r>
      <w:r w:rsidR="002A39E8">
        <w:rPr>
          <w:rFonts w:cs="Arial"/>
          <w:spacing w:val="-2"/>
        </w:rPr>
        <w:t xml:space="preserve"> </w:t>
      </w:r>
      <w:r w:rsidRPr="002A39E8">
        <w:rPr>
          <w:rFonts w:cs="Arial"/>
          <w:spacing w:val="-2"/>
        </w:rPr>
        <w:t>решение следующих задач:</w:t>
      </w:r>
      <w:r w:rsidRPr="002A39E8">
        <w:rPr>
          <w:rFonts w:cs="Arial"/>
          <w:spacing w:val="-4"/>
        </w:rPr>
        <w:t xml:space="preserve"> </w:t>
      </w:r>
    </w:p>
    <w:p w:rsidR="00C977B1" w:rsidRPr="002A39E8" w:rsidRDefault="00C977B1" w:rsidP="0026778F">
      <w:pPr>
        <w:widowControl w:val="0"/>
        <w:tabs>
          <w:tab w:val="left" w:pos="284"/>
        </w:tabs>
        <w:ind w:firstLine="709"/>
        <w:rPr>
          <w:rFonts w:cs="Arial"/>
        </w:rPr>
      </w:pPr>
      <w:r w:rsidRPr="002A39E8">
        <w:rPr>
          <w:rFonts w:cs="Arial"/>
        </w:rPr>
        <w:t>- укомплектованность кадрами и обеспечение деятельности аппарата отдела образования администрации Подгоренского муниципального района</w:t>
      </w:r>
      <w:r w:rsidR="002A39E8">
        <w:rPr>
          <w:rFonts w:cs="Arial"/>
        </w:rPr>
        <w:t xml:space="preserve"> </w:t>
      </w:r>
      <w:r w:rsidRPr="002A39E8">
        <w:rPr>
          <w:rFonts w:cs="Arial"/>
        </w:rPr>
        <w:t>Воронежской области;</w:t>
      </w:r>
    </w:p>
    <w:p w:rsidR="00C977B1" w:rsidRPr="002A39E8" w:rsidRDefault="00C977B1" w:rsidP="0026778F">
      <w:pPr>
        <w:widowControl w:val="0"/>
        <w:tabs>
          <w:tab w:val="left" w:pos="284"/>
        </w:tabs>
        <w:ind w:firstLine="709"/>
        <w:rPr>
          <w:rFonts w:cs="Arial"/>
        </w:rPr>
      </w:pPr>
      <w:r w:rsidRPr="002A39E8">
        <w:rPr>
          <w:rFonts w:cs="Arial"/>
        </w:rPr>
        <w:t>- укомплектованность кадрами и обеспечение деятельности МКУ «ИМЦОО»;</w:t>
      </w:r>
    </w:p>
    <w:p w:rsidR="00C977B1" w:rsidRPr="002A39E8" w:rsidRDefault="00C977B1" w:rsidP="0026778F">
      <w:pPr>
        <w:widowControl w:val="0"/>
        <w:tabs>
          <w:tab w:val="left" w:pos="284"/>
        </w:tabs>
        <w:ind w:firstLine="709"/>
        <w:rPr>
          <w:rFonts w:cs="Arial"/>
        </w:rPr>
      </w:pPr>
      <w:r w:rsidRPr="002A39E8">
        <w:rPr>
          <w:rFonts w:cs="Arial"/>
        </w:rPr>
        <w:t xml:space="preserve">- укомплектованность кадрами и обеспечение деятельности МУ «ЦБ отдела </w:t>
      </w:r>
      <w:r w:rsidRPr="002A39E8">
        <w:rPr>
          <w:rFonts w:cs="Arial"/>
        </w:rPr>
        <w:lastRenderedPageBreak/>
        <w:t>образования»;</w:t>
      </w:r>
    </w:p>
    <w:p w:rsidR="00C977B1" w:rsidRPr="002A39E8" w:rsidRDefault="00C977B1" w:rsidP="0026778F">
      <w:pPr>
        <w:widowControl w:val="0"/>
        <w:tabs>
          <w:tab w:val="left" w:pos="284"/>
        </w:tabs>
        <w:ind w:firstLine="709"/>
        <w:rPr>
          <w:rFonts w:cs="Arial"/>
        </w:rPr>
      </w:pPr>
      <w:r w:rsidRPr="002A39E8">
        <w:rPr>
          <w:rFonts w:cs="Arial"/>
        </w:rPr>
        <w:t>- укомплектованность кадрами и обеспечение деятельности сектора опеки и попечительства отдела образования администрации Подгоренского муниципального района</w:t>
      </w:r>
      <w:r w:rsidR="002A39E8">
        <w:rPr>
          <w:rFonts w:cs="Arial"/>
        </w:rPr>
        <w:t xml:space="preserve"> </w:t>
      </w:r>
      <w:r w:rsidRPr="002A39E8">
        <w:rPr>
          <w:rFonts w:cs="Arial"/>
        </w:rPr>
        <w:t>Воронежской области;</w:t>
      </w:r>
    </w:p>
    <w:p w:rsidR="00C977B1" w:rsidRPr="002A39E8" w:rsidRDefault="00C977B1" w:rsidP="0026778F">
      <w:pPr>
        <w:widowControl w:val="0"/>
        <w:tabs>
          <w:tab w:val="left" w:pos="284"/>
          <w:tab w:val="left" w:pos="426"/>
        </w:tabs>
        <w:autoSpaceDE w:val="0"/>
        <w:autoSpaceDN w:val="0"/>
        <w:adjustRightInd w:val="0"/>
        <w:ind w:firstLine="709"/>
        <w:rPr>
          <w:rFonts w:cs="Arial"/>
        </w:rPr>
      </w:pPr>
      <w:r w:rsidRPr="002A39E8">
        <w:rPr>
          <w:rFonts w:cs="Arial"/>
        </w:rPr>
        <w:t>Целевые показатели (индикаторы) экономической и социальной эффективности выполнения Подпрограммы.</w:t>
      </w:r>
      <w:r w:rsidR="002A39E8">
        <w:rPr>
          <w:rFonts w:cs="Arial"/>
        </w:rPr>
        <w:t xml:space="preserve"> </w:t>
      </w:r>
    </w:p>
    <w:p w:rsidR="00C977B1" w:rsidRPr="002A39E8" w:rsidRDefault="00C977B1" w:rsidP="0026778F">
      <w:pPr>
        <w:widowControl w:val="0"/>
        <w:tabs>
          <w:tab w:val="left" w:pos="284"/>
          <w:tab w:val="left" w:pos="426"/>
        </w:tabs>
        <w:autoSpaceDE w:val="0"/>
        <w:autoSpaceDN w:val="0"/>
        <w:adjustRightInd w:val="0"/>
        <w:ind w:firstLine="709"/>
        <w:rPr>
          <w:rFonts w:cs="Arial"/>
        </w:rPr>
      </w:pPr>
      <w:r w:rsidRPr="002A39E8">
        <w:rPr>
          <w:rFonts w:cs="Arial"/>
        </w:rPr>
        <w:t>Решение задач будут отражать уровень достижения следующих целевых индикаторов:</w:t>
      </w:r>
    </w:p>
    <w:p w:rsidR="00C977B1" w:rsidRPr="002A39E8" w:rsidRDefault="00C977B1" w:rsidP="006D2597">
      <w:pPr>
        <w:widowControl w:val="0"/>
        <w:tabs>
          <w:tab w:val="left" w:pos="426"/>
        </w:tabs>
        <w:autoSpaceDE w:val="0"/>
        <w:autoSpaceDN w:val="0"/>
        <w:adjustRightInd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8788"/>
      </w:tblGrid>
      <w:tr w:rsidR="00C977B1" w:rsidRPr="0057515D" w:rsidTr="00C977B1">
        <w:trPr>
          <w:trHeight w:val="276"/>
        </w:trPr>
        <w:tc>
          <w:tcPr>
            <w:tcW w:w="783" w:type="dxa"/>
            <w:vMerge w:val="restart"/>
            <w:shd w:val="clear" w:color="auto" w:fill="auto"/>
          </w:tcPr>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 xml:space="preserve">№ </w:t>
            </w:r>
          </w:p>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показ</w:t>
            </w:r>
          </w:p>
        </w:tc>
        <w:tc>
          <w:tcPr>
            <w:tcW w:w="8788" w:type="dxa"/>
            <w:vMerge w:val="restart"/>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Наименование</w:t>
            </w:r>
            <w:r w:rsidR="002A39E8" w:rsidRPr="0057515D">
              <w:rPr>
                <w:rFonts w:cs="Arial"/>
                <w:sz w:val="20"/>
                <w:szCs w:val="20"/>
              </w:rPr>
              <w:t xml:space="preserve"> </w:t>
            </w:r>
            <w:r w:rsidRPr="0057515D">
              <w:rPr>
                <w:rFonts w:cs="Arial"/>
                <w:sz w:val="20"/>
                <w:szCs w:val="20"/>
              </w:rPr>
              <w:t>целевого</w:t>
            </w:r>
            <w:r w:rsidR="002A39E8" w:rsidRPr="0057515D">
              <w:rPr>
                <w:rFonts w:cs="Arial"/>
                <w:sz w:val="20"/>
                <w:szCs w:val="20"/>
              </w:rPr>
              <w:t xml:space="preserve"> </w:t>
            </w:r>
            <w:r w:rsidRPr="0057515D">
              <w:rPr>
                <w:rFonts w:cs="Arial"/>
                <w:sz w:val="20"/>
                <w:szCs w:val="20"/>
              </w:rPr>
              <w:t>индикатора</w:t>
            </w:r>
          </w:p>
        </w:tc>
      </w:tr>
      <w:tr w:rsidR="00C977B1" w:rsidRPr="0057515D" w:rsidTr="00C977B1">
        <w:trPr>
          <w:trHeight w:val="276"/>
        </w:trPr>
        <w:tc>
          <w:tcPr>
            <w:tcW w:w="783" w:type="dxa"/>
            <w:vMerge/>
            <w:shd w:val="clear" w:color="auto" w:fill="auto"/>
          </w:tcPr>
          <w:p w:rsidR="00C977B1" w:rsidRPr="0057515D" w:rsidRDefault="00C977B1" w:rsidP="0057515D">
            <w:pPr>
              <w:widowControl w:val="0"/>
              <w:autoSpaceDE w:val="0"/>
              <w:autoSpaceDN w:val="0"/>
              <w:adjustRightInd w:val="0"/>
              <w:ind w:firstLine="0"/>
              <w:rPr>
                <w:rFonts w:cs="Arial"/>
                <w:sz w:val="20"/>
                <w:szCs w:val="20"/>
              </w:rPr>
            </w:pPr>
          </w:p>
        </w:tc>
        <w:tc>
          <w:tcPr>
            <w:tcW w:w="8788" w:type="dxa"/>
            <w:vMerge/>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p>
        </w:tc>
      </w:tr>
      <w:tr w:rsidR="00C977B1" w:rsidRPr="0057515D" w:rsidTr="00C977B1">
        <w:trPr>
          <w:trHeight w:val="276"/>
        </w:trPr>
        <w:tc>
          <w:tcPr>
            <w:tcW w:w="783" w:type="dxa"/>
            <w:vMerge/>
            <w:shd w:val="clear" w:color="auto" w:fill="auto"/>
          </w:tcPr>
          <w:p w:rsidR="00C977B1" w:rsidRPr="0057515D" w:rsidRDefault="00C977B1" w:rsidP="0057515D">
            <w:pPr>
              <w:widowControl w:val="0"/>
              <w:autoSpaceDE w:val="0"/>
              <w:autoSpaceDN w:val="0"/>
              <w:adjustRightInd w:val="0"/>
              <w:ind w:firstLine="0"/>
              <w:rPr>
                <w:rFonts w:cs="Arial"/>
                <w:sz w:val="20"/>
                <w:szCs w:val="20"/>
              </w:rPr>
            </w:pPr>
          </w:p>
        </w:tc>
        <w:tc>
          <w:tcPr>
            <w:tcW w:w="8788" w:type="dxa"/>
            <w:vMerge/>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p>
        </w:tc>
      </w:tr>
      <w:tr w:rsidR="00C977B1" w:rsidRPr="0057515D" w:rsidTr="00F2349D">
        <w:trPr>
          <w:trHeight w:val="230"/>
        </w:trPr>
        <w:tc>
          <w:tcPr>
            <w:tcW w:w="783" w:type="dxa"/>
            <w:vMerge/>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p>
        </w:tc>
        <w:tc>
          <w:tcPr>
            <w:tcW w:w="8788" w:type="dxa"/>
            <w:vMerge/>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p>
        </w:tc>
      </w:tr>
      <w:tr w:rsidR="00C977B1" w:rsidRPr="0057515D" w:rsidTr="00C977B1">
        <w:tc>
          <w:tcPr>
            <w:tcW w:w="783" w:type="dxa"/>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p>
        </w:tc>
        <w:tc>
          <w:tcPr>
            <w:tcW w:w="8788" w:type="dxa"/>
            <w:shd w:val="clear" w:color="auto" w:fill="auto"/>
          </w:tcPr>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Подпрограммы 6</w:t>
            </w:r>
          </w:p>
        </w:tc>
      </w:tr>
      <w:tr w:rsidR="00C977B1" w:rsidRPr="0057515D" w:rsidTr="00C977B1">
        <w:tc>
          <w:tcPr>
            <w:tcW w:w="783" w:type="dxa"/>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6.1.1</w:t>
            </w:r>
          </w:p>
        </w:tc>
        <w:tc>
          <w:tcPr>
            <w:tcW w:w="8788" w:type="dxa"/>
            <w:shd w:val="clear" w:color="auto" w:fill="auto"/>
          </w:tcPr>
          <w:p w:rsidR="00C977B1" w:rsidRPr="0057515D" w:rsidRDefault="00C977B1" w:rsidP="0057515D">
            <w:pPr>
              <w:widowControl w:val="0"/>
              <w:ind w:firstLine="0"/>
              <w:rPr>
                <w:rFonts w:cs="Arial"/>
                <w:sz w:val="20"/>
                <w:szCs w:val="20"/>
              </w:rPr>
            </w:pPr>
            <w:r w:rsidRPr="0057515D">
              <w:rPr>
                <w:rFonts w:cs="Arial"/>
                <w:sz w:val="20"/>
                <w:szCs w:val="20"/>
              </w:rPr>
              <w:t>Укомплектованность муниципальных должностей муниципальной службы и должностей , не относящиеся к должностям муниципальной службы в отделе образования администрации Подгоренского муниципального района.</w:t>
            </w:r>
          </w:p>
          <w:p w:rsidR="00C977B1" w:rsidRPr="0057515D" w:rsidRDefault="00C977B1" w:rsidP="0057515D">
            <w:pPr>
              <w:widowControl w:val="0"/>
              <w:ind w:firstLine="0"/>
              <w:rPr>
                <w:rFonts w:cs="Arial"/>
                <w:sz w:val="20"/>
                <w:szCs w:val="20"/>
              </w:rPr>
            </w:pPr>
          </w:p>
        </w:tc>
      </w:tr>
      <w:tr w:rsidR="00C977B1" w:rsidRPr="0057515D" w:rsidTr="00C977B1">
        <w:tc>
          <w:tcPr>
            <w:tcW w:w="783" w:type="dxa"/>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6.1.2</w:t>
            </w:r>
          </w:p>
        </w:tc>
        <w:tc>
          <w:tcPr>
            <w:tcW w:w="8788" w:type="dxa"/>
            <w:shd w:val="clear" w:color="auto" w:fill="auto"/>
          </w:tcPr>
          <w:p w:rsidR="00C977B1" w:rsidRPr="0057515D" w:rsidRDefault="00C977B1" w:rsidP="0057515D">
            <w:pPr>
              <w:widowControl w:val="0"/>
              <w:ind w:firstLine="0"/>
              <w:rPr>
                <w:rFonts w:cs="Arial"/>
                <w:sz w:val="20"/>
                <w:szCs w:val="20"/>
              </w:rPr>
            </w:pPr>
            <w:r w:rsidRPr="0057515D">
              <w:rPr>
                <w:rFonts w:cs="Arial"/>
                <w:sz w:val="20"/>
                <w:szCs w:val="20"/>
              </w:rPr>
              <w:t>Уровень фактического финансирования затрат на обеспечение деятельности аппарата отдела</w:t>
            </w:r>
            <w:r w:rsidR="002A39E8" w:rsidRPr="0057515D">
              <w:rPr>
                <w:rFonts w:cs="Arial"/>
                <w:sz w:val="20"/>
                <w:szCs w:val="20"/>
              </w:rPr>
              <w:t xml:space="preserve"> </w:t>
            </w:r>
            <w:r w:rsidRPr="0057515D">
              <w:rPr>
                <w:rFonts w:cs="Arial"/>
                <w:sz w:val="20"/>
                <w:szCs w:val="20"/>
              </w:rPr>
              <w:t>образования администрации Подгоренского муниципального района</w:t>
            </w:r>
          </w:p>
          <w:p w:rsidR="00C977B1" w:rsidRPr="0057515D" w:rsidRDefault="00C977B1" w:rsidP="0057515D">
            <w:pPr>
              <w:widowControl w:val="0"/>
              <w:tabs>
                <w:tab w:val="left" w:pos="142"/>
                <w:tab w:val="left" w:pos="284"/>
                <w:tab w:val="left" w:pos="426"/>
              </w:tabs>
              <w:autoSpaceDE w:val="0"/>
              <w:autoSpaceDN w:val="0"/>
              <w:adjustRightInd w:val="0"/>
              <w:ind w:firstLine="0"/>
              <w:rPr>
                <w:rFonts w:cs="Arial"/>
                <w:sz w:val="20"/>
                <w:szCs w:val="20"/>
              </w:rPr>
            </w:pPr>
          </w:p>
        </w:tc>
      </w:tr>
      <w:tr w:rsidR="00C977B1" w:rsidRPr="0057515D" w:rsidTr="00C977B1">
        <w:tc>
          <w:tcPr>
            <w:tcW w:w="783" w:type="dxa"/>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6.2.1</w:t>
            </w:r>
          </w:p>
        </w:tc>
        <w:tc>
          <w:tcPr>
            <w:tcW w:w="8788" w:type="dxa"/>
            <w:shd w:val="clear" w:color="auto" w:fill="auto"/>
          </w:tcPr>
          <w:p w:rsidR="00C977B1" w:rsidRPr="0057515D" w:rsidRDefault="00C977B1" w:rsidP="0057515D">
            <w:pPr>
              <w:widowControl w:val="0"/>
              <w:ind w:firstLine="0"/>
              <w:rPr>
                <w:rFonts w:cs="Arial"/>
                <w:sz w:val="20"/>
                <w:szCs w:val="20"/>
              </w:rPr>
            </w:pPr>
            <w:r w:rsidRPr="0057515D">
              <w:rPr>
                <w:rFonts w:cs="Arial"/>
                <w:sz w:val="20"/>
                <w:szCs w:val="20"/>
              </w:rPr>
              <w:t>Укомплектованность служащими в МКУ «ИМЦОО»</w:t>
            </w:r>
          </w:p>
          <w:p w:rsidR="00C977B1" w:rsidRPr="0057515D" w:rsidRDefault="00C977B1" w:rsidP="0057515D">
            <w:pPr>
              <w:widowControl w:val="0"/>
              <w:ind w:firstLine="0"/>
              <w:rPr>
                <w:rFonts w:cs="Arial"/>
                <w:sz w:val="20"/>
                <w:szCs w:val="20"/>
              </w:rPr>
            </w:pPr>
          </w:p>
        </w:tc>
      </w:tr>
      <w:tr w:rsidR="00C977B1" w:rsidRPr="0057515D" w:rsidTr="00C977B1">
        <w:tc>
          <w:tcPr>
            <w:tcW w:w="783" w:type="dxa"/>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6.2.2</w:t>
            </w:r>
          </w:p>
        </w:tc>
        <w:tc>
          <w:tcPr>
            <w:tcW w:w="8788" w:type="dxa"/>
            <w:shd w:val="clear" w:color="auto" w:fill="auto"/>
          </w:tcPr>
          <w:p w:rsidR="00C977B1" w:rsidRPr="0057515D" w:rsidRDefault="00C977B1" w:rsidP="0057515D">
            <w:pPr>
              <w:widowControl w:val="0"/>
              <w:ind w:firstLine="0"/>
              <w:rPr>
                <w:rFonts w:cs="Arial"/>
                <w:sz w:val="20"/>
                <w:szCs w:val="20"/>
              </w:rPr>
            </w:pPr>
            <w:r w:rsidRPr="0057515D">
              <w:rPr>
                <w:rFonts w:cs="Arial"/>
                <w:sz w:val="20"/>
                <w:szCs w:val="20"/>
              </w:rPr>
              <w:t>Уровень фактического финансирования затрат на обеспечение деятельности МКУ «ИМЦОО»</w:t>
            </w:r>
          </w:p>
          <w:p w:rsidR="00C977B1" w:rsidRPr="0057515D" w:rsidRDefault="00C977B1" w:rsidP="0057515D">
            <w:pPr>
              <w:widowControl w:val="0"/>
              <w:ind w:firstLine="0"/>
              <w:rPr>
                <w:rFonts w:cs="Arial"/>
                <w:sz w:val="20"/>
                <w:szCs w:val="20"/>
              </w:rPr>
            </w:pPr>
          </w:p>
        </w:tc>
      </w:tr>
      <w:tr w:rsidR="00C977B1" w:rsidRPr="0057515D" w:rsidTr="00C977B1">
        <w:tc>
          <w:tcPr>
            <w:tcW w:w="783" w:type="dxa"/>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6.3.1</w:t>
            </w:r>
          </w:p>
        </w:tc>
        <w:tc>
          <w:tcPr>
            <w:tcW w:w="8788" w:type="dxa"/>
            <w:shd w:val="clear" w:color="auto" w:fill="auto"/>
          </w:tcPr>
          <w:p w:rsidR="00C977B1" w:rsidRPr="0057515D" w:rsidRDefault="00C977B1" w:rsidP="0057515D">
            <w:pPr>
              <w:widowControl w:val="0"/>
              <w:ind w:firstLine="0"/>
              <w:rPr>
                <w:rFonts w:cs="Arial"/>
                <w:sz w:val="20"/>
                <w:szCs w:val="20"/>
              </w:rPr>
            </w:pPr>
            <w:r w:rsidRPr="0057515D">
              <w:rPr>
                <w:rFonts w:cs="Arial"/>
                <w:sz w:val="20"/>
                <w:szCs w:val="20"/>
              </w:rPr>
              <w:t>Укомплектованность служащими в МУ «ЦБ отдела образования»</w:t>
            </w:r>
          </w:p>
        </w:tc>
      </w:tr>
      <w:tr w:rsidR="00C977B1" w:rsidRPr="0057515D" w:rsidTr="00C977B1">
        <w:tc>
          <w:tcPr>
            <w:tcW w:w="783" w:type="dxa"/>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6.3.2</w:t>
            </w:r>
          </w:p>
        </w:tc>
        <w:tc>
          <w:tcPr>
            <w:tcW w:w="8788" w:type="dxa"/>
            <w:shd w:val="clear" w:color="auto" w:fill="auto"/>
          </w:tcPr>
          <w:p w:rsidR="00C977B1" w:rsidRPr="0057515D" w:rsidRDefault="00C977B1" w:rsidP="0057515D">
            <w:pPr>
              <w:widowControl w:val="0"/>
              <w:ind w:firstLine="0"/>
              <w:rPr>
                <w:rFonts w:cs="Arial"/>
                <w:sz w:val="20"/>
                <w:szCs w:val="20"/>
              </w:rPr>
            </w:pPr>
            <w:r w:rsidRPr="0057515D">
              <w:rPr>
                <w:rFonts w:cs="Arial"/>
                <w:sz w:val="20"/>
                <w:szCs w:val="20"/>
              </w:rPr>
              <w:t>Уровень фактического финансирования затрат на обеспечение деятельности МУ «ЦБ отдела образования»</w:t>
            </w:r>
          </w:p>
          <w:p w:rsidR="00C977B1" w:rsidRPr="0057515D" w:rsidRDefault="00C977B1" w:rsidP="0057515D">
            <w:pPr>
              <w:widowControl w:val="0"/>
              <w:ind w:firstLine="0"/>
              <w:rPr>
                <w:rFonts w:cs="Arial"/>
                <w:sz w:val="20"/>
                <w:szCs w:val="20"/>
              </w:rPr>
            </w:pPr>
          </w:p>
        </w:tc>
      </w:tr>
      <w:tr w:rsidR="00C977B1" w:rsidRPr="0057515D" w:rsidTr="00C977B1">
        <w:tc>
          <w:tcPr>
            <w:tcW w:w="783" w:type="dxa"/>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6.4.1</w:t>
            </w:r>
          </w:p>
        </w:tc>
        <w:tc>
          <w:tcPr>
            <w:tcW w:w="8788" w:type="dxa"/>
            <w:shd w:val="clear" w:color="auto" w:fill="auto"/>
          </w:tcPr>
          <w:p w:rsidR="00C977B1" w:rsidRPr="0057515D" w:rsidRDefault="00C977B1" w:rsidP="0057515D">
            <w:pPr>
              <w:widowControl w:val="0"/>
              <w:ind w:firstLine="0"/>
              <w:rPr>
                <w:rFonts w:cs="Arial"/>
                <w:sz w:val="20"/>
                <w:szCs w:val="20"/>
              </w:rPr>
            </w:pPr>
            <w:r w:rsidRPr="0057515D">
              <w:rPr>
                <w:rFonts w:cs="Arial"/>
                <w:sz w:val="20"/>
                <w:szCs w:val="20"/>
              </w:rPr>
              <w:t xml:space="preserve">Доля детей, оставшихся без попечения родителей, устроенных в семьи граждан </w:t>
            </w:r>
            <w:proofErr w:type="spellStart"/>
            <w:r w:rsidRPr="0057515D">
              <w:rPr>
                <w:rFonts w:cs="Arial"/>
                <w:sz w:val="20"/>
                <w:szCs w:val="20"/>
              </w:rPr>
              <w:t>неродственников</w:t>
            </w:r>
            <w:proofErr w:type="spellEnd"/>
            <w:r w:rsidRPr="0057515D">
              <w:rPr>
                <w:rFonts w:cs="Arial"/>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r>
      <w:tr w:rsidR="00C977B1" w:rsidRPr="0057515D" w:rsidTr="00C977B1">
        <w:tc>
          <w:tcPr>
            <w:tcW w:w="783" w:type="dxa"/>
            <w:shd w:val="clear" w:color="auto" w:fill="auto"/>
          </w:tcPr>
          <w:p w:rsidR="00C977B1" w:rsidRPr="0057515D" w:rsidRDefault="00C977B1" w:rsidP="0057515D">
            <w:pPr>
              <w:widowControl w:val="0"/>
              <w:tabs>
                <w:tab w:val="left" w:pos="426"/>
              </w:tabs>
              <w:autoSpaceDE w:val="0"/>
              <w:autoSpaceDN w:val="0"/>
              <w:adjustRightInd w:val="0"/>
              <w:ind w:firstLine="0"/>
              <w:rPr>
                <w:rFonts w:cs="Arial"/>
                <w:sz w:val="20"/>
                <w:szCs w:val="20"/>
              </w:rPr>
            </w:pPr>
            <w:r w:rsidRPr="0057515D">
              <w:rPr>
                <w:rFonts w:cs="Arial"/>
                <w:sz w:val="20"/>
                <w:szCs w:val="20"/>
              </w:rPr>
              <w:t>6.4.2</w:t>
            </w:r>
          </w:p>
        </w:tc>
        <w:tc>
          <w:tcPr>
            <w:tcW w:w="8788" w:type="dxa"/>
            <w:shd w:val="clear" w:color="auto" w:fill="auto"/>
          </w:tcPr>
          <w:p w:rsidR="00C977B1" w:rsidRPr="0057515D" w:rsidRDefault="00C977B1" w:rsidP="0057515D">
            <w:pPr>
              <w:widowControl w:val="0"/>
              <w:ind w:firstLine="0"/>
              <w:rPr>
                <w:rFonts w:cs="Arial"/>
                <w:sz w:val="20"/>
                <w:szCs w:val="20"/>
              </w:rPr>
            </w:pPr>
            <w:r w:rsidRPr="0057515D">
              <w:rPr>
                <w:rFonts w:cs="Arial"/>
                <w:sz w:val="20"/>
                <w:szCs w:val="20"/>
              </w:rPr>
              <w:t>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w:t>
            </w:r>
          </w:p>
          <w:p w:rsidR="00C977B1" w:rsidRPr="0057515D" w:rsidRDefault="00C977B1" w:rsidP="0057515D">
            <w:pPr>
              <w:widowControl w:val="0"/>
              <w:ind w:firstLine="0"/>
              <w:rPr>
                <w:rFonts w:cs="Arial"/>
                <w:sz w:val="20"/>
                <w:szCs w:val="20"/>
              </w:rPr>
            </w:pPr>
          </w:p>
        </w:tc>
      </w:tr>
    </w:tbl>
    <w:p w:rsidR="00C977B1" w:rsidRPr="002A39E8" w:rsidRDefault="00C977B1" w:rsidP="006D2597">
      <w:pPr>
        <w:widowControl w:val="0"/>
        <w:ind w:firstLine="709"/>
        <w:rPr>
          <w:rFonts w:cs="Arial"/>
        </w:rPr>
      </w:pPr>
      <w:r w:rsidRPr="002A39E8">
        <w:rPr>
          <w:rFonts w:cs="Arial"/>
        </w:rPr>
        <w:t>Сведения о</w:t>
      </w:r>
      <w:r w:rsidR="002A39E8">
        <w:rPr>
          <w:rFonts w:cs="Arial"/>
        </w:rPr>
        <w:t xml:space="preserve"> </w:t>
      </w:r>
      <w:r w:rsidRPr="002A39E8">
        <w:rPr>
          <w:rFonts w:cs="Arial"/>
        </w:rPr>
        <w:t>значениях показателей (индикаторов) приводится согласно таблице 1 приложения № 1 муниципальной Программы.</w:t>
      </w:r>
    </w:p>
    <w:p w:rsidR="00C977B1" w:rsidRPr="002A39E8" w:rsidRDefault="00C977B1" w:rsidP="006D2597">
      <w:pPr>
        <w:widowControl w:val="0"/>
        <w:tabs>
          <w:tab w:val="left" w:pos="284"/>
          <w:tab w:val="left" w:pos="426"/>
        </w:tabs>
        <w:autoSpaceDE w:val="0"/>
        <w:autoSpaceDN w:val="0"/>
        <w:adjustRightInd w:val="0"/>
        <w:ind w:firstLine="709"/>
        <w:rPr>
          <w:rFonts w:cs="Arial"/>
        </w:rPr>
      </w:pPr>
      <w:r w:rsidRPr="002A39E8">
        <w:rPr>
          <w:rFonts w:cs="Arial"/>
        </w:rPr>
        <w:t>Целевые индикаторы Подпрограммы рассчитываются по следующей методике:</w:t>
      </w:r>
    </w:p>
    <w:p w:rsidR="00C977B1" w:rsidRPr="002A39E8" w:rsidRDefault="00C977B1" w:rsidP="006D2597">
      <w:pPr>
        <w:widowControl w:val="0"/>
        <w:ind w:firstLine="709"/>
        <w:rPr>
          <w:rFonts w:cs="Arial"/>
        </w:rPr>
      </w:pPr>
      <w:r w:rsidRPr="002A39E8">
        <w:rPr>
          <w:rFonts w:cs="Arial"/>
        </w:rPr>
        <w:t>1. Укомплектованность кадрами для мероприятий, входящих</w:t>
      </w:r>
      <w:r w:rsidR="0057515D">
        <w:rPr>
          <w:rFonts w:cs="Arial"/>
        </w:rPr>
        <w:t xml:space="preserve"> </w:t>
      </w:r>
      <w:r w:rsidRPr="002A39E8">
        <w:rPr>
          <w:rFonts w:cs="Arial"/>
        </w:rPr>
        <w:t>в состав подпрограммы муниципальной программы</w:t>
      </w:r>
      <w:r w:rsidR="002A39E8">
        <w:rPr>
          <w:rFonts w:cs="Arial"/>
        </w:rPr>
        <w:t xml:space="preserve"> </w:t>
      </w:r>
      <w:r w:rsidRPr="002A39E8">
        <w:rPr>
          <w:rFonts w:cs="Arial"/>
        </w:rPr>
        <w:t>рассчитывается по формуле:</w:t>
      </w:r>
    </w:p>
    <w:p w:rsidR="00C977B1" w:rsidRPr="002A39E8" w:rsidRDefault="00C977B1" w:rsidP="006D2597">
      <w:pPr>
        <w:widowControl w:val="0"/>
        <w:autoSpaceDE w:val="0"/>
        <w:autoSpaceDN w:val="0"/>
        <w:adjustRightInd w:val="0"/>
        <w:ind w:firstLine="709"/>
        <w:rPr>
          <w:rFonts w:cs="Arial"/>
        </w:rPr>
      </w:pPr>
      <w:r w:rsidRPr="002A39E8">
        <w:rPr>
          <w:rFonts w:cs="Arial"/>
        </w:rPr>
        <w:t>КРФ</w:t>
      </w:r>
    </w:p>
    <w:p w:rsidR="00C977B1" w:rsidRPr="002A39E8" w:rsidRDefault="00C977B1" w:rsidP="006D2597">
      <w:pPr>
        <w:widowControl w:val="0"/>
        <w:autoSpaceDE w:val="0"/>
        <w:autoSpaceDN w:val="0"/>
        <w:adjustRightInd w:val="0"/>
        <w:ind w:firstLine="709"/>
        <w:rPr>
          <w:rFonts w:cs="Arial"/>
        </w:rPr>
      </w:pPr>
      <w:proofErr w:type="spellStart"/>
      <w:r w:rsidRPr="002A39E8">
        <w:rPr>
          <w:rFonts w:cs="Arial"/>
        </w:rPr>
        <w:t>УкК</w:t>
      </w:r>
      <w:proofErr w:type="spellEnd"/>
      <w:r w:rsidR="002A39E8">
        <w:rPr>
          <w:rFonts w:cs="Arial"/>
        </w:rPr>
        <w:t xml:space="preserve"> </w:t>
      </w:r>
      <w:r w:rsidRPr="002A39E8">
        <w:rPr>
          <w:rFonts w:cs="Arial"/>
        </w:rPr>
        <w:t>=</w:t>
      </w:r>
      <w:r w:rsidR="002A39E8">
        <w:rPr>
          <w:rFonts w:cs="Arial"/>
        </w:rPr>
        <w:t xml:space="preserve"> </w:t>
      </w:r>
      <w:r w:rsidRPr="002A39E8">
        <w:rPr>
          <w:rFonts w:cs="Arial"/>
        </w:rPr>
        <w:t>------- * 100%</w:t>
      </w:r>
    </w:p>
    <w:p w:rsidR="00C977B1" w:rsidRPr="002A39E8" w:rsidRDefault="00C977B1" w:rsidP="006D2597">
      <w:pPr>
        <w:widowControl w:val="0"/>
        <w:autoSpaceDE w:val="0"/>
        <w:autoSpaceDN w:val="0"/>
        <w:adjustRightInd w:val="0"/>
        <w:ind w:firstLine="709"/>
        <w:rPr>
          <w:rFonts w:cs="Arial"/>
        </w:rPr>
      </w:pPr>
      <w:r w:rsidRPr="002A39E8">
        <w:rPr>
          <w:rFonts w:cs="Arial"/>
        </w:rPr>
        <w:t>КРН</w:t>
      </w:r>
      <w:r w:rsidR="002A39E8">
        <w:rPr>
          <w:rFonts w:cs="Arial"/>
        </w:rPr>
        <w:t xml:space="preserve"> </w:t>
      </w:r>
    </w:p>
    <w:p w:rsidR="00C977B1" w:rsidRPr="002A39E8" w:rsidRDefault="00C977B1" w:rsidP="006D2597">
      <w:pPr>
        <w:widowControl w:val="0"/>
        <w:autoSpaceDE w:val="0"/>
        <w:autoSpaceDN w:val="0"/>
        <w:adjustRightInd w:val="0"/>
        <w:ind w:firstLine="709"/>
        <w:rPr>
          <w:rFonts w:cs="Arial"/>
        </w:rPr>
      </w:pPr>
      <w:r w:rsidRPr="002A39E8">
        <w:rPr>
          <w:rFonts w:cs="Arial"/>
        </w:rPr>
        <w:t>где:</w:t>
      </w:r>
    </w:p>
    <w:p w:rsidR="00C977B1" w:rsidRPr="002A39E8" w:rsidRDefault="00C977B1" w:rsidP="006D2597">
      <w:pPr>
        <w:widowControl w:val="0"/>
        <w:autoSpaceDE w:val="0"/>
        <w:autoSpaceDN w:val="0"/>
        <w:adjustRightInd w:val="0"/>
        <w:ind w:firstLine="709"/>
        <w:rPr>
          <w:rFonts w:cs="Arial"/>
        </w:rPr>
      </w:pPr>
      <w:proofErr w:type="spellStart"/>
      <w:r w:rsidRPr="002A39E8">
        <w:rPr>
          <w:rFonts w:cs="Arial"/>
        </w:rPr>
        <w:t>УкК</w:t>
      </w:r>
      <w:proofErr w:type="spellEnd"/>
      <w:r w:rsidRPr="002A39E8">
        <w:rPr>
          <w:rFonts w:cs="Arial"/>
        </w:rPr>
        <w:t xml:space="preserve"> – укомплектованность кадрами, %;</w:t>
      </w:r>
    </w:p>
    <w:p w:rsidR="00C977B1" w:rsidRPr="002A39E8" w:rsidRDefault="00C977B1" w:rsidP="006D2597">
      <w:pPr>
        <w:widowControl w:val="0"/>
        <w:autoSpaceDE w:val="0"/>
        <w:autoSpaceDN w:val="0"/>
        <w:adjustRightInd w:val="0"/>
        <w:ind w:firstLine="709"/>
        <w:rPr>
          <w:rFonts w:cs="Arial"/>
        </w:rPr>
      </w:pPr>
      <w:r w:rsidRPr="002A39E8">
        <w:rPr>
          <w:rFonts w:cs="Arial"/>
        </w:rPr>
        <w:t>КРФ - количество работников фактическое за текущий год,</w:t>
      </w:r>
      <w:r w:rsidR="002A39E8">
        <w:rPr>
          <w:rFonts w:cs="Arial"/>
        </w:rPr>
        <w:t xml:space="preserve"> </w:t>
      </w:r>
      <w:r w:rsidRPr="002A39E8">
        <w:rPr>
          <w:rFonts w:cs="Arial"/>
        </w:rPr>
        <w:t>человек;</w:t>
      </w:r>
    </w:p>
    <w:p w:rsidR="00C977B1" w:rsidRPr="002A39E8" w:rsidRDefault="00C977B1" w:rsidP="006D2597">
      <w:pPr>
        <w:widowControl w:val="0"/>
        <w:autoSpaceDE w:val="0"/>
        <w:autoSpaceDN w:val="0"/>
        <w:adjustRightInd w:val="0"/>
        <w:ind w:firstLine="709"/>
        <w:rPr>
          <w:rFonts w:cs="Arial"/>
        </w:rPr>
      </w:pPr>
      <w:r w:rsidRPr="002A39E8">
        <w:rPr>
          <w:rFonts w:cs="Arial"/>
        </w:rPr>
        <w:t>КРН - количество работников нормативное на текущий год, человек.</w:t>
      </w:r>
      <w:r w:rsidR="002A39E8">
        <w:rPr>
          <w:rFonts w:cs="Arial"/>
        </w:rPr>
        <w:t xml:space="preserve"> </w:t>
      </w:r>
    </w:p>
    <w:p w:rsidR="00C977B1" w:rsidRPr="002A39E8" w:rsidRDefault="00C977B1" w:rsidP="006D2597">
      <w:pPr>
        <w:widowControl w:val="0"/>
        <w:ind w:firstLine="709"/>
        <w:rPr>
          <w:rFonts w:cs="Arial"/>
        </w:rPr>
      </w:pPr>
      <w:r w:rsidRPr="002A39E8">
        <w:rPr>
          <w:rFonts w:cs="Arial"/>
        </w:rPr>
        <w:t xml:space="preserve">2. Обеспечение деятельности мероприятий, входящих в состав подпрограммы </w:t>
      </w:r>
      <w:r w:rsidRPr="002A39E8">
        <w:rPr>
          <w:rFonts w:cs="Arial"/>
        </w:rPr>
        <w:lastRenderedPageBreak/>
        <w:t>муниципальной программы рассчитывается по формуле:</w:t>
      </w:r>
    </w:p>
    <w:p w:rsidR="00C977B1" w:rsidRPr="002A39E8" w:rsidRDefault="00C977B1" w:rsidP="006D2597">
      <w:pPr>
        <w:widowControl w:val="0"/>
        <w:autoSpaceDE w:val="0"/>
        <w:autoSpaceDN w:val="0"/>
        <w:adjustRightInd w:val="0"/>
        <w:ind w:firstLine="709"/>
        <w:rPr>
          <w:rFonts w:cs="Arial"/>
        </w:rPr>
      </w:pPr>
      <w:proofErr w:type="spellStart"/>
      <w:r w:rsidRPr="002A39E8">
        <w:rPr>
          <w:rFonts w:cs="Arial"/>
        </w:rPr>
        <w:t>Фин</w:t>
      </w:r>
      <w:proofErr w:type="spellEnd"/>
      <w:r w:rsidRPr="002A39E8">
        <w:rPr>
          <w:rFonts w:cs="Arial"/>
        </w:rPr>
        <w:t xml:space="preserve"> факт</w:t>
      </w:r>
    </w:p>
    <w:p w:rsidR="00C977B1" w:rsidRPr="002A39E8" w:rsidRDefault="002A39E8" w:rsidP="006D2597">
      <w:pPr>
        <w:widowControl w:val="0"/>
        <w:autoSpaceDE w:val="0"/>
        <w:autoSpaceDN w:val="0"/>
        <w:adjustRightInd w:val="0"/>
        <w:ind w:firstLine="709"/>
        <w:rPr>
          <w:rFonts w:cs="Arial"/>
        </w:rPr>
      </w:pPr>
      <w:r>
        <w:rPr>
          <w:rFonts w:cs="Arial"/>
        </w:rPr>
        <w:t xml:space="preserve"> </w:t>
      </w:r>
      <w:proofErr w:type="spellStart"/>
      <w:r w:rsidR="00C977B1" w:rsidRPr="002A39E8">
        <w:rPr>
          <w:rFonts w:cs="Arial"/>
        </w:rPr>
        <w:t>ОбДм</w:t>
      </w:r>
      <w:proofErr w:type="spellEnd"/>
      <w:r>
        <w:rPr>
          <w:rFonts w:cs="Arial"/>
        </w:rPr>
        <w:t xml:space="preserve"> </w:t>
      </w:r>
      <w:r w:rsidR="00C977B1" w:rsidRPr="002A39E8">
        <w:rPr>
          <w:rFonts w:cs="Arial"/>
        </w:rPr>
        <w:t>=</w:t>
      </w:r>
      <w:r>
        <w:rPr>
          <w:rFonts w:cs="Arial"/>
        </w:rPr>
        <w:t xml:space="preserve"> </w:t>
      </w:r>
      <w:r w:rsidR="00C977B1" w:rsidRPr="002A39E8">
        <w:rPr>
          <w:rFonts w:cs="Arial"/>
        </w:rPr>
        <w:t>--------------</w:t>
      </w:r>
      <w:r>
        <w:rPr>
          <w:rFonts w:cs="Arial"/>
        </w:rPr>
        <w:t xml:space="preserve"> </w:t>
      </w:r>
      <w:r w:rsidR="00C977B1" w:rsidRPr="002A39E8">
        <w:rPr>
          <w:rFonts w:cs="Arial"/>
        </w:rPr>
        <w:t>х 100%</w:t>
      </w:r>
    </w:p>
    <w:p w:rsidR="00C977B1" w:rsidRPr="002A39E8" w:rsidRDefault="002A39E8" w:rsidP="006D2597">
      <w:pPr>
        <w:widowControl w:val="0"/>
        <w:autoSpaceDE w:val="0"/>
        <w:autoSpaceDN w:val="0"/>
        <w:adjustRightInd w:val="0"/>
        <w:ind w:firstLine="709"/>
        <w:rPr>
          <w:rFonts w:cs="Arial"/>
        </w:rPr>
      </w:pPr>
      <w:r>
        <w:rPr>
          <w:rFonts w:cs="Arial"/>
        </w:rPr>
        <w:t xml:space="preserve"> </w:t>
      </w:r>
      <w:proofErr w:type="spellStart"/>
      <w:r w:rsidR="00C977B1" w:rsidRPr="002A39E8">
        <w:rPr>
          <w:rFonts w:cs="Arial"/>
        </w:rPr>
        <w:t>Фин</w:t>
      </w:r>
      <w:proofErr w:type="spellEnd"/>
      <w:r w:rsidR="00C977B1" w:rsidRPr="002A39E8">
        <w:rPr>
          <w:rFonts w:cs="Arial"/>
        </w:rPr>
        <w:t xml:space="preserve"> план</w:t>
      </w:r>
    </w:p>
    <w:p w:rsidR="00C977B1" w:rsidRPr="002A39E8" w:rsidRDefault="002A39E8" w:rsidP="006D2597">
      <w:pPr>
        <w:widowControl w:val="0"/>
        <w:tabs>
          <w:tab w:val="left" w:pos="284"/>
          <w:tab w:val="left" w:pos="567"/>
          <w:tab w:val="left" w:pos="720"/>
        </w:tabs>
        <w:autoSpaceDE w:val="0"/>
        <w:autoSpaceDN w:val="0"/>
        <w:adjustRightInd w:val="0"/>
        <w:ind w:firstLine="709"/>
        <w:rPr>
          <w:rFonts w:cs="Arial"/>
        </w:rPr>
      </w:pPr>
      <w:r>
        <w:rPr>
          <w:rFonts w:cs="Arial"/>
        </w:rPr>
        <w:t xml:space="preserve"> </w:t>
      </w:r>
    </w:p>
    <w:p w:rsidR="00C977B1" w:rsidRPr="002A39E8" w:rsidRDefault="00C977B1" w:rsidP="006D2597">
      <w:pPr>
        <w:widowControl w:val="0"/>
        <w:tabs>
          <w:tab w:val="left" w:pos="284"/>
          <w:tab w:val="left" w:pos="567"/>
          <w:tab w:val="left" w:pos="720"/>
        </w:tabs>
        <w:autoSpaceDE w:val="0"/>
        <w:autoSpaceDN w:val="0"/>
        <w:adjustRightInd w:val="0"/>
        <w:ind w:firstLine="709"/>
        <w:rPr>
          <w:rFonts w:cs="Arial"/>
        </w:rPr>
      </w:pPr>
      <w:r w:rsidRPr="002A39E8">
        <w:rPr>
          <w:rFonts w:cs="Arial"/>
        </w:rPr>
        <w:t xml:space="preserve">где: </w:t>
      </w:r>
    </w:p>
    <w:p w:rsidR="00C977B1" w:rsidRPr="002A39E8" w:rsidRDefault="00C977B1" w:rsidP="006D2597">
      <w:pPr>
        <w:widowControl w:val="0"/>
        <w:tabs>
          <w:tab w:val="left" w:pos="284"/>
          <w:tab w:val="left" w:pos="567"/>
          <w:tab w:val="left" w:pos="720"/>
        </w:tabs>
        <w:autoSpaceDE w:val="0"/>
        <w:autoSpaceDN w:val="0"/>
        <w:adjustRightInd w:val="0"/>
        <w:ind w:firstLine="709"/>
        <w:rPr>
          <w:rFonts w:cs="Arial"/>
        </w:rPr>
      </w:pPr>
      <w:proofErr w:type="spellStart"/>
      <w:r w:rsidRPr="002A39E8">
        <w:rPr>
          <w:rFonts w:cs="Arial"/>
        </w:rPr>
        <w:t>ОбДм</w:t>
      </w:r>
      <w:proofErr w:type="spellEnd"/>
      <w:r w:rsidRPr="002A39E8">
        <w:rPr>
          <w:rFonts w:cs="Arial"/>
        </w:rPr>
        <w:t xml:space="preserve"> – </w:t>
      </w:r>
      <w:proofErr w:type="spellStart"/>
      <w:r w:rsidRPr="002A39E8">
        <w:rPr>
          <w:rFonts w:cs="Arial"/>
        </w:rPr>
        <w:t>финсовое</w:t>
      </w:r>
      <w:proofErr w:type="spellEnd"/>
      <w:r w:rsidRPr="002A39E8">
        <w:rPr>
          <w:rFonts w:cs="Arial"/>
        </w:rPr>
        <w:t xml:space="preserve"> обеспечение деятельности мероприятий, входящих в состав подпрограммы муниципальной программы;</w:t>
      </w:r>
    </w:p>
    <w:p w:rsidR="00C977B1" w:rsidRPr="002A39E8" w:rsidRDefault="00C977B1" w:rsidP="006D2597">
      <w:pPr>
        <w:widowControl w:val="0"/>
        <w:tabs>
          <w:tab w:val="left" w:pos="284"/>
          <w:tab w:val="left" w:pos="567"/>
          <w:tab w:val="left" w:pos="720"/>
        </w:tabs>
        <w:autoSpaceDE w:val="0"/>
        <w:autoSpaceDN w:val="0"/>
        <w:adjustRightInd w:val="0"/>
        <w:ind w:firstLine="709"/>
        <w:rPr>
          <w:rFonts w:cs="Arial"/>
        </w:rPr>
      </w:pPr>
      <w:proofErr w:type="spellStart"/>
      <w:r w:rsidRPr="002A39E8">
        <w:rPr>
          <w:rFonts w:cs="Arial"/>
        </w:rPr>
        <w:t>Фин</w:t>
      </w:r>
      <w:proofErr w:type="spellEnd"/>
      <w:r w:rsidRPr="002A39E8">
        <w:rPr>
          <w:rFonts w:cs="Arial"/>
        </w:rPr>
        <w:t xml:space="preserve"> факт - фактическое финансирование за текущий год, рублей;</w:t>
      </w:r>
    </w:p>
    <w:p w:rsidR="00C977B1" w:rsidRPr="002A39E8" w:rsidRDefault="00C977B1" w:rsidP="006D2597">
      <w:pPr>
        <w:widowControl w:val="0"/>
        <w:tabs>
          <w:tab w:val="left" w:pos="284"/>
          <w:tab w:val="left" w:pos="567"/>
          <w:tab w:val="left" w:pos="720"/>
        </w:tabs>
        <w:autoSpaceDE w:val="0"/>
        <w:autoSpaceDN w:val="0"/>
        <w:adjustRightInd w:val="0"/>
        <w:ind w:firstLine="709"/>
        <w:rPr>
          <w:rFonts w:cs="Arial"/>
        </w:rPr>
      </w:pPr>
      <w:proofErr w:type="spellStart"/>
      <w:r w:rsidRPr="002A39E8">
        <w:rPr>
          <w:rFonts w:cs="Arial"/>
        </w:rPr>
        <w:t>Фин</w:t>
      </w:r>
      <w:proofErr w:type="spellEnd"/>
      <w:r w:rsidRPr="002A39E8">
        <w:rPr>
          <w:rFonts w:cs="Arial"/>
        </w:rPr>
        <w:t xml:space="preserve"> план - плановое финансирование за текущий год, рублей;</w:t>
      </w:r>
    </w:p>
    <w:p w:rsidR="00C977B1" w:rsidRPr="002A39E8" w:rsidRDefault="00C977B1" w:rsidP="006D2597">
      <w:pPr>
        <w:widowControl w:val="0"/>
        <w:tabs>
          <w:tab w:val="left" w:pos="284"/>
          <w:tab w:val="left" w:pos="567"/>
          <w:tab w:val="left" w:pos="720"/>
        </w:tabs>
        <w:autoSpaceDE w:val="0"/>
        <w:autoSpaceDN w:val="0"/>
        <w:adjustRightInd w:val="0"/>
        <w:ind w:firstLine="709"/>
        <w:rPr>
          <w:rFonts w:cs="Arial"/>
        </w:rPr>
      </w:pPr>
      <w:r w:rsidRPr="002A39E8">
        <w:rPr>
          <w:rFonts w:cs="Arial"/>
        </w:rPr>
        <w:t>В результате реализации подпрограммы 6 муниципальной программы ожидаются следующие результаты:</w:t>
      </w:r>
    </w:p>
    <w:p w:rsidR="00C977B1" w:rsidRPr="002A39E8" w:rsidRDefault="00C977B1" w:rsidP="006D2597">
      <w:pPr>
        <w:widowControl w:val="0"/>
        <w:ind w:firstLine="709"/>
        <w:rPr>
          <w:rFonts w:cs="Arial"/>
        </w:rPr>
      </w:pPr>
      <w:r w:rsidRPr="002A39E8">
        <w:rPr>
          <w:rFonts w:cs="Arial"/>
        </w:rPr>
        <w:t>- 100 % укомплектованность муниципальных должностей муниципальной службы и должностей, не относящиеся к должностям муниципальной службы в отделе образования администрации Подгоренского муниципального района;</w:t>
      </w:r>
    </w:p>
    <w:p w:rsidR="00C977B1" w:rsidRPr="002A39E8" w:rsidRDefault="00C977B1" w:rsidP="006D2597">
      <w:pPr>
        <w:widowControl w:val="0"/>
        <w:ind w:firstLine="709"/>
        <w:rPr>
          <w:rFonts w:cs="Arial"/>
        </w:rPr>
      </w:pPr>
      <w:r w:rsidRPr="002A39E8">
        <w:rPr>
          <w:rFonts w:cs="Arial"/>
        </w:rPr>
        <w:t>- 100 %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w:t>
      </w:r>
    </w:p>
    <w:p w:rsidR="00C977B1" w:rsidRPr="002A39E8" w:rsidRDefault="00C977B1" w:rsidP="006D2597">
      <w:pPr>
        <w:widowControl w:val="0"/>
        <w:ind w:firstLine="709"/>
        <w:rPr>
          <w:rFonts w:cs="Arial"/>
        </w:rPr>
      </w:pPr>
      <w:r w:rsidRPr="002A39E8">
        <w:rPr>
          <w:rFonts w:cs="Arial"/>
        </w:rPr>
        <w:t>- 100 % укомплектованность служащими в информационно-методическом кабинете отдела образования администрации Подгоренского муниципального района;</w:t>
      </w:r>
    </w:p>
    <w:p w:rsidR="00C977B1" w:rsidRPr="002A39E8" w:rsidRDefault="00C977B1" w:rsidP="006D2597">
      <w:pPr>
        <w:widowControl w:val="0"/>
        <w:ind w:firstLine="709"/>
        <w:rPr>
          <w:rFonts w:cs="Arial"/>
        </w:rPr>
      </w:pPr>
      <w:r w:rsidRPr="002A39E8">
        <w:rPr>
          <w:rFonts w:cs="Arial"/>
        </w:rPr>
        <w:t>- 100 % уровень фактического финансирования затрат на обеспечение деятельности МКУ «ИМЦОО»;</w:t>
      </w:r>
    </w:p>
    <w:p w:rsidR="00C977B1" w:rsidRPr="002A39E8" w:rsidRDefault="00C977B1" w:rsidP="006D2597">
      <w:pPr>
        <w:widowControl w:val="0"/>
        <w:ind w:firstLine="709"/>
        <w:rPr>
          <w:rFonts w:cs="Arial"/>
        </w:rPr>
      </w:pPr>
      <w:r w:rsidRPr="002A39E8">
        <w:rPr>
          <w:rFonts w:cs="Arial"/>
        </w:rPr>
        <w:t>- 100 % укомплектованность служащими в МУ «ЦБ отдела образования»;</w:t>
      </w:r>
    </w:p>
    <w:p w:rsidR="00C977B1" w:rsidRPr="002A39E8" w:rsidRDefault="00C977B1" w:rsidP="006D2597">
      <w:pPr>
        <w:widowControl w:val="0"/>
        <w:ind w:firstLine="709"/>
        <w:rPr>
          <w:rFonts w:cs="Arial"/>
        </w:rPr>
      </w:pPr>
      <w:r w:rsidRPr="002A39E8">
        <w:rPr>
          <w:rFonts w:cs="Arial"/>
        </w:rPr>
        <w:t>- 100 % уровень фактического финансирования затрат на обеспечение деятельности МУ «ЦБ отдела образования»;</w:t>
      </w:r>
    </w:p>
    <w:p w:rsidR="00C977B1" w:rsidRPr="002A39E8" w:rsidRDefault="00C977B1" w:rsidP="006D2597">
      <w:pPr>
        <w:widowControl w:val="0"/>
        <w:ind w:firstLine="709"/>
        <w:rPr>
          <w:rFonts w:cs="Arial"/>
        </w:rPr>
      </w:pPr>
      <w:r w:rsidRPr="002A39E8">
        <w:rPr>
          <w:rFonts w:cs="Arial"/>
        </w:rPr>
        <w:t xml:space="preserve">- 99 % доля детей, оставшихся без попечения родителей, устроенных в семьи граждан </w:t>
      </w:r>
      <w:proofErr w:type="spellStart"/>
      <w:r w:rsidRPr="002A39E8">
        <w:rPr>
          <w:rFonts w:cs="Arial"/>
        </w:rPr>
        <w:t>неродственников</w:t>
      </w:r>
      <w:proofErr w:type="spellEnd"/>
      <w:r w:rsidRPr="002A39E8">
        <w:rPr>
          <w:rFonts w:cs="Arial"/>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C977B1" w:rsidRPr="002A39E8" w:rsidRDefault="00C977B1" w:rsidP="006D2597">
      <w:pPr>
        <w:widowControl w:val="0"/>
        <w:ind w:firstLine="709"/>
        <w:rPr>
          <w:rFonts w:cs="Arial"/>
        </w:rPr>
      </w:pPr>
      <w:r w:rsidRPr="002A39E8">
        <w:rPr>
          <w:rFonts w:cs="Arial"/>
        </w:rPr>
        <w:t>- 100 % 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w:t>
      </w:r>
    </w:p>
    <w:p w:rsidR="00C977B1" w:rsidRPr="002A39E8" w:rsidRDefault="00C977B1" w:rsidP="006D2597">
      <w:pPr>
        <w:widowControl w:val="0"/>
        <w:tabs>
          <w:tab w:val="left" w:pos="284"/>
          <w:tab w:val="left" w:pos="567"/>
          <w:tab w:val="left" w:pos="720"/>
        </w:tabs>
        <w:autoSpaceDE w:val="0"/>
        <w:autoSpaceDN w:val="0"/>
        <w:adjustRightInd w:val="0"/>
        <w:ind w:firstLine="709"/>
        <w:rPr>
          <w:rFonts w:cs="Arial"/>
        </w:rPr>
      </w:pPr>
      <w:r w:rsidRPr="002A39E8">
        <w:rPr>
          <w:rFonts w:cs="Arial"/>
        </w:rPr>
        <w:t xml:space="preserve"> </w:t>
      </w:r>
    </w:p>
    <w:p w:rsidR="00C977B1" w:rsidRPr="002A39E8" w:rsidRDefault="00C977B1" w:rsidP="006D2597">
      <w:pPr>
        <w:widowControl w:val="0"/>
        <w:autoSpaceDE w:val="0"/>
        <w:autoSpaceDN w:val="0"/>
        <w:adjustRightInd w:val="0"/>
        <w:ind w:firstLine="709"/>
        <w:rPr>
          <w:rFonts w:cs="Arial"/>
          <w:bCs/>
        </w:rPr>
      </w:pPr>
      <w:r w:rsidRPr="002A39E8">
        <w:rPr>
          <w:rFonts w:cs="Arial"/>
          <w:bCs/>
        </w:rPr>
        <w:t>6.4. Характеристика основного</w:t>
      </w:r>
      <w:r w:rsidR="002A39E8">
        <w:rPr>
          <w:rFonts w:cs="Arial"/>
          <w:bCs/>
        </w:rPr>
        <w:t xml:space="preserve"> </w:t>
      </w:r>
      <w:r w:rsidRPr="002A39E8">
        <w:rPr>
          <w:rFonts w:cs="Arial"/>
          <w:bCs/>
        </w:rPr>
        <w:t>мероприятия и мероприятий</w:t>
      </w:r>
      <w:r w:rsidR="002A39E8">
        <w:rPr>
          <w:rFonts w:cs="Arial"/>
          <w:bCs/>
        </w:rPr>
        <w:t xml:space="preserve"> </w:t>
      </w:r>
      <w:r w:rsidRPr="002A39E8">
        <w:rPr>
          <w:rFonts w:cs="Arial"/>
          <w:bCs/>
        </w:rPr>
        <w:t xml:space="preserve">подпрограммы 6 </w:t>
      </w:r>
    </w:p>
    <w:p w:rsidR="00C977B1" w:rsidRPr="002A39E8" w:rsidRDefault="00C977B1" w:rsidP="006D2597">
      <w:pPr>
        <w:widowControl w:val="0"/>
        <w:autoSpaceDE w:val="0"/>
        <w:autoSpaceDN w:val="0"/>
        <w:adjustRightInd w:val="0"/>
        <w:ind w:firstLine="709"/>
        <w:rPr>
          <w:rFonts w:cs="Arial"/>
        </w:rPr>
      </w:pPr>
      <w:r w:rsidRPr="002A39E8">
        <w:rPr>
          <w:rFonts w:cs="Arial"/>
        </w:rPr>
        <w:t>Подпрограмма 6 «</w:t>
      </w:r>
      <w:r w:rsidRPr="002A39E8">
        <w:rPr>
          <w:rFonts w:cs="Arial"/>
          <w:spacing w:val="-1"/>
        </w:rPr>
        <w:t>Обеспечение деятельности системы образования</w:t>
      </w:r>
      <w:r w:rsidRPr="002A39E8">
        <w:rPr>
          <w:rFonts w:cs="Arial"/>
        </w:rPr>
        <w:t>» содержит</w:t>
      </w:r>
      <w:r w:rsidR="002A39E8">
        <w:rPr>
          <w:rFonts w:cs="Arial"/>
        </w:rPr>
        <w:t xml:space="preserve"> </w:t>
      </w:r>
      <w:r w:rsidRPr="002A39E8">
        <w:rPr>
          <w:rFonts w:cs="Arial"/>
        </w:rPr>
        <w:t>основное мероприятие, направленное на обеспечение реализации государственных заданий муниципальными учреждениями Подгоренского муниципального района, реализацию приоритетов государственной политики в Воронежской области.</w:t>
      </w:r>
    </w:p>
    <w:p w:rsidR="00C977B1" w:rsidRPr="002A39E8" w:rsidRDefault="00C977B1" w:rsidP="006D2597">
      <w:pPr>
        <w:widowControl w:val="0"/>
        <w:autoSpaceDE w:val="0"/>
        <w:autoSpaceDN w:val="0"/>
        <w:adjustRightInd w:val="0"/>
        <w:ind w:firstLine="709"/>
        <w:rPr>
          <w:rFonts w:cs="Arial"/>
        </w:rPr>
      </w:pPr>
    </w:p>
    <w:p w:rsidR="00C977B1" w:rsidRPr="002A39E8" w:rsidRDefault="00C977B1" w:rsidP="006D2597">
      <w:pPr>
        <w:widowControl w:val="0"/>
        <w:autoSpaceDE w:val="0"/>
        <w:autoSpaceDN w:val="0"/>
        <w:adjustRightInd w:val="0"/>
        <w:ind w:firstLine="709"/>
        <w:rPr>
          <w:rFonts w:cs="Arial"/>
        </w:rPr>
      </w:pPr>
      <w:r w:rsidRPr="002A39E8">
        <w:rPr>
          <w:rFonts w:cs="Arial"/>
        </w:rPr>
        <w:t>Основные мероприятия</w:t>
      </w:r>
      <w:r w:rsidR="002A39E8">
        <w:rPr>
          <w:rFonts w:cs="Arial"/>
        </w:rPr>
        <w:t xml:space="preserve"> </w:t>
      </w:r>
      <w:r w:rsidRPr="002A39E8">
        <w:rPr>
          <w:rFonts w:cs="Arial"/>
        </w:rPr>
        <w:t>подпрограммы 6</w:t>
      </w:r>
    </w:p>
    <w:p w:rsidR="00C977B1" w:rsidRPr="002A39E8" w:rsidRDefault="00C977B1" w:rsidP="006D2597">
      <w:pPr>
        <w:widowControl w:val="0"/>
        <w:ind w:firstLine="709"/>
        <w:rPr>
          <w:rFonts w:cs="Arial"/>
        </w:rPr>
      </w:pPr>
      <w:r w:rsidRPr="002A39E8">
        <w:rPr>
          <w:rFonts w:cs="Arial"/>
        </w:rPr>
        <w:t>Мероприятие</w:t>
      </w:r>
      <w:r w:rsidR="002A39E8">
        <w:rPr>
          <w:rFonts w:cs="Arial"/>
        </w:rPr>
        <w:t xml:space="preserve"> </w:t>
      </w:r>
      <w:r w:rsidRPr="002A39E8">
        <w:rPr>
          <w:rFonts w:cs="Arial"/>
        </w:rPr>
        <w:t>6.1 «Обеспечение деятельности аппарата отдела образования» направлено на обеспечение деятельности выполнения на территории Подгоренского муниципального района законодательства Российской Федерации об образовании, физической культуре, спорте и молодежной политике, для руководства системой образования, спорта и молодежной политики района.</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Реализация основного мероприятия направлена на достижение:</w:t>
      </w:r>
    </w:p>
    <w:p w:rsidR="00C977B1" w:rsidRPr="002A39E8" w:rsidRDefault="00C977B1" w:rsidP="006D2597">
      <w:pPr>
        <w:widowControl w:val="0"/>
        <w:autoSpaceDE w:val="0"/>
        <w:autoSpaceDN w:val="0"/>
        <w:adjustRightInd w:val="0"/>
        <w:ind w:firstLine="709"/>
        <w:rPr>
          <w:rFonts w:cs="Arial"/>
        </w:rPr>
      </w:pPr>
      <w:r w:rsidRPr="002A39E8">
        <w:rPr>
          <w:rFonts w:cs="Arial"/>
        </w:rPr>
        <w:t>а) целевого показателя 7 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lastRenderedPageBreak/>
        <w:t>б) показателя подпрограммы 6.1.1 и 6.1.2.</w:t>
      </w:r>
    </w:p>
    <w:p w:rsidR="00C977B1" w:rsidRPr="002A39E8" w:rsidRDefault="00C977B1" w:rsidP="006D2597">
      <w:pPr>
        <w:widowControl w:val="0"/>
        <w:autoSpaceDE w:val="0"/>
        <w:autoSpaceDN w:val="0"/>
        <w:adjustRightInd w:val="0"/>
        <w:ind w:firstLine="709"/>
        <w:rPr>
          <w:rFonts w:cs="Arial"/>
        </w:rPr>
      </w:pPr>
      <w:r w:rsidRPr="002A39E8">
        <w:rPr>
          <w:rFonts w:cs="Arial"/>
        </w:rPr>
        <w:t>Сроки реализации основного мероприятия - 2019 - 2024 годы.</w:t>
      </w:r>
    </w:p>
    <w:p w:rsidR="00C977B1" w:rsidRPr="002A39E8" w:rsidRDefault="00C977B1" w:rsidP="006D2597">
      <w:pPr>
        <w:widowControl w:val="0"/>
        <w:autoSpaceDE w:val="0"/>
        <w:autoSpaceDN w:val="0"/>
        <w:adjustRightInd w:val="0"/>
        <w:ind w:firstLine="709"/>
        <w:rPr>
          <w:rFonts w:cs="Arial"/>
        </w:rPr>
      </w:pPr>
      <w:r w:rsidRPr="002A39E8">
        <w:rPr>
          <w:rFonts w:cs="Arial"/>
        </w:rPr>
        <w:t>Исполнителем основного мероприятия является:</w:t>
      </w:r>
    </w:p>
    <w:p w:rsidR="00C977B1" w:rsidRPr="002A39E8" w:rsidRDefault="00C977B1" w:rsidP="006D2597">
      <w:pPr>
        <w:widowControl w:val="0"/>
        <w:autoSpaceDE w:val="0"/>
        <w:autoSpaceDN w:val="0"/>
        <w:adjustRightInd w:val="0"/>
        <w:ind w:firstLine="709"/>
        <w:rPr>
          <w:rFonts w:cs="Arial"/>
        </w:rPr>
      </w:pPr>
      <w:r w:rsidRPr="002A39E8">
        <w:rPr>
          <w:rFonts w:cs="Arial"/>
        </w:rPr>
        <w:t>Отдел образования администрации Подгоренского муниципального района.</w:t>
      </w:r>
    </w:p>
    <w:p w:rsidR="00C977B1" w:rsidRPr="002A39E8" w:rsidRDefault="002A39E8" w:rsidP="006D2597">
      <w:pPr>
        <w:widowControl w:val="0"/>
        <w:ind w:firstLine="709"/>
        <w:rPr>
          <w:rFonts w:cs="Arial"/>
        </w:rPr>
      </w:pPr>
      <w:r>
        <w:rPr>
          <w:rFonts w:cs="Arial"/>
        </w:rPr>
        <w:t xml:space="preserve"> </w:t>
      </w:r>
      <w:r w:rsidR="00C977B1" w:rsidRPr="002A39E8">
        <w:rPr>
          <w:rFonts w:cs="Arial"/>
        </w:rPr>
        <w:t xml:space="preserve">Мероприятие 6. 2. «Обеспечение деятельности МКУ «ИМЦОО» направлено на обеспечение мер по совершенствованию профессионализма педагогических и управленческих кадров на основе создания научно-обоснованной системы повышения квалификации, обеспечение эффективности управления образовательной системой района на информационной основе, учебно-методического и организационно - </w:t>
      </w:r>
      <w:proofErr w:type="spellStart"/>
      <w:r w:rsidR="00C977B1" w:rsidRPr="002A39E8">
        <w:rPr>
          <w:rFonts w:cs="Arial"/>
        </w:rPr>
        <w:t>деятельностного</w:t>
      </w:r>
      <w:proofErr w:type="spellEnd"/>
      <w:r w:rsidR="00C977B1" w:rsidRPr="002A39E8">
        <w:rPr>
          <w:rFonts w:cs="Arial"/>
        </w:rPr>
        <w:t xml:space="preserve"> обслуживания.</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Реализация основного мероприятия направлена на достижение:</w:t>
      </w:r>
    </w:p>
    <w:p w:rsidR="00C977B1" w:rsidRPr="002A39E8" w:rsidRDefault="00C977B1" w:rsidP="006D2597">
      <w:pPr>
        <w:widowControl w:val="0"/>
        <w:autoSpaceDE w:val="0"/>
        <w:autoSpaceDN w:val="0"/>
        <w:adjustRightInd w:val="0"/>
        <w:ind w:firstLine="709"/>
        <w:rPr>
          <w:rFonts w:cs="Arial"/>
        </w:rPr>
      </w:pPr>
      <w:r w:rsidRPr="002A39E8">
        <w:rPr>
          <w:rFonts w:cs="Arial"/>
        </w:rPr>
        <w:t>а) целевого показателя 7 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б) показателя подпрограммы 6.2.1 и 6.2.2.</w:t>
      </w:r>
    </w:p>
    <w:p w:rsidR="00C977B1" w:rsidRPr="002A39E8" w:rsidRDefault="00C977B1" w:rsidP="006D2597">
      <w:pPr>
        <w:widowControl w:val="0"/>
        <w:autoSpaceDE w:val="0"/>
        <w:autoSpaceDN w:val="0"/>
        <w:adjustRightInd w:val="0"/>
        <w:ind w:firstLine="709"/>
        <w:rPr>
          <w:rFonts w:cs="Arial"/>
        </w:rPr>
      </w:pPr>
      <w:r w:rsidRPr="002A39E8">
        <w:rPr>
          <w:rFonts w:cs="Arial"/>
        </w:rPr>
        <w:t>Сроки реализации основного мероприятия - 2019 - 2024 годы.</w:t>
      </w:r>
    </w:p>
    <w:p w:rsidR="00C977B1" w:rsidRPr="002A39E8" w:rsidRDefault="00C977B1" w:rsidP="006D2597">
      <w:pPr>
        <w:widowControl w:val="0"/>
        <w:autoSpaceDE w:val="0"/>
        <w:autoSpaceDN w:val="0"/>
        <w:adjustRightInd w:val="0"/>
        <w:ind w:firstLine="709"/>
        <w:rPr>
          <w:rFonts w:cs="Arial"/>
        </w:rPr>
      </w:pPr>
      <w:r w:rsidRPr="002A39E8">
        <w:rPr>
          <w:rFonts w:cs="Arial"/>
        </w:rPr>
        <w:t>Исполнителем основного мероприятия является:</w:t>
      </w:r>
    </w:p>
    <w:p w:rsidR="00C977B1" w:rsidRPr="002A39E8" w:rsidRDefault="00C977B1" w:rsidP="006D2597">
      <w:pPr>
        <w:widowControl w:val="0"/>
        <w:autoSpaceDE w:val="0"/>
        <w:autoSpaceDN w:val="0"/>
        <w:adjustRightInd w:val="0"/>
        <w:ind w:firstLine="709"/>
        <w:rPr>
          <w:rFonts w:cs="Arial"/>
        </w:rPr>
      </w:pPr>
      <w:r w:rsidRPr="002A39E8">
        <w:rPr>
          <w:rFonts w:cs="Arial"/>
        </w:rPr>
        <w:t>Отдел образования администрации Подгоренского муниципального района.</w:t>
      </w:r>
    </w:p>
    <w:p w:rsidR="00C977B1" w:rsidRPr="002A39E8" w:rsidRDefault="00C977B1" w:rsidP="006D2597">
      <w:pPr>
        <w:widowControl w:val="0"/>
        <w:ind w:firstLine="709"/>
        <w:rPr>
          <w:rFonts w:cs="Arial"/>
        </w:rPr>
      </w:pPr>
      <w:r w:rsidRPr="002A39E8">
        <w:rPr>
          <w:rFonts w:cs="Arial"/>
        </w:rPr>
        <w:t>Мероприятие</w:t>
      </w:r>
      <w:r w:rsidR="002A39E8">
        <w:rPr>
          <w:rFonts w:cs="Arial"/>
        </w:rPr>
        <w:t xml:space="preserve"> </w:t>
      </w:r>
      <w:r w:rsidRPr="002A39E8">
        <w:rPr>
          <w:rFonts w:cs="Arial"/>
        </w:rPr>
        <w:t>6.3. «Обеспечение деятельности МУ «ЦБ отдела образования» направлено на обеспечение мер по осуществлению бухгалтерского обслуживания финансово - хозяйственной деятельности отдела образования, по муниципальным общеобразовательным учреждениям, по муниципальным дошкольным учреждениям, по муниципальным учреждениям дополнительного образования, не имеющим в штате бухгалтерского работника.</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Реализация основного мероприятия направлена на достижение:</w:t>
      </w:r>
    </w:p>
    <w:p w:rsidR="00C977B1" w:rsidRPr="002A39E8" w:rsidRDefault="00C977B1" w:rsidP="006D2597">
      <w:pPr>
        <w:widowControl w:val="0"/>
        <w:autoSpaceDE w:val="0"/>
        <w:autoSpaceDN w:val="0"/>
        <w:adjustRightInd w:val="0"/>
        <w:ind w:firstLine="709"/>
        <w:rPr>
          <w:rFonts w:cs="Arial"/>
        </w:rPr>
      </w:pPr>
      <w:r w:rsidRPr="002A39E8">
        <w:rPr>
          <w:rFonts w:cs="Arial"/>
        </w:rPr>
        <w:t>а) целевого показателя 7 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б) показателя подпрограммы 6.3.1 и 6.3.2.</w:t>
      </w:r>
    </w:p>
    <w:p w:rsidR="00C977B1" w:rsidRPr="002A39E8" w:rsidRDefault="00C977B1" w:rsidP="006D2597">
      <w:pPr>
        <w:widowControl w:val="0"/>
        <w:autoSpaceDE w:val="0"/>
        <w:autoSpaceDN w:val="0"/>
        <w:adjustRightInd w:val="0"/>
        <w:ind w:firstLine="709"/>
        <w:rPr>
          <w:rFonts w:cs="Arial"/>
        </w:rPr>
      </w:pPr>
      <w:r w:rsidRPr="002A39E8">
        <w:rPr>
          <w:rFonts w:cs="Arial"/>
        </w:rPr>
        <w:t>Сроки реализации основного мероприятия - 2019 - 2024 годы.</w:t>
      </w:r>
    </w:p>
    <w:p w:rsidR="00C977B1" w:rsidRPr="002A39E8" w:rsidRDefault="00C977B1" w:rsidP="006D2597">
      <w:pPr>
        <w:widowControl w:val="0"/>
        <w:autoSpaceDE w:val="0"/>
        <w:autoSpaceDN w:val="0"/>
        <w:adjustRightInd w:val="0"/>
        <w:ind w:firstLine="709"/>
        <w:rPr>
          <w:rFonts w:cs="Arial"/>
        </w:rPr>
      </w:pPr>
      <w:r w:rsidRPr="002A39E8">
        <w:rPr>
          <w:rFonts w:cs="Arial"/>
        </w:rPr>
        <w:t>Исполнителем основного мероприятия является:</w:t>
      </w:r>
    </w:p>
    <w:p w:rsidR="00C977B1" w:rsidRPr="002A39E8" w:rsidRDefault="00C977B1" w:rsidP="006D2597">
      <w:pPr>
        <w:widowControl w:val="0"/>
        <w:autoSpaceDE w:val="0"/>
        <w:autoSpaceDN w:val="0"/>
        <w:adjustRightInd w:val="0"/>
        <w:ind w:firstLine="709"/>
        <w:rPr>
          <w:rFonts w:cs="Arial"/>
        </w:rPr>
      </w:pPr>
      <w:r w:rsidRPr="002A39E8">
        <w:rPr>
          <w:rFonts w:cs="Arial"/>
        </w:rPr>
        <w:t>Отдел образования администрации Подгоренского муниципального района.</w:t>
      </w:r>
    </w:p>
    <w:p w:rsidR="00C977B1" w:rsidRPr="002A39E8" w:rsidRDefault="002A39E8" w:rsidP="006D2597">
      <w:pPr>
        <w:widowControl w:val="0"/>
        <w:ind w:firstLine="709"/>
        <w:rPr>
          <w:rFonts w:cs="Arial"/>
        </w:rPr>
      </w:pPr>
      <w:r>
        <w:rPr>
          <w:rFonts w:cs="Arial"/>
        </w:rPr>
        <w:t xml:space="preserve"> </w:t>
      </w:r>
      <w:r w:rsidR="00C977B1" w:rsidRPr="002A39E8">
        <w:rPr>
          <w:rFonts w:cs="Arial"/>
        </w:rPr>
        <w:t>Мероприятие 6.4. «Организация и обеспечение деятельности по опеке и попечительству» направлено на обеспечение деятельности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 в области опеки и попечительства.</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Реализация основного мероприятия направлена на достижение:</w:t>
      </w:r>
    </w:p>
    <w:p w:rsidR="00C977B1" w:rsidRPr="002A39E8" w:rsidRDefault="00C977B1" w:rsidP="006D2597">
      <w:pPr>
        <w:widowControl w:val="0"/>
        <w:autoSpaceDE w:val="0"/>
        <w:autoSpaceDN w:val="0"/>
        <w:adjustRightInd w:val="0"/>
        <w:ind w:firstLine="709"/>
        <w:rPr>
          <w:rFonts w:cs="Arial"/>
        </w:rPr>
      </w:pPr>
      <w:r w:rsidRPr="002A39E8">
        <w:rPr>
          <w:rFonts w:cs="Arial"/>
        </w:rPr>
        <w:t>а) целевого показателя 7 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б) показателей подпрограммы 6.4.1 и 6.4.2.</w:t>
      </w:r>
    </w:p>
    <w:p w:rsidR="00C977B1" w:rsidRPr="002A39E8" w:rsidRDefault="00C977B1" w:rsidP="006D2597">
      <w:pPr>
        <w:widowControl w:val="0"/>
        <w:autoSpaceDE w:val="0"/>
        <w:autoSpaceDN w:val="0"/>
        <w:adjustRightInd w:val="0"/>
        <w:ind w:firstLine="709"/>
        <w:rPr>
          <w:rFonts w:cs="Arial"/>
        </w:rPr>
      </w:pPr>
      <w:r w:rsidRPr="002A39E8">
        <w:rPr>
          <w:rFonts w:cs="Arial"/>
        </w:rPr>
        <w:t>Сроки реализации основного мероприятия - 2019 - 2024 годы.</w:t>
      </w:r>
    </w:p>
    <w:p w:rsidR="00C977B1" w:rsidRPr="002A39E8" w:rsidRDefault="00C977B1" w:rsidP="006D2597">
      <w:pPr>
        <w:widowControl w:val="0"/>
        <w:autoSpaceDE w:val="0"/>
        <w:autoSpaceDN w:val="0"/>
        <w:adjustRightInd w:val="0"/>
        <w:ind w:firstLine="709"/>
        <w:rPr>
          <w:rFonts w:cs="Arial"/>
        </w:rPr>
      </w:pPr>
      <w:r w:rsidRPr="002A39E8">
        <w:rPr>
          <w:rFonts w:cs="Arial"/>
        </w:rPr>
        <w:t>Исполнителем основного мероприятия является:</w:t>
      </w:r>
    </w:p>
    <w:p w:rsidR="00C977B1" w:rsidRPr="002A39E8" w:rsidRDefault="00C977B1" w:rsidP="006D2597">
      <w:pPr>
        <w:widowControl w:val="0"/>
        <w:autoSpaceDE w:val="0"/>
        <w:autoSpaceDN w:val="0"/>
        <w:adjustRightInd w:val="0"/>
        <w:ind w:firstLine="709"/>
        <w:rPr>
          <w:rFonts w:cs="Arial"/>
        </w:rPr>
      </w:pPr>
      <w:r w:rsidRPr="002A39E8">
        <w:rPr>
          <w:rFonts w:cs="Arial"/>
        </w:rPr>
        <w:t>Отдел образования администрации Подгоренского муниципального района.</w:t>
      </w:r>
    </w:p>
    <w:p w:rsidR="00C977B1" w:rsidRPr="002A39E8" w:rsidRDefault="00C977B1" w:rsidP="006D2597">
      <w:pPr>
        <w:widowControl w:val="0"/>
        <w:autoSpaceDE w:val="0"/>
        <w:autoSpaceDN w:val="0"/>
        <w:adjustRightInd w:val="0"/>
        <w:ind w:firstLine="709"/>
        <w:rPr>
          <w:rFonts w:cs="Arial"/>
        </w:rPr>
      </w:pPr>
    </w:p>
    <w:p w:rsidR="00C977B1" w:rsidRPr="002A39E8" w:rsidRDefault="00C977B1" w:rsidP="006D2597">
      <w:pPr>
        <w:widowControl w:val="0"/>
        <w:numPr>
          <w:ilvl w:val="1"/>
          <w:numId w:val="7"/>
        </w:numPr>
        <w:autoSpaceDE w:val="0"/>
        <w:autoSpaceDN w:val="0"/>
        <w:adjustRightInd w:val="0"/>
        <w:ind w:left="0" w:firstLine="709"/>
        <w:rPr>
          <w:rFonts w:cs="Arial"/>
          <w:lang w:eastAsia="en-US"/>
        </w:rPr>
      </w:pPr>
      <w:r w:rsidRPr="002A39E8">
        <w:rPr>
          <w:rFonts w:cs="Arial"/>
          <w:lang w:eastAsia="en-US"/>
        </w:rPr>
        <w:t>Характеристика мер государственного регулирования.</w:t>
      </w:r>
    </w:p>
    <w:p w:rsidR="00C977B1" w:rsidRPr="002A39E8" w:rsidRDefault="002A39E8" w:rsidP="006D2597">
      <w:pPr>
        <w:widowControl w:val="0"/>
        <w:autoSpaceDE w:val="0"/>
        <w:autoSpaceDN w:val="0"/>
        <w:adjustRightInd w:val="0"/>
        <w:ind w:firstLine="709"/>
        <w:rPr>
          <w:rFonts w:cs="Arial"/>
        </w:rPr>
      </w:pPr>
      <w:r>
        <w:rPr>
          <w:rFonts w:cs="Arial"/>
          <w:bCs/>
        </w:rPr>
        <w:t xml:space="preserve"> </w:t>
      </w:r>
      <w:r w:rsidR="00C977B1" w:rsidRPr="002A39E8">
        <w:rPr>
          <w:rFonts w:cs="Arial"/>
        </w:rPr>
        <w:t>Меры правового регулирования предусматривают внесение изменений в действующие нормативно-правовые акты Подгоренского муниципального района, регулирующие правовые, организационные, экономические и социальные основы деятельности в сфере деятельности аппарата отдела образования, МКУ «ИМЦОО», МУ «ЦБ отдела образования», сектора</w:t>
      </w:r>
      <w:r>
        <w:rPr>
          <w:rFonts w:cs="Arial"/>
        </w:rPr>
        <w:t xml:space="preserve"> </w:t>
      </w:r>
      <w:r w:rsidR="00C977B1" w:rsidRPr="002A39E8">
        <w:rPr>
          <w:rFonts w:cs="Arial"/>
        </w:rPr>
        <w:t>опеки и попечительства, а также принятие нормативных правовых актов Подгоренского муниципального района, а также с целью реализации мероприятия 1,2,3,4 подпрограммы 6.</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Реализуемые в рамках настоящей подпрограммы меры правового </w:t>
      </w:r>
      <w:r w:rsidRPr="002A39E8">
        <w:rPr>
          <w:rFonts w:cs="Arial"/>
        </w:rPr>
        <w:lastRenderedPageBreak/>
        <w:t>регулирования направлены на дальнейшее совершенствование форм и методов реализации государственной политики в аппарате отдела образования, МКУ «ИМЦОО», МУ «ЦБ отдела образования», сектора опеки и попечительства на территории Подгоренского муниципального района.</w:t>
      </w:r>
    </w:p>
    <w:p w:rsidR="00C977B1" w:rsidRPr="002A39E8" w:rsidRDefault="00C977B1" w:rsidP="006D2597">
      <w:pPr>
        <w:widowControl w:val="0"/>
        <w:autoSpaceDE w:val="0"/>
        <w:autoSpaceDN w:val="0"/>
        <w:adjustRightInd w:val="0"/>
        <w:ind w:firstLine="709"/>
        <w:rPr>
          <w:rFonts w:cs="Arial"/>
          <w:bCs/>
        </w:rPr>
      </w:pPr>
    </w:p>
    <w:p w:rsidR="00C977B1" w:rsidRPr="002A39E8" w:rsidRDefault="00C977B1" w:rsidP="006D2597">
      <w:pPr>
        <w:widowControl w:val="0"/>
        <w:autoSpaceDE w:val="0"/>
        <w:autoSpaceDN w:val="0"/>
        <w:adjustRightInd w:val="0"/>
        <w:ind w:firstLine="709"/>
        <w:rPr>
          <w:rFonts w:cs="Arial"/>
          <w:bCs/>
        </w:rPr>
      </w:pPr>
      <w:r w:rsidRPr="002A39E8">
        <w:rPr>
          <w:rFonts w:cs="Arial"/>
          <w:bCs/>
        </w:rPr>
        <w:t>6.6.</w:t>
      </w:r>
      <w:r w:rsidR="002A39E8">
        <w:rPr>
          <w:rFonts w:cs="Arial"/>
          <w:bCs/>
        </w:rPr>
        <w:t xml:space="preserve"> </w:t>
      </w:r>
      <w:r w:rsidRPr="002A39E8">
        <w:rPr>
          <w:rFonts w:cs="Arial"/>
          <w:bCs/>
        </w:rPr>
        <w:t>Финансовое обеспечение</w:t>
      </w:r>
      <w:r w:rsidR="002A39E8">
        <w:rPr>
          <w:rFonts w:cs="Arial"/>
          <w:bCs/>
        </w:rPr>
        <w:t xml:space="preserve"> </w:t>
      </w:r>
      <w:r w:rsidRPr="002A39E8">
        <w:rPr>
          <w:rFonts w:cs="Arial"/>
          <w:bCs/>
        </w:rPr>
        <w:t>реализации подпрограммы</w:t>
      </w:r>
    </w:p>
    <w:p w:rsidR="00C977B1" w:rsidRPr="002A39E8" w:rsidRDefault="00C977B1" w:rsidP="006D2597">
      <w:pPr>
        <w:widowControl w:val="0"/>
        <w:autoSpaceDE w:val="0"/>
        <w:autoSpaceDN w:val="0"/>
        <w:adjustRightInd w:val="0"/>
        <w:ind w:firstLine="709"/>
        <w:rPr>
          <w:rFonts w:cs="Arial"/>
          <w:bCs/>
        </w:rPr>
      </w:pPr>
    </w:p>
    <w:p w:rsidR="00C977B1" w:rsidRPr="002A39E8" w:rsidRDefault="00C977B1" w:rsidP="006D2597">
      <w:pPr>
        <w:widowControl w:val="0"/>
        <w:ind w:firstLine="709"/>
        <w:rPr>
          <w:rFonts w:cs="Arial"/>
        </w:rPr>
      </w:pPr>
      <w:r w:rsidRPr="002A39E8">
        <w:rPr>
          <w:rFonts w:cs="Arial"/>
        </w:rPr>
        <w:t>Общий объем финансирования мероприятий подпрограммы в 2019 - 2024 годах составит 58</w:t>
      </w:r>
      <w:r w:rsidR="002A39E8">
        <w:rPr>
          <w:rFonts w:cs="Arial"/>
        </w:rPr>
        <w:t xml:space="preserve"> </w:t>
      </w:r>
      <w:r w:rsidRPr="002A39E8">
        <w:rPr>
          <w:rFonts w:cs="Arial"/>
        </w:rPr>
        <w:t>725,02 тыс. рублей,</w:t>
      </w:r>
    </w:p>
    <w:p w:rsidR="00C977B1" w:rsidRPr="002A39E8" w:rsidRDefault="00C977B1" w:rsidP="006D2597">
      <w:pPr>
        <w:widowControl w:val="0"/>
        <w:ind w:firstLine="709"/>
        <w:rPr>
          <w:rFonts w:cs="Arial"/>
        </w:rPr>
      </w:pPr>
      <w:r w:rsidRPr="002A39E8">
        <w:rPr>
          <w:rFonts w:cs="Arial"/>
        </w:rPr>
        <w:t>в том числе:</w:t>
      </w:r>
    </w:p>
    <w:p w:rsidR="00C977B1" w:rsidRPr="002A39E8" w:rsidRDefault="00C977B1" w:rsidP="006D2597">
      <w:pPr>
        <w:widowControl w:val="0"/>
        <w:ind w:firstLine="709"/>
        <w:rPr>
          <w:rFonts w:cs="Arial"/>
        </w:rPr>
      </w:pPr>
      <w:r w:rsidRPr="002A39E8">
        <w:rPr>
          <w:rFonts w:cs="Arial"/>
        </w:rPr>
        <w:t>- из областного бюджета – 5</w:t>
      </w:r>
      <w:r w:rsidR="002A39E8">
        <w:rPr>
          <w:rFonts w:cs="Arial"/>
        </w:rPr>
        <w:t xml:space="preserve"> </w:t>
      </w:r>
      <w:r w:rsidRPr="002A39E8">
        <w:rPr>
          <w:rFonts w:cs="Arial"/>
        </w:rPr>
        <w:t>508,70 тыс. рублей:</w:t>
      </w:r>
    </w:p>
    <w:p w:rsidR="00C977B1" w:rsidRPr="002A39E8" w:rsidRDefault="00C977B1" w:rsidP="006D2597">
      <w:pPr>
        <w:widowControl w:val="0"/>
        <w:ind w:firstLine="709"/>
        <w:rPr>
          <w:rFonts w:cs="Arial"/>
        </w:rPr>
      </w:pPr>
      <w:r w:rsidRPr="002A39E8">
        <w:rPr>
          <w:rFonts w:cs="Arial"/>
        </w:rPr>
        <w:t>2019 год –</w:t>
      </w:r>
      <w:r w:rsidR="002A39E8">
        <w:rPr>
          <w:rFonts w:cs="Arial"/>
        </w:rPr>
        <w:t xml:space="preserve"> </w:t>
      </w:r>
      <w:r w:rsidRPr="002A39E8">
        <w:rPr>
          <w:rFonts w:cs="Arial"/>
        </w:rPr>
        <w:t>1</w:t>
      </w:r>
      <w:r w:rsidR="002A39E8">
        <w:rPr>
          <w:rFonts w:cs="Arial"/>
        </w:rPr>
        <w:t xml:space="preserve"> </w:t>
      </w:r>
      <w:r w:rsidRPr="002A39E8">
        <w:rPr>
          <w:rFonts w:cs="Arial"/>
        </w:rPr>
        <w:t>159,70 тыс. рублей;</w:t>
      </w:r>
    </w:p>
    <w:p w:rsidR="00C977B1" w:rsidRPr="002A39E8" w:rsidRDefault="00C977B1" w:rsidP="006D2597">
      <w:pPr>
        <w:widowControl w:val="0"/>
        <w:ind w:firstLine="709"/>
        <w:rPr>
          <w:rFonts w:cs="Arial"/>
        </w:rPr>
      </w:pPr>
      <w:r w:rsidRPr="002A39E8">
        <w:rPr>
          <w:rFonts w:cs="Arial"/>
        </w:rPr>
        <w:t>2020 год –</w:t>
      </w:r>
      <w:r w:rsidR="002A39E8">
        <w:rPr>
          <w:rFonts w:cs="Arial"/>
        </w:rPr>
        <w:t xml:space="preserve"> </w:t>
      </w:r>
      <w:r w:rsidRPr="002A39E8">
        <w:rPr>
          <w:rFonts w:cs="Arial"/>
        </w:rPr>
        <w:t>830,00 тыс. рублей;</w:t>
      </w:r>
    </w:p>
    <w:p w:rsidR="00C977B1" w:rsidRPr="002A39E8" w:rsidRDefault="00C977B1" w:rsidP="006D2597">
      <w:pPr>
        <w:widowControl w:val="0"/>
        <w:ind w:firstLine="709"/>
        <w:rPr>
          <w:rFonts w:cs="Arial"/>
        </w:rPr>
      </w:pPr>
      <w:r w:rsidRPr="002A39E8">
        <w:rPr>
          <w:rFonts w:cs="Arial"/>
        </w:rPr>
        <w:t>2021 год –</w:t>
      </w:r>
      <w:r w:rsidR="002A39E8">
        <w:rPr>
          <w:rFonts w:cs="Arial"/>
        </w:rPr>
        <w:t xml:space="preserve"> </w:t>
      </w:r>
      <w:r w:rsidRPr="002A39E8">
        <w:rPr>
          <w:rFonts w:cs="Arial"/>
        </w:rPr>
        <w:t>855,00 тыс. рублей;</w:t>
      </w:r>
    </w:p>
    <w:p w:rsidR="00C977B1" w:rsidRPr="002A39E8" w:rsidRDefault="00C977B1" w:rsidP="006D2597">
      <w:pPr>
        <w:widowControl w:val="0"/>
        <w:ind w:firstLine="709"/>
        <w:rPr>
          <w:rFonts w:cs="Arial"/>
        </w:rPr>
      </w:pPr>
      <w:r w:rsidRPr="002A39E8">
        <w:rPr>
          <w:rFonts w:cs="Arial"/>
        </w:rPr>
        <w:t>2022 год – 888,00 тыс. рублей;</w:t>
      </w:r>
    </w:p>
    <w:p w:rsidR="00C977B1" w:rsidRPr="002A39E8" w:rsidRDefault="00C977B1" w:rsidP="006D2597">
      <w:pPr>
        <w:widowControl w:val="0"/>
        <w:ind w:firstLine="709"/>
        <w:rPr>
          <w:rFonts w:cs="Arial"/>
        </w:rPr>
      </w:pPr>
      <w:r w:rsidRPr="002A39E8">
        <w:rPr>
          <w:rFonts w:cs="Arial"/>
        </w:rPr>
        <w:t>2023 год – 888,00 тыс. рублей;</w:t>
      </w:r>
    </w:p>
    <w:p w:rsidR="00C977B1" w:rsidRPr="002A39E8" w:rsidRDefault="00C977B1" w:rsidP="006D2597">
      <w:pPr>
        <w:widowControl w:val="0"/>
        <w:ind w:firstLine="709"/>
        <w:rPr>
          <w:rFonts w:cs="Arial"/>
        </w:rPr>
      </w:pPr>
      <w:r w:rsidRPr="002A39E8">
        <w:rPr>
          <w:rFonts w:cs="Arial"/>
        </w:rPr>
        <w:t>2024 год –</w:t>
      </w:r>
      <w:r w:rsidR="002A39E8">
        <w:rPr>
          <w:rFonts w:cs="Arial"/>
        </w:rPr>
        <w:t xml:space="preserve"> </w:t>
      </w:r>
      <w:r w:rsidRPr="002A39E8">
        <w:rPr>
          <w:rFonts w:cs="Arial"/>
        </w:rPr>
        <w:t>888,00 тыс. рублей.</w:t>
      </w:r>
    </w:p>
    <w:p w:rsidR="00C977B1" w:rsidRPr="002A39E8" w:rsidRDefault="00C977B1" w:rsidP="006D2597">
      <w:pPr>
        <w:widowControl w:val="0"/>
        <w:ind w:firstLine="709"/>
        <w:rPr>
          <w:rFonts w:cs="Arial"/>
        </w:rPr>
      </w:pPr>
      <w:r w:rsidRPr="002A39E8">
        <w:rPr>
          <w:rFonts w:cs="Arial"/>
        </w:rPr>
        <w:t>- из местного бюджета – 53</w:t>
      </w:r>
      <w:r w:rsidR="002A39E8">
        <w:rPr>
          <w:rFonts w:cs="Arial"/>
        </w:rPr>
        <w:t xml:space="preserve"> </w:t>
      </w:r>
      <w:r w:rsidRPr="002A39E8">
        <w:rPr>
          <w:rFonts w:cs="Arial"/>
        </w:rPr>
        <w:t>216,32 тыс. рублей:</w:t>
      </w:r>
    </w:p>
    <w:p w:rsidR="00C977B1" w:rsidRPr="002A39E8" w:rsidRDefault="00C977B1" w:rsidP="006D2597">
      <w:pPr>
        <w:widowControl w:val="0"/>
        <w:ind w:firstLine="709"/>
        <w:rPr>
          <w:rFonts w:cs="Arial"/>
        </w:rPr>
      </w:pPr>
      <w:r w:rsidRPr="002A39E8">
        <w:rPr>
          <w:rFonts w:cs="Arial"/>
        </w:rPr>
        <w:t>2019 год –</w:t>
      </w:r>
      <w:r w:rsidR="002A39E8">
        <w:rPr>
          <w:rFonts w:cs="Arial"/>
        </w:rPr>
        <w:t xml:space="preserve"> </w:t>
      </w:r>
      <w:r w:rsidRPr="002A39E8">
        <w:rPr>
          <w:rFonts w:cs="Arial"/>
        </w:rPr>
        <w:t>9</w:t>
      </w:r>
      <w:r w:rsidR="002A39E8">
        <w:rPr>
          <w:rFonts w:cs="Arial"/>
        </w:rPr>
        <w:t xml:space="preserve"> </w:t>
      </w:r>
      <w:r w:rsidRPr="002A39E8">
        <w:rPr>
          <w:rFonts w:cs="Arial"/>
        </w:rPr>
        <w:t>892,39 тыс. рублей;</w:t>
      </w:r>
    </w:p>
    <w:p w:rsidR="00C977B1" w:rsidRPr="002A39E8" w:rsidRDefault="00C977B1" w:rsidP="006D2597">
      <w:pPr>
        <w:widowControl w:val="0"/>
        <w:ind w:firstLine="709"/>
        <w:rPr>
          <w:rFonts w:cs="Arial"/>
        </w:rPr>
      </w:pPr>
      <w:r w:rsidRPr="002A39E8">
        <w:rPr>
          <w:rFonts w:cs="Arial"/>
        </w:rPr>
        <w:t>2020 год –</w:t>
      </w:r>
      <w:r w:rsidR="002A39E8">
        <w:rPr>
          <w:rFonts w:cs="Arial"/>
        </w:rPr>
        <w:t xml:space="preserve"> </w:t>
      </w:r>
      <w:r w:rsidRPr="002A39E8">
        <w:rPr>
          <w:rFonts w:cs="Arial"/>
        </w:rPr>
        <w:t>9</w:t>
      </w:r>
      <w:r w:rsidR="002A39E8">
        <w:rPr>
          <w:rFonts w:cs="Arial"/>
        </w:rPr>
        <w:t xml:space="preserve"> </w:t>
      </w:r>
      <w:r w:rsidRPr="002A39E8">
        <w:rPr>
          <w:rFonts w:cs="Arial"/>
        </w:rPr>
        <w:t>346,25 тыс. рублей;</w:t>
      </w:r>
    </w:p>
    <w:p w:rsidR="00C977B1" w:rsidRPr="002A39E8" w:rsidRDefault="00C977B1" w:rsidP="006D2597">
      <w:pPr>
        <w:widowControl w:val="0"/>
        <w:ind w:firstLine="709"/>
        <w:rPr>
          <w:rFonts w:cs="Arial"/>
        </w:rPr>
      </w:pPr>
      <w:r w:rsidRPr="002A39E8">
        <w:rPr>
          <w:rFonts w:cs="Arial"/>
        </w:rPr>
        <w:t>2021 год –</w:t>
      </w:r>
      <w:r w:rsidR="002A39E8">
        <w:rPr>
          <w:rFonts w:cs="Arial"/>
        </w:rPr>
        <w:t xml:space="preserve"> </w:t>
      </w:r>
      <w:r w:rsidRPr="002A39E8">
        <w:rPr>
          <w:rFonts w:cs="Arial"/>
        </w:rPr>
        <w:t>8</w:t>
      </w:r>
      <w:r w:rsidR="002A39E8">
        <w:rPr>
          <w:rFonts w:cs="Arial"/>
        </w:rPr>
        <w:t xml:space="preserve"> </w:t>
      </w:r>
      <w:r w:rsidRPr="002A39E8">
        <w:rPr>
          <w:rFonts w:cs="Arial"/>
        </w:rPr>
        <w:t>494,42 тыс. рублей;</w:t>
      </w:r>
    </w:p>
    <w:p w:rsidR="00C977B1" w:rsidRPr="002A39E8" w:rsidRDefault="00C977B1" w:rsidP="006D2597">
      <w:pPr>
        <w:widowControl w:val="0"/>
        <w:ind w:firstLine="709"/>
        <w:rPr>
          <w:rFonts w:cs="Arial"/>
        </w:rPr>
      </w:pPr>
      <w:r w:rsidRPr="002A39E8">
        <w:rPr>
          <w:rFonts w:cs="Arial"/>
        </w:rPr>
        <w:t>2022 год – 8 494,42 тыс. рублей;</w:t>
      </w:r>
    </w:p>
    <w:p w:rsidR="00C977B1" w:rsidRPr="002A39E8" w:rsidRDefault="00C977B1" w:rsidP="006D2597">
      <w:pPr>
        <w:widowControl w:val="0"/>
        <w:ind w:firstLine="709"/>
        <w:rPr>
          <w:rFonts w:cs="Arial"/>
        </w:rPr>
      </w:pPr>
      <w:r w:rsidRPr="002A39E8">
        <w:rPr>
          <w:rFonts w:cs="Arial"/>
        </w:rPr>
        <w:t>2023 год – 8</w:t>
      </w:r>
      <w:r w:rsidR="002A39E8">
        <w:rPr>
          <w:rFonts w:cs="Arial"/>
        </w:rPr>
        <w:t xml:space="preserve"> </w:t>
      </w:r>
      <w:r w:rsidRPr="002A39E8">
        <w:rPr>
          <w:rFonts w:cs="Arial"/>
        </w:rPr>
        <w:t>494,42 тыс. рублей;</w:t>
      </w:r>
    </w:p>
    <w:p w:rsidR="00C977B1" w:rsidRPr="002A39E8" w:rsidRDefault="00C977B1" w:rsidP="006D2597">
      <w:pPr>
        <w:widowControl w:val="0"/>
        <w:ind w:firstLine="709"/>
        <w:rPr>
          <w:rFonts w:cs="Arial"/>
        </w:rPr>
      </w:pPr>
      <w:r w:rsidRPr="002A39E8">
        <w:rPr>
          <w:rFonts w:cs="Arial"/>
        </w:rPr>
        <w:t>2024 год –</w:t>
      </w:r>
      <w:r w:rsidR="002A39E8">
        <w:rPr>
          <w:rFonts w:cs="Arial"/>
        </w:rPr>
        <w:t xml:space="preserve"> </w:t>
      </w:r>
      <w:r w:rsidRPr="002A39E8">
        <w:rPr>
          <w:rFonts w:cs="Arial"/>
        </w:rPr>
        <w:t>8</w:t>
      </w:r>
      <w:r w:rsidR="002A39E8">
        <w:rPr>
          <w:rFonts w:cs="Arial"/>
        </w:rPr>
        <w:t xml:space="preserve"> </w:t>
      </w:r>
      <w:r w:rsidRPr="002A39E8">
        <w:rPr>
          <w:rFonts w:cs="Arial"/>
        </w:rPr>
        <w:t>494,42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Реализация подпрограммы предусматривает целевое использование денежных средств в соответствии с поставленными задачами, определенными основным мероприятием.</w:t>
      </w:r>
    </w:p>
    <w:p w:rsidR="00C977B1" w:rsidRPr="002A39E8" w:rsidRDefault="00C977B1" w:rsidP="006D2597">
      <w:pPr>
        <w:widowControl w:val="0"/>
        <w:autoSpaceDE w:val="0"/>
        <w:autoSpaceDN w:val="0"/>
        <w:adjustRightInd w:val="0"/>
        <w:ind w:firstLine="709"/>
        <w:rPr>
          <w:rFonts w:cs="Arial"/>
        </w:rPr>
      </w:pPr>
      <w:r w:rsidRPr="002A39E8">
        <w:rPr>
          <w:rFonts w:cs="Arial"/>
        </w:rPr>
        <w:t>Финансирование подпрограммы в заявленных объемах позволит достичь поставленной цели.</w:t>
      </w:r>
    </w:p>
    <w:p w:rsidR="00C977B1" w:rsidRPr="002A39E8" w:rsidRDefault="00C977B1" w:rsidP="006D2597">
      <w:pPr>
        <w:widowControl w:val="0"/>
        <w:autoSpaceDE w:val="0"/>
        <w:autoSpaceDN w:val="0"/>
        <w:adjustRightInd w:val="0"/>
        <w:ind w:firstLine="709"/>
        <w:rPr>
          <w:rFonts w:cs="Arial"/>
        </w:rPr>
      </w:pPr>
      <w:r w:rsidRPr="002A39E8">
        <w:rPr>
          <w:rFonts w:cs="Arial"/>
        </w:rPr>
        <w:t>Объемы бюджетных ассигнований будут уточняться ежегодно при формировании местного бюджета на очередной финансовый год и плановый период.</w:t>
      </w:r>
    </w:p>
    <w:p w:rsidR="00C977B1" w:rsidRPr="002A39E8" w:rsidRDefault="00C977B1" w:rsidP="006D2597">
      <w:pPr>
        <w:widowControl w:val="0"/>
        <w:autoSpaceDE w:val="0"/>
        <w:autoSpaceDN w:val="0"/>
        <w:adjustRightInd w:val="0"/>
        <w:ind w:firstLine="709"/>
        <w:rPr>
          <w:rFonts w:cs="Arial"/>
          <w:bCs/>
        </w:rPr>
      </w:pPr>
      <w:r w:rsidRPr="002A39E8">
        <w:rPr>
          <w:rFonts w:cs="Arial"/>
          <w:bCs/>
        </w:rPr>
        <w:t>6.7. Анализ рисков реализации подпрограммы и описание мер управления рисками реализации подпрограммы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К рискам, которые могут оказать влияние на достижение запланированных целей подпрограммы, относятся:</w:t>
      </w:r>
    </w:p>
    <w:p w:rsidR="00C977B1" w:rsidRPr="002A39E8" w:rsidRDefault="00C977B1" w:rsidP="006D2597">
      <w:pPr>
        <w:widowControl w:val="0"/>
        <w:autoSpaceDE w:val="0"/>
        <w:autoSpaceDN w:val="0"/>
        <w:adjustRightInd w:val="0"/>
        <w:ind w:firstLine="709"/>
        <w:rPr>
          <w:rFonts w:cs="Arial"/>
        </w:rPr>
      </w:pPr>
      <w:r w:rsidRPr="002A39E8">
        <w:rPr>
          <w:rFonts w:cs="Arial"/>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C977B1" w:rsidRPr="002A39E8" w:rsidRDefault="00C977B1" w:rsidP="006D2597">
      <w:pPr>
        <w:widowControl w:val="0"/>
        <w:autoSpaceDE w:val="0"/>
        <w:autoSpaceDN w:val="0"/>
        <w:adjustRightInd w:val="0"/>
        <w:ind w:firstLine="709"/>
        <w:rPr>
          <w:rFonts w:cs="Arial"/>
        </w:rPr>
      </w:pPr>
      <w:r w:rsidRPr="002A39E8">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C977B1" w:rsidRPr="002A39E8" w:rsidRDefault="00C977B1" w:rsidP="006D2597">
      <w:pPr>
        <w:widowControl w:val="0"/>
        <w:autoSpaceDE w:val="0"/>
        <w:autoSpaceDN w:val="0"/>
        <w:adjustRightInd w:val="0"/>
        <w:ind w:firstLine="709"/>
        <w:rPr>
          <w:rFonts w:cs="Arial"/>
        </w:rPr>
      </w:pPr>
      <w:r w:rsidRPr="002A39E8">
        <w:rPr>
          <w:rFonts w:cs="Arial"/>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C977B1" w:rsidRPr="002A39E8" w:rsidRDefault="00C977B1" w:rsidP="006D2597">
      <w:pPr>
        <w:widowControl w:val="0"/>
        <w:autoSpaceDE w:val="0"/>
        <w:autoSpaceDN w:val="0"/>
        <w:adjustRightInd w:val="0"/>
        <w:ind w:firstLine="709"/>
        <w:rPr>
          <w:rFonts w:cs="Arial"/>
        </w:rPr>
      </w:pPr>
      <w:r w:rsidRPr="002A39E8">
        <w:rPr>
          <w:rFonts w:cs="Arial"/>
        </w:rPr>
        <w:t>Управление рисками будет осуществляться на основе:</w:t>
      </w:r>
    </w:p>
    <w:p w:rsidR="00C977B1" w:rsidRPr="002A39E8" w:rsidRDefault="00C977B1" w:rsidP="006D2597">
      <w:pPr>
        <w:widowControl w:val="0"/>
        <w:autoSpaceDE w:val="0"/>
        <w:autoSpaceDN w:val="0"/>
        <w:adjustRightInd w:val="0"/>
        <w:ind w:firstLine="709"/>
        <w:rPr>
          <w:rFonts w:cs="Arial"/>
        </w:rPr>
      </w:pPr>
      <w:r w:rsidRPr="002A39E8">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lastRenderedPageBreak/>
        <w:t>- проведения регулярного мониторинга планируемых изменений в федеральном и областном законодательстве;</w:t>
      </w:r>
    </w:p>
    <w:p w:rsidR="00C977B1" w:rsidRPr="002A39E8" w:rsidRDefault="00C977B1" w:rsidP="006D2597">
      <w:pPr>
        <w:widowControl w:val="0"/>
        <w:autoSpaceDE w:val="0"/>
        <w:autoSpaceDN w:val="0"/>
        <w:adjustRightInd w:val="0"/>
        <w:ind w:firstLine="709"/>
        <w:rPr>
          <w:rFonts w:cs="Arial"/>
        </w:rPr>
      </w:pPr>
      <w:r w:rsidRPr="002A39E8">
        <w:rPr>
          <w:rFonts w:cs="Arial"/>
        </w:rPr>
        <w:t>- мониторинга результативности реализации подпрограммы.</w:t>
      </w:r>
    </w:p>
    <w:p w:rsidR="00C977B1" w:rsidRPr="002A39E8" w:rsidRDefault="00C977B1" w:rsidP="006D2597">
      <w:pPr>
        <w:widowControl w:val="0"/>
        <w:autoSpaceDE w:val="0"/>
        <w:autoSpaceDN w:val="0"/>
        <w:adjustRightInd w:val="0"/>
        <w:ind w:firstLine="709"/>
        <w:rPr>
          <w:rFonts w:cs="Arial"/>
        </w:rPr>
      </w:pPr>
    </w:p>
    <w:p w:rsidR="00C977B1" w:rsidRPr="002A39E8" w:rsidRDefault="00C977B1" w:rsidP="006D2597">
      <w:pPr>
        <w:widowControl w:val="0"/>
        <w:autoSpaceDE w:val="0"/>
        <w:autoSpaceDN w:val="0"/>
        <w:adjustRightInd w:val="0"/>
        <w:ind w:firstLine="709"/>
        <w:rPr>
          <w:rFonts w:cs="Arial"/>
          <w:bCs/>
        </w:rPr>
      </w:pPr>
      <w:r w:rsidRPr="002A39E8">
        <w:rPr>
          <w:rFonts w:cs="Arial"/>
          <w:bCs/>
        </w:rPr>
        <w:t>6.8. Оценка эффективности</w:t>
      </w:r>
      <w:r w:rsidR="002A39E8">
        <w:rPr>
          <w:rFonts w:cs="Arial"/>
          <w:bCs/>
        </w:rPr>
        <w:t xml:space="preserve"> </w:t>
      </w:r>
      <w:r w:rsidRPr="002A39E8">
        <w:rPr>
          <w:rFonts w:cs="Arial"/>
          <w:bCs/>
        </w:rPr>
        <w:t>реализации подпрограммы</w:t>
      </w:r>
    </w:p>
    <w:p w:rsidR="00C977B1" w:rsidRPr="002A39E8" w:rsidRDefault="00C977B1" w:rsidP="006D2597">
      <w:pPr>
        <w:widowControl w:val="0"/>
        <w:autoSpaceDE w:val="0"/>
        <w:autoSpaceDN w:val="0"/>
        <w:adjustRightInd w:val="0"/>
        <w:ind w:firstLine="709"/>
        <w:rPr>
          <w:rFonts w:cs="Arial"/>
        </w:rPr>
      </w:pPr>
    </w:p>
    <w:p w:rsidR="00C977B1" w:rsidRPr="002A39E8" w:rsidRDefault="00C977B1" w:rsidP="006D2597">
      <w:pPr>
        <w:widowControl w:val="0"/>
        <w:autoSpaceDE w:val="0"/>
        <w:autoSpaceDN w:val="0"/>
        <w:adjustRightInd w:val="0"/>
        <w:ind w:firstLine="709"/>
        <w:rPr>
          <w:rFonts w:cs="Arial"/>
        </w:rPr>
      </w:pPr>
      <w:r w:rsidRPr="002A39E8">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C977B1" w:rsidRPr="002A39E8" w:rsidRDefault="00C977B1" w:rsidP="006D2597">
      <w:pPr>
        <w:widowControl w:val="0"/>
        <w:autoSpaceDE w:val="0"/>
        <w:autoSpaceDN w:val="0"/>
        <w:adjustRightInd w:val="0"/>
        <w:ind w:firstLine="709"/>
        <w:rPr>
          <w:rFonts w:cs="Arial"/>
        </w:rPr>
      </w:pPr>
      <w:r w:rsidRPr="002A39E8">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C977B1" w:rsidRPr="002A39E8" w:rsidRDefault="00C977B1" w:rsidP="006D2597">
      <w:pPr>
        <w:widowControl w:val="0"/>
        <w:autoSpaceDE w:val="0"/>
        <w:autoSpaceDN w:val="0"/>
        <w:adjustRightInd w:val="0"/>
        <w:ind w:firstLine="709"/>
        <w:rPr>
          <w:rFonts w:cs="Arial"/>
        </w:rPr>
      </w:pPr>
      <w:r w:rsidRPr="002A39E8">
        <w:rPr>
          <w:rFonts w:cs="Arial"/>
        </w:rPr>
        <w:t>Оценка степени достижения целей и решения задач подпрограммы в целом осуществляется на основании показателей (индикаторов) достижения целей и 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C977B1" w:rsidRPr="002A39E8" w:rsidRDefault="00DD31A6" w:rsidP="006D2597">
      <w:pPr>
        <w:widowControl w:val="0"/>
        <w:ind w:firstLine="709"/>
        <w:rPr>
          <w:rFonts w:cs="Arial"/>
        </w:rPr>
      </w:pPr>
      <w:r>
        <w:rPr>
          <w:rFonts w:cs="Arial"/>
          <w:noProof/>
          <w:position w:val="-28"/>
        </w:rPr>
        <w:drawing>
          <wp:inline distT="0" distB="0" distL="0" distR="0">
            <wp:extent cx="1382395" cy="431800"/>
            <wp:effectExtent l="0" t="0" r="8255" b="6350"/>
            <wp:docPr id="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395" cy="431800"/>
                    </a:xfrm>
                    <a:prstGeom prst="rect">
                      <a:avLst/>
                    </a:prstGeom>
                    <a:noFill/>
                    <a:ln>
                      <a:noFill/>
                    </a:ln>
                  </pic:spPr>
                </pic:pic>
              </a:graphicData>
            </a:graphic>
          </wp:inline>
        </w:drawing>
      </w:r>
      <w:r w:rsidR="00C977B1" w:rsidRPr="002A39E8">
        <w:rPr>
          <w:rFonts w:cs="Arial"/>
        </w:rPr>
        <w:t>(1),</w:t>
      </w:r>
    </w:p>
    <w:p w:rsidR="00C977B1" w:rsidRPr="002A39E8" w:rsidRDefault="00C977B1" w:rsidP="006D2597">
      <w:pPr>
        <w:widowControl w:val="0"/>
        <w:ind w:firstLine="709"/>
        <w:rPr>
          <w:rFonts w:cs="Arial"/>
        </w:rPr>
      </w:pPr>
      <w:r w:rsidRPr="002A39E8">
        <w:rPr>
          <w:rFonts w:cs="Arial"/>
        </w:rPr>
        <w:t>где:</w:t>
      </w:r>
    </w:p>
    <w:p w:rsidR="00C977B1"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592455" cy="226695"/>
            <wp:effectExtent l="0" t="0" r="0" b="1905"/>
            <wp:docPr id="8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226695"/>
                    </a:xfrm>
                    <a:prstGeom prst="rect">
                      <a:avLst/>
                    </a:prstGeom>
                    <a:noFill/>
                    <a:ln>
                      <a:noFill/>
                    </a:ln>
                  </pic:spPr>
                </pic:pic>
              </a:graphicData>
            </a:graphic>
          </wp:inline>
        </w:drawing>
      </w:r>
      <w:r w:rsidR="00C977B1" w:rsidRPr="002A39E8">
        <w:rPr>
          <w:rFonts w:cs="Arial"/>
        </w:rPr>
        <w:t>- значение показателя степени достижения целей и решения задач подпрограммы в целом;</w:t>
      </w:r>
    </w:p>
    <w:p w:rsidR="00C977B1" w:rsidRPr="002A39E8" w:rsidRDefault="00C977B1" w:rsidP="006D2597">
      <w:pPr>
        <w:widowControl w:val="0"/>
        <w:autoSpaceDE w:val="0"/>
        <w:autoSpaceDN w:val="0"/>
        <w:adjustRightInd w:val="0"/>
        <w:ind w:firstLine="709"/>
        <w:rPr>
          <w:rFonts w:cs="Arial"/>
        </w:rPr>
      </w:pPr>
      <w:r w:rsidRPr="002A39E8">
        <w:rPr>
          <w:rFonts w:cs="Arial"/>
        </w:rPr>
        <w:t>n - число показателей (индикаторов) достижения целей и решения задач подпрограммы;</w:t>
      </w:r>
    </w:p>
    <w:p w:rsidR="00C977B1"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73380" cy="241300"/>
            <wp:effectExtent l="0" t="0" r="7620" b="6350"/>
            <wp:docPr id="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 cy="241300"/>
                    </a:xfrm>
                    <a:prstGeom prst="rect">
                      <a:avLst/>
                    </a:prstGeom>
                    <a:noFill/>
                    <a:ln>
                      <a:noFill/>
                    </a:ln>
                  </pic:spPr>
                </pic:pic>
              </a:graphicData>
            </a:graphic>
          </wp:inline>
        </w:drawing>
      </w:r>
      <w:r w:rsidR="00C977B1" w:rsidRPr="002A39E8">
        <w:rPr>
          <w:rFonts w:cs="Arial"/>
        </w:rPr>
        <w:t xml:space="preserve"> - соотношение фактического и планового значения k-</w:t>
      </w:r>
      <w:proofErr w:type="spellStart"/>
      <w:r w:rsidR="00C977B1" w:rsidRPr="002A39E8">
        <w:rPr>
          <w:rFonts w:cs="Arial"/>
        </w:rPr>
        <w:t>го</w:t>
      </w:r>
      <w:proofErr w:type="spellEnd"/>
      <w:r w:rsidR="00C977B1" w:rsidRPr="002A39E8">
        <w:rPr>
          <w:rFonts w:cs="Arial"/>
        </w:rPr>
        <w:t xml:space="preserve"> показателя (индикатора) достижения целей и решения задач подпрограммы.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Значение ПДЦ, превышающее единицу, свидетельствует о высокой степени эффективности реализации подпрограммы.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C977B1" w:rsidRPr="002A39E8" w:rsidRDefault="00C977B1" w:rsidP="006D2597">
      <w:pPr>
        <w:widowControl w:val="0"/>
        <w:ind w:firstLine="709"/>
        <w:rPr>
          <w:rFonts w:cs="Arial"/>
        </w:rPr>
      </w:pPr>
    </w:p>
    <w:p w:rsidR="00C977B1" w:rsidRPr="002A39E8" w:rsidRDefault="00DD31A6" w:rsidP="006D2597">
      <w:pPr>
        <w:widowControl w:val="0"/>
        <w:ind w:firstLine="709"/>
        <w:rPr>
          <w:rFonts w:cs="Arial"/>
        </w:rPr>
      </w:pPr>
      <w:r>
        <w:rPr>
          <w:rFonts w:cs="Arial"/>
          <w:noProof/>
          <w:position w:val="-30"/>
        </w:rPr>
        <w:drawing>
          <wp:inline distT="0" distB="0" distL="0" distR="0">
            <wp:extent cx="1455420" cy="431800"/>
            <wp:effectExtent l="0" t="0" r="0" b="6350"/>
            <wp:docPr id="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420" cy="431800"/>
                    </a:xfrm>
                    <a:prstGeom prst="rect">
                      <a:avLst/>
                    </a:prstGeom>
                    <a:noFill/>
                    <a:ln>
                      <a:noFill/>
                    </a:ln>
                  </pic:spPr>
                </pic:pic>
              </a:graphicData>
            </a:graphic>
          </wp:inline>
        </w:drawing>
      </w:r>
      <w:r w:rsidR="00C977B1" w:rsidRPr="002A39E8">
        <w:rPr>
          <w:rFonts w:cs="Arial"/>
        </w:rPr>
        <w:t>(2),</w:t>
      </w:r>
    </w:p>
    <w:p w:rsidR="00C977B1" w:rsidRPr="002A39E8" w:rsidRDefault="00C977B1" w:rsidP="006D2597">
      <w:pPr>
        <w:widowControl w:val="0"/>
        <w:ind w:firstLine="709"/>
        <w:rPr>
          <w:rFonts w:cs="Arial"/>
        </w:rPr>
      </w:pPr>
      <w:r w:rsidRPr="002A39E8">
        <w:rPr>
          <w:rFonts w:cs="Arial"/>
        </w:rPr>
        <w:t>где:</w:t>
      </w:r>
    </w:p>
    <w:p w:rsidR="00C977B1"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497205" cy="241300"/>
            <wp:effectExtent l="0" t="0" r="0" b="635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00C977B1" w:rsidRPr="002A39E8">
        <w:rPr>
          <w:rFonts w:cs="Arial"/>
        </w:rPr>
        <w:t xml:space="preserve"> - значение показателя степени достижения целей и решения задач i-й подпрограммы;</w:t>
      </w:r>
    </w:p>
    <w:p w:rsidR="00C977B1"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160655" cy="226695"/>
            <wp:effectExtent l="0" t="0" r="0" b="1905"/>
            <wp:docPr id="8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655" cy="226695"/>
                    </a:xfrm>
                    <a:prstGeom prst="rect">
                      <a:avLst/>
                    </a:prstGeom>
                    <a:noFill/>
                    <a:ln>
                      <a:noFill/>
                    </a:ln>
                  </pic:spPr>
                </pic:pic>
              </a:graphicData>
            </a:graphic>
          </wp:inline>
        </w:drawing>
      </w:r>
      <w:r w:rsidR="00C977B1" w:rsidRPr="002A39E8">
        <w:rPr>
          <w:rFonts w:cs="Arial"/>
        </w:rPr>
        <w:t xml:space="preserve"> - число показателей (индикаторов) i-й подпрограммы;</w:t>
      </w:r>
    </w:p>
    <w:p w:rsidR="00C977B1" w:rsidRPr="002A39E8" w:rsidRDefault="00DD31A6" w:rsidP="006D2597">
      <w:pPr>
        <w:widowControl w:val="0"/>
        <w:autoSpaceDE w:val="0"/>
        <w:autoSpaceDN w:val="0"/>
        <w:adjustRightInd w:val="0"/>
        <w:ind w:firstLine="709"/>
        <w:rPr>
          <w:rFonts w:cs="Arial"/>
        </w:rPr>
      </w:pPr>
      <w:r>
        <w:rPr>
          <w:rFonts w:cs="Arial"/>
          <w:noProof/>
        </w:rPr>
        <w:drawing>
          <wp:inline distT="0" distB="0" distL="0" distR="0">
            <wp:extent cx="336550" cy="241300"/>
            <wp:effectExtent l="0" t="0" r="0" b="6350"/>
            <wp:docPr id="8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00C977B1" w:rsidRPr="002A39E8">
        <w:rPr>
          <w:rFonts w:cs="Arial"/>
        </w:rPr>
        <w:t xml:space="preserve"> - соотношение фактического и планового значения k-</w:t>
      </w:r>
      <w:proofErr w:type="spellStart"/>
      <w:r w:rsidR="00C977B1" w:rsidRPr="002A39E8">
        <w:rPr>
          <w:rFonts w:cs="Arial"/>
        </w:rPr>
        <w:t>го</w:t>
      </w:r>
      <w:proofErr w:type="spellEnd"/>
      <w:r w:rsidR="00C977B1" w:rsidRPr="002A39E8">
        <w:rPr>
          <w:rFonts w:cs="Arial"/>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C977B1" w:rsidRPr="002A39E8" w:rsidRDefault="00C977B1" w:rsidP="006D2597">
      <w:pPr>
        <w:widowControl w:val="0"/>
        <w:autoSpaceDE w:val="0"/>
        <w:autoSpaceDN w:val="0"/>
        <w:adjustRightInd w:val="0"/>
        <w:ind w:firstLine="709"/>
        <w:rPr>
          <w:rFonts w:cs="Arial"/>
        </w:rPr>
      </w:pPr>
      <w:r w:rsidRPr="002A39E8">
        <w:rPr>
          <w:rFonts w:cs="Arial"/>
        </w:rPr>
        <w:lastRenderedPageBreak/>
        <w:t xml:space="preserve">Значения </w:t>
      </w:r>
      <w:r w:rsidR="00DD31A6">
        <w:rPr>
          <w:rFonts w:cs="Arial"/>
          <w:noProof/>
        </w:rPr>
        <w:drawing>
          <wp:inline distT="0" distB="0" distL="0" distR="0">
            <wp:extent cx="497205" cy="241300"/>
            <wp:effectExtent l="0" t="0" r="0" b="6350"/>
            <wp:docPr id="8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205" cy="241300"/>
                    </a:xfrm>
                    <a:prstGeom prst="rect">
                      <a:avLst/>
                    </a:prstGeom>
                    <a:noFill/>
                    <a:ln>
                      <a:noFill/>
                    </a:ln>
                  </pic:spPr>
                </pic:pic>
              </a:graphicData>
            </a:graphic>
          </wp:inline>
        </w:drawing>
      </w:r>
      <w:r w:rsidRPr="002A39E8">
        <w:rPr>
          <w:rFonts w:cs="Arial"/>
        </w:rPr>
        <w:t>, превышающие единицу, свидетельствуют о высокой степени эффективности реализации подпрограмм.</w:t>
      </w:r>
    </w:p>
    <w:p w:rsidR="00C977B1" w:rsidRPr="002A39E8" w:rsidRDefault="00C977B1" w:rsidP="006D2597">
      <w:pPr>
        <w:widowControl w:val="0"/>
        <w:autoSpaceDE w:val="0"/>
        <w:autoSpaceDN w:val="0"/>
        <w:adjustRightInd w:val="0"/>
        <w:ind w:firstLine="709"/>
        <w:rPr>
          <w:rFonts w:cs="Arial"/>
        </w:rPr>
      </w:pPr>
      <w:r w:rsidRPr="002A39E8">
        <w:rPr>
          <w:rFonts w:cs="Arial"/>
        </w:rPr>
        <w:t>Оценка степени соответствия запланированному уровню затрат и эффективности использования средств</w:t>
      </w:r>
      <w:r w:rsidR="002A39E8">
        <w:rPr>
          <w:rFonts w:cs="Arial"/>
        </w:rPr>
        <w:t xml:space="preserve"> </w:t>
      </w:r>
      <w:r w:rsidRPr="002A39E8">
        <w:rPr>
          <w:rFonts w:cs="Arial"/>
        </w:rPr>
        <w:t>бюджета рассчитывается согласно формуле:</w:t>
      </w:r>
    </w:p>
    <w:p w:rsidR="00C977B1" w:rsidRPr="002A39E8" w:rsidRDefault="00DD31A6" w:rsidP="006D2597">
      <w:pPr>
        <w:widowControl w:val="0"/>
        <w:ind w:firstLine="709"/>
        <w:rPr>
          <w:rFonts w:cs="Arial"/>
        </w:rPr>
      </w:pPr>
      <w:r>
        <w:rPr>
          <w:rFonts w:cs="Arial"/>
          <w:noProof/>
          <w:position w:val="-24"/>
        </w:rPr>
        <w:drawing>
          <wp:inline distT="0" distB="0" distL="0" distR="0">
            <wp:extent cx="650875" cy="417195"/>
            <wp:effectExtent l="0" t="0" r="0" b="1905"/>
            <wp:docPr id="8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00C977B1" w:rsidRPr="002A39E8">
        <w:rPr>
          <w:rFonts w:cs="Arial"/>
        </w:rPr>
        <w:t>(3),</w:t>
      </w:r>
    </w:p>
    <w:p w:rsidR="00C977B1" w:rsidRPr="002A39E8" w:rsidRDefault="00C977B1" w:rsidP="006D2597">
      <w:pPr>
        <w:widowControl w:val="0"/>
        <w:ind w:firstLine="709"/>
        <w:rPr>
          <w:rFonts w:cs="Arial"/>
        </w:rPr>
      </w:pPr>
      <w:r w:rsidRPr="002A39E8">
        <w:rPr>
          <w:rFonts w:cs="Arial"/>
        </w:rPr>
        <w:t>где:</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 </w:t>
      </w:r>
      <w:r w:rsidR="00DD31A6">
        <w:rPr>
          <w:rFonts w:cs="Arial"/>
          <w:noProof/>
        </w:rPr>
        <w:drawing>
          <wp:inline distT="0" distB="0" distL="0" distR="0">
            <wp:extent cx="182880" cy="197485"/>
            <wp:effectExtent l="0" t="0" r="7620" b="0"/>
            <wp:docPr id="9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002A39E8">
        <w:rPr>
          <w:rFonts w:cs="Arial"/>
        </w:rPr>
        <w:t xml:space="preserve"> </w:t>
      </w:r>
      <w:r w:rsidRPr="002A39E8">
        <w:rPr>
          <w:rFonts w:cs="Arial"/>
        </w:rPr>
        <w:t>- запланированный объем затрат из средств</w:t>
      </w:r>
      <w:r w:rsidR="002A39E8">
        <w:rPr>
          <w:rFonts w:cs="Arial"/>
        </w:rPr>
        <w:t xml:space="preserve"> </w:t>
      </w:r>
      <w:r w:rsidRPr="002A39E8">
        <w:rPr>
          <w:rFonts w:cs="Arial"/>
        </w:rPr>
        <w:t>бюджета на реализацию 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 </w:t>
      </w:r>
      <w:r w:rsidR="00DD31A6">
        <w:rPr>
          <w:rFonts w:cs="Arial"/>
          <w:noProof/>
        </w:rPr>
        <w:drawing>
          <wp:inline distT="0" distB="0" distL="0" distR="0">
            <wp:extent cx="197485" cy="197485"/>
            <wp:effectExtent l="0" t="0" r="0" b="0"/>
            <wp:docPr id="9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2A39E8">
        <w:rPr>
          <w:rFonts w:cs="Arial"/>
        </w:rPr>
        <w:t xml:space="preserve"> - фактический объем затрат из средств</w:t>
      </w:r>
      <w:r w:rsidR="002A39E8">
        <w:rPr>
          <w:rFonts w:cs="Arial"/>
        </w:rPr>
        <w:t xml:space="preserve"> </w:t>
      </w:r>
      <w:r w:rsidRPr="002A39E8">
        <w:rPr>
          <w:rFonts w:cs="Arial"/>
        </w:rPr>
        <w:t>бюджета на реализацию 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2A39E8">
        <w:rPr>
          <w:rFonts w:cs="Arial"/>
        </w:rPr>
        <w:t xml:space="preserve"> </w:t>
      </w:r>
      <w:r w:rsidRPr="002A39E8">
        <w:rPr>
          <w:rFonts w:cs="Arial"/>
        </w:rPr>
        <w:t>бюджета.</w:t>
      </w:r>
    </w:p>
    <w:p w:rsidR="00C977B1" w:rsidRPr="002A39E8" w:rsidRDefault="00C977B1" w:rsidP="006D2597">
      <w:pPr>
        <w:widowControl w:val="0"/>
        <w:autoSpaceDE w:val="0"/>
        <w:autoSpaceDN w:val="0"/>
        <w:adjustRightInd w:val="0"/>
        <w:ind w:firstLine="709"/>
        <w:rPr>
          <w:rFonts w:cs="Arial"/>
        </w:rPr>
      </w:pPr>
      <w:r w:rsidRPr="002A39E8">
        <w:rPr>
          <w:rFonts w:cs="Arial"/>
        </w:rPr>
        <w:t>Общая эффективность и результативность подпрограммы определяется по формуле:</w:t>
      </w:r>
    </w:p>
    <w:p w:rsidR="00C977B1" w:rsidRPr="002A39E8" w:rsidRDefault="00C977B1" w:rsidP="006D2597">
      <w:pPr>
        <w:widowControl w:val="0"/>
        <w:ind w:firstLine="709"/>
        <w:rPr>
          <w:rFonts w:cs="Arial"/>
        </w:rPr>
      </w:pPr>
    </w:p>
    <w:p w:rsidR="00C977B1" w:rsidRPr="002A39E8" w:rsidRDefault="00DD31A6" w:rsidP="006D2597">
      <w:pPr>
        <w:widowControl w:val="0"/>
        <w:ind w:firstLine="709"/>
        <w:rPr>
          <w:rFonts w:cs="Arial"/>
        </w:rPr>
      </w:pPr>
      <w:r>
        <w:rPr>
          <w:rFonts w:cs="Arial"/>
          <w:noProof/>
          <w:position w:val="-34"/>
        </w:rPr>
        <w:drawing>
          <wp:inline distT="0" distB="0" distL="0" distR="0">
            <wp:extent cx="2435860" cy="504825"/>
            <wp:effectExtent l="0" t="0" r="0" b="9525"/>
            <wp:docPr id="9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5860" cy="504825"/>
                    </a:xfrm>
                    <a:prstGeom prst="rect">
                      <a:avLst/>
                    </a:prstGeom>
                    <a:noFill/>
                    <a:ln>
                      <a:noFill/>
                    </a:ln>
                  </pic:spPr>
                </pic:pic>
              </a:graphicData>
            </a:graphic>
          </wp:inline>
        </w:drawing>
      </w:r>
      <w:r w:rsidR="00C977B1" w:rsidRPr="002A39E8">
        <w:rPr>
          <w:rFonts w:cs="Arial"/>
        </w:rPr>
        <w:t>(4),</w:t>
      </w:r>
    </w:p>
    <w:p w:rsidR="00C977B1" w:rsidRPr="002A39E8" w:rsidRDefault="00C977B1" w:rsidP="006D2597">
      <w:pPr>
        <w:widowControl w:val="0"/>
        <w:autoSpaceDE w:val="0"/>
        <w:autoSpaceDN w:val="0"/>
        <w:adjustRightInd w:val="0"/>
        <w:ind w:firstLine="709"/>
        <w:rPr>
          <w:rFonts w:cs="Arial"/>
        </w:rPr>
      </w:pPr>
      <w:r w:rsidRPr="002A39E8">
        <w:rPr>
          <w:rFonts w:cs="Arial"/>
        </w:rPr>
        <w:t>где:</w:t>
      </w:r>
    </w:p>
    <w:p w:rsidR="00C977B1" w:rsidRPr="002A39E8" w:rsidRDefault="00C977B1" w:rsidP="006D2597">
      <w:pPr>
        <w:widowControl w:val="0"/>
        <w:autoSpaceDE w:val="0"/>
        <w:autoSpaceDN w:val="0"/>
        <w:adjustRightInd w:val="0"/>
        <w:ind w:firstLine="709"/>
        <w:rPr>
          <w:rFonts w:cs="Arial"/>
        </w:rPr>
      </w:pPr>
      <w:r w:rsidRPr="002A39E8">
        <w:rPr>
          <w:rFonts w:cs="Arial"/>
        </w:rPr>
        <w:t>М - число мероприятий подпрограммы.</w:t>
      </w:r>
    </w:p>
    <w:p w:rsidR="00C977B1" w:rsidRPr="002A39E8" w:rsidRDefault="00C977B1" w:rsidP="006D2597">
      <w:pPr>
        <w:widowControl w:val="0"/>
        <w:autoSpaceDE w:val="0"/>
        <w:autoSpaceDN w:val="0"/>
        <w:adjustRightInd w:val="0"/>
        <w:ind w:firstLine="709"/>
        <w:rPr>
          <w:rFonts w:cs="Arial"/>
        </w:rPr>
      </w:pPr>
      <w:r w:rsidRPr="002A39E8">
        <w:rPr>
          <w:rFonts w:cs="Arial"/>
        </w:rPr>
        <w:t>Значения ПР, превышающие единицу, свидетельствуют о высокой эффективности и результативности подпрограммы.</w:t>
      </w:r>
    </w:p>
    <w:p w:rsidR="00C977B1" w:rsidRPr="002A39E8" w:rsidRDefault="00C977B1" w:rsidP="00F2349D">
      <w:pPr>
        <w:widowControl w:val="0"/>
        <w:ind w:firstLine="709"/>
        <w:jc w:val="center"/>
        <w:rPr>
          <w:rFonts w:cs="Arial"/>
          <w:kern w:val="1"/>
        </w:rPr>
      </w:pPr>
      <w:r w:rsidRPr="002A39E8">
        <w:rPr>
          <w:rFonts w:cs="Arial"/>
        </w:rPr>
        <w:br w:type="page"/>
      </w:r>
      <w:r w:rsidRPr="002A39E8">
        <w:rPr>
          <w:rFonts w:cs="Arial"/>
          <w:kern w:val="1"/>
        </w:rPr>
        <w:lastRenderedPageBreak/>
        <w:t>Подпрограмма 7 «Социализация детей – сирот и детей, нуждающихся в особой заботе государства»</w:t>
      </w:r>
    </w:p>
    <w:p w:rsidR="00C977B1" w:rsidRPr="002A39E8" w:rsidRDefault="00C977B1" w:rsidP="00F2349D">
      <w:pPr>
        <w:widowControl w:val="0"/>
        <w:autoSpaceDE w:val="0"/>
        <w:ind w:firstLine="709"/>
        <w:jc w:val="center"/>
        <w:rPr>
          <w:rFonts w:cs="Arial"/>
          <w:kern w:val="1"/>
        </w:rPr>
      </w:pPr>
    </w:p>
    <w:p w:rsidR="00C977B1" w:rsidRPr="002A39E8" w:rsidRDefault="00C977B1" w:rsidP="00F2349D">
      <w:pPr>
        <w:widowControl w:val="0"/>
        <w:autoSpaceDE w:val="0"/>
        <w:ind w:firstLine="709"/>
        <w:jc w:val="center"/>
        <w:rPr>
          <w:rFonts w:cs="Arial"/>
          <w:kern w:val="1"/>
        </w:rPr>
      </w:pPr>
      <w:r w:rsidRPr="002A39E8">
        <w:rPr>
          <w:rFonts w:cs="Arial"/>
          <w:kern w:val="1"/>
        </w:rPr>
        <w:t>ПАСПОРТ</w:t>
      </w:r>
    </w:p>
    <w:p w:rsidR="00C977B1" w:rsidRPr="002A39E8" w:rsidRDefault="00C977B1" w:rsidP="00F2349D">
      <w:pPr>
        <w:widowControl w:val="0"/>
        <w:autoSpaceDE w:val="0"/>
        <w:ind w:firstLine="709"/>
        <w:jc w:val="center"/>
        <w:rPr>
          <w:rFonts w:cs="Arial"/>
          <w:kern w:val="1"/>
        </w:rPr>
      </w:pPr>
      <w:r w:rsidRPr="002A39E8">
        <w:rPr>
          <w:rFonts w:cs="Arial"/>
          <w:kern w:val="1"/>
        </w:rPr>
        <w:t>подпрограммы 7</w:t>
      </w:r>
      <w:r w:rsidR="002A39E8">
        <w:rPr>
          <w:rFonts w:cs="Arial"/>
          <w:kern w:val="1"/>
        </w:rPr>
        <w:t xml:space="preserve"> </w:t>
      </w:r>
      <w:r w:rsidRPr="002A39E8">
        <w:rPr>
          <w:rFonts w:cs="Arial"/>
          <w:kern w:val="1"/>
        </w:rPr>
        <w:t>«Социализация детей – сирот и детей, нуждающихся в особой заботе государства» муниципальной программы Подгоренского</w:t>
      </w:r>
      <w:r w:rsidR="002A39E8">
        <w:rPr>
          <w:rFonts w:cs="Arial"/>
          <w:kern w:val="1"/>
        </w:rPr>
        <w:t xml:space="preserve"> </w:t>
      </w:r>
      <w:r w:rsidRPr="002A39E8">
        <w:rPr>
          <w:rFonts w:cs="Arial"/>
          <w:kern w:val="1"/>
        </w:rPr>
        <w:t>муниципального района «Развитие образования»</w:t>
      </w:r>
      <w:r w:rsidR="0057515D">
        <w:rPr>
          <w:rFonts w:cs="Arial"/>
          <w:kern w:val="1"/>
        </w:rPr>
        <w:t xml:space="preserve"> </w:t>
      </w:r>
      <w:r w:rsidRPr="002A39E8">
        <w:rPr>
          <w:rFonts w:cs="Arial"/>
          <w:kern w:val="1"/>
        </w:rPr>
        <w:t>на 2019 - 2024 годы</w:t>
      </w:r>
    </w:p>
    <w:p w:rsidR="00C977B1" w:rsidRPr="002A39E8" w:rsidRDefault="00C977B1" w:rsidP="00F2349D">
      <w:pPr>
        <w:widowControl w:val="0"/>
        <w:autoSpaceDE w:val="0"/>
        <w:ind w:firstLine="709"/>
        <w:jc w:val="center"/>
        <w:rPr>
          <w:rFonts w:cs="Arial"/>
          <w:color w:val="FF0000"/>
          <w:kern w:val="1"/>
        </w:rPr>
      </w:pPr>
    </w:p>
    <w:p w:rsidR="00C977B1" w:rsidRPr="002A39E8" w:rsidRDefault="00C977B1" w:rsidP="006D2597">
      <w:pPr>
        <w:widowControl w:val="0"/>
        <w:autoSpaceDE w:val="0"/>
        <w:ind w:firstLine="709"/>
        <w:rPr>
          <w:rFonts w:cs="Arial"/>
          <w:bCs/>
          <w:kern w:val="1"/>
        </w:rPr>
      </w:pPr>
    </w:p>
    <w:tbl>
      <w:tblPr>
        <w:tblW w:w="0" w:type="auto"/>
        <w:tblInd w:w="-85" w:type="dxa"/>
        <w:tblLayout w:type="fixed"/>
        <w:tblLook w:val="0000" w:firstRow="0" w:lastRow="0" w:firstColumn="0" w:lastColumn="0" w:noHBand="0" w:noVBand="0"/>
      </w:tblPr>
      <w:tblGrid>
        <w:gridCol w:w="4721"/>
        <w:gridCol w:w="4895"/>
      </w:tblGrid>
      <w:tr w:rsidR="00C977B1" w:rsidRPr="0057515D" w:rsidTr="00C977B1">
        <w:tc>
          <w:tcPr>
            <w:tcW w:w="4721" w:type="dxa"/>
            <w:tcBorders>
              <w:top w:val="single" w:sz="4" w:space="0" w:color="000000"/>
              <w:left w:val="single" w:sz="4" w:space="0" w:color="000000"/>
              <w:bottom w:val="single" w:sz="4" w:space="0" w:color="000000"/>
            </w:tcBorders>
          </w:tcPr>
          <w:p w:rsidR="00C977B1" w:rsidRPr="0057515D" w:rsidRDefault="00C977B1" w:rsidP="00F2349D">
            <w:pPr>
              <w:widowControl w:val="0"/>
              <w:autoSpaceDE w:val="0"/>
              <w:snapToGrid w:val="0"/>
              <w:ind w:firstLine="0"/>
              <w:rPr>
                <w:rFonts w:cs="Arial"/>
                <w:kern w:val="1"/>
                <w:sz w:val="20"/>
                <w:szCs w:val="20"/>
              </w:rPr>
            </w:pPr>
            <w:r w:rsidRPr="0057515D">
              <w:rPr>
                <w:rFonts w:cs="Arial"/>
                <w:kern w:val="1"/>
                <w:sz w:val="20"/>
                <w:szCs w:val="20"/>
              </w:rPr>
              <w:t>Исполнители</w:t>
            </w:r>
            <w:r w:rsidR="002A39E8" w:rsidRPr="0057515D">
              <w:rPr>
                <w:rFonts w:cs="Arial"/>
                <w:kern w:val="1"/>
                <w:sz w:val="20"/>
                <w:szCs w:val="20"/>
              </w:rPr>
              <w:t xml:space="preserve"> </w:t>
            </w:r>
            <w:r w:rsidRPr="0057515D">
              <w:rPr>
                <w:rFonts w:cs="Arial"/>
                <w:kern w:val="1"/>
                <w:sz w:val="20"/>
                <w:szCs w:val="20"/>
              </w:rPr>
              <w:t>подпрограммы</w:t>
            </w:r>
            <w:r w:rsidR="00B62F8E">
              <w:rPr>
                <w:rFonts w:cs="Arial"/>
                <w:kern w:val="1"/>
                <w:sz w:val="20"/>
                <w:szCs w:val="20"/>
              </w:rPr>
              <w:t xml:space="preserve"> </w:t>
            </w:r>
            <w:r w:rsidRPr="0057515D">
              <w:rPr>
                <w:rFonts w:cs="Arial"/>
                <w:kern w:val="1"/>
                <w:sz w:val="20"/>
                <w:szCs w:val="20"/>
              </w:rPr>
              <w:t>муниципальной программы</w:t>
            </w:r>
          </w:p>
        </w:tc>
        <w:tc>
          <w:tcPr>
            <w:tcW w:w="4895" w:type="dxa"/>
            <w:tcBorders>
              <w:top w:val="single" w:sz="4" w:space="0" w:color="000000"/>
              <w:left w:val="single" w:sz="4" w:space="0" w:color="000000"/>
              <w:bottom w:val="single" w:sz="4" w:space="0" w:color="000000"/>
              <w:right w:val="single" w:sz="4" w:space="0" w:color="000000"/>
            </w:tcBorders>
          </w:tcPr>
          <w:p w:rsidR="00C977B1" w:rsidRPr="0057515D" w:rsidRDefault="00C977B1" w:rsidP="0057515D">
            <w:pPr>
              <w:widowControl w:val="0"/>
              <w:autoSpaceDE w:val="0"/>
              <w:snapToGrid w:val="0"/>
              <w:ind w:firstLine="0"/>
              <w:rPr>
                <w:rFonts w:cs="Arial"/>
                <w:kern w:val="1"/>
                <w:sz w:val="20"/>
                <w:szCs w:val="20"/>
              </w:rPr>
            </w:pPr>
            <w:r w:rsidRPr="0057515D">
              <w:rPr>
                <w:rFonts w:cs="Arial"/>
                <w:kern w:val="1"/>
                <w:sz w:val="20"/>
                <w:szCs w:val="20"/>
              </w:rPr>
              <w:t>Отдел образования администрации Подгоренского муниципального района Воронежской области</w:t>
            </w:r>
          </w:p>
        </w:tc>
      </w:tr>
      <w:tr w:rsidR="00C977B1" w:rsidRPr="0057515D" w:rsidTr="00C977B1">
        <w:tc>
          <w:tcPr>
            <w:tcW w:w="4721" w:type="dxa"/>
            <w:tcBorders>
              <w:left w:val="single" w:sz="4" w:space="0" w:color="000000"/>
              <w:bottom w:val="single" w:sz="4" w:space="0" w:color="000000"/>
            </w:tcBorders>
          </w:tcPr>
          <w:p w:rsidR="00C977B1" w:rsidRPr="0057515D" w:rsidRDefault="00C977B1" w:rsidP="00B62F8E">
            <w:pPr>
              <w:widowControl w:val="0"/>
              <w:autoSpaceDE w:val="0"/>
              <w:snapToGrid w:val="0"/>
              <w:ind w:firstLine="0"/>
              <w:rPr>
                <w:rFonts w:cs="Arial"/>
                <w:kern w:val="1"/>
                <w:sz w:val="20"/>
                <w:szCs w:val="20"/>
              </w:rPr>
            </w:pPr>
            <w:r w:rsidRPr="0057515D">
              <w:rPr>
                <w:rFonts w:cs="Arial"/>
                <w:kern w:val="1"/>
                <w:sz w:val="20"/>
                <w:szCs w:val="20"/>
              </w:rPr>
              <w:t>Основные мероприятия, входящие</w:t>
            </w:r>
            <w:r w:rsidR="00B62F8E">
              <w:rPr>
                <w:rFonts w:cs="Arial"/>
                <w:kern w:val="1"/>
                <w:sz w:val="20"/>
                <w:szCs w:val="20"/>
              </w:rPr>
              <w:t xml:space="preserve"> </w:t>
            </w:r>
            <w:r w:rsidRPr="0057515D">
              <w:rPr>
                <w:rFonts w:cs="Arial"/>
                <w:kern w:val="1"/>
                <w:sz w:val="20"/>
                <w:szCs w:val="20"/>
              </w:rPr>
              <w:t>в состав подпрограммы</w:t>
            </w:r>
            <w:r w:rsidR="00B62F8E">
              <w:rPr>
                <w:rFonts w:cs="Arial"/>
                <w:kern w:val="1"/>
                <w:sz w:val="20"/>
                <w:szCs w:val="20"/>
              </w:rPr>
              <w:t xml:space="preserve"> </w:t>
            </w:r>
            <w:r w:rsidRPr="0057515D">
              <w:rPr>
                <w:rFonts w:cs="Arial"/>
                <w:kern w:val="1"/>
                <w:sz w:val="20"/>
                <w:szCs w:val="20"/>
              </w:rPr>
              <w:t>муниципальной</w:t>
            </w:r>
            <w:r w:rsidR="002A39E8" w:rsidRPr="0057515D">
              <w:rPr>
                <w:rFonts w:cs="Arial"/>
                <w:kern w:val="1"/>
                <w:sz w:val="20"/>
                <w:szCs w:val="20"/>
              </w:rPr>
              <w:t xml:space="preserve"> </w:t>
            </w:r>
            <w:r w:rsidRPr="0057515D">
              <w:rPr>
                <w:rFonts w:cs="Arial"/>
                <w:kern w:val="1"/>
                <w:sz w:val="20"/>
                <w:szCs w:val="20"/>
              </w:rPr>
              <w:t>программы</w:t>
            </w:r>
          </w:p>
          <w:p w:rsidR="00C977B1" w:rsidRPr="0057515D" w:rsidRDefault="00C977B1" w:rsidP="0057515D">
            <w:pPr>
              <w:widowControl w:val="0"/>
              <w:autoSpaceDE w:val="0"/>
              <w:ind w:firstLine="0"/>
              <w:rPr>
                <w:rFonts w:cs="Arial"/>
                <w:kern w:val="1"/>
                <w:sz w:val="20"/>
                <w:szCs w:val="20"/>
              </w:rPr>
            </w:pPr>
          </w:p>
        </w:tc>
        <w:tc>
          <w:tcPr>
            <w:tcW w:w="4895" w:type="dxa"/>
            <w:tcBorders>
              <w:left w:val="single" w:sz="4" w:space="0" w:color="000000"/>
              <w:bottom w:val="single" w:sz="4" w:space="0" w:color="000000"/>
              <w:right w:val="single" w:sz="4" w:space="0" w:color="000000"/>
            </w:tcBorders>
          </w:tcPr>
          <w:p w:rsidR="00C977B1" w:rsidRPr="0057515D" w:rsidRDefault="00C977B1" w:rsidP="0057515D">
            <w:pPr>
              <w:widowControl w:val="0"/>
              <w:snapToGrid w:val="0"/>
              <w:ind w:firstLine="0"/>
              <w:rPr>
                <w:rFonts w:cs="Arial"/>
                <w:color w:val="000000"/>
                <w:kern w:val="1"/>
                <w:sz w:val="20"/>
                <w:szCs w:val="20"/>
              </w:rPr>
            </w:pPr>
            <w:r w:rsidRPr="0057515D">
              <w:rPr>
                <w:rFonts w:cs="Arial"/>
                <w:color w:val="000000"/>
                <w:kern w:val="1"/>
                <w:sz w:val="20"/>
                <w:szCs w:val="20"/>
              </w:rPr>
              <w:t>Мероприятие:</w:t>
            </w:r>
            <w:r w:rsidR="002A39E8" w:rsidRPr="0057515D">
              <w:rPr>
                <w:rFonts w:cs="Arial"/>
                <w:color w:val="000000"/>
                <w:kern w:val="1"/>
                <w:sz w:val="20"/>
                <w:szCs w:val="20"/>
              </w:rPr>
              <w:t xml:space="preserve"> </w:t>
            </w:r>
          </w:p>
          <w:p w:rsidR="00C977B1" w:rsidRPr="0057515D" w:rsidRDefault="00C977B1" w:rsidP="0057515D">
            <w:pPr>
              <w:widowControl w:val="0"/>
              <w:ind w:firstLine="0"/>
              <w:rPr>
                <w:rFonts w:cs="Arial"/>
                <w:color w:val="000000"/>
                <w:kern w:val="1"/>
                <w:sz w:val="20"/>
                <w:szCs w:val="20"/>
              </w:rPr>
            </w:pPr>
            <w:r w:rsidRPr="0057515D">
              <w:rPr>
                <w:rFonts w:cs="Arial"/>
                <w:color w:val="000000"/>
                <w:kern w:val="1"/>
                <w:sz w:val="20"/>
                <w:szCs w:val="20"/>
              </w:rPr>
              <w:t>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r>
      <w:tr w:rsidR="00C977B1" w:rsidRPr="0057515D" w:rsidTr="00C977B1">
        <w:tc>
          <w:tcPr>
            <w:tcW w:w="4721" w:type="dxa"/>
            <w:tcBorders>
              <w:left w:val="single" w:sz="4" w:space="0" w:color="000000"/>
              <w:bottom w:val="single" w:sz="4" w:space="0" w:color="000000"/>
            </w:tcBorders>
          </w:tcPr>
          <w:p w:rsidR="00C977B1" w:rsidRPr="0057515D" w:rsidRDefault="00C977B1" w:rsidP="0057515D">
            <w:pPr>
              <w:widowControl w:val="0"/>
              <w:autoSpaceDE w:val="0"/>
              <w:snapToGrid w:val="0"/>
              <w:ind w:firstLine="0"/>
              <w:rPr>
                <w:rFonts w:cs="Arial"/>
                <w:kern w:val="1"/>
                <w:sz w:val="20"/>
                <w:szCs w:val="20"/>
              </w:rPr>
            </w:pPr>
            <w:r w:rsidRPr="0057515D">
              <w:rPr>
                <w:rFonts w:cs="Arial"/>
                <w:kern w:val="1"/>
                <w:sz w:val="20"/>
                <w:szCs w:val="20"/>
              </w:rPr>
              <w:t>Цель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C977B1" w:rsidRPr="0057515D" w:rsidRDefault="00C977B1" w:rsidP="0057515D">
            <w:pPr>
              <w:widowControl w:val="0"/>
              <w:snapToGrid w:val="0"/>
              <w:ind w:firstLine="0"/>
              <w:rPr>
                <w:rFonts w:eastAsia="Arial" w:cs="Arial"/>
                <w:kern w:val="1"/>
                <w:sz w:val="20"/>
                <w:szCs w:val="20"/>
                <w:lang w:eastAsia="ar-SA"/>
              </w:rPr>
            </w:pPr>
            <w:r w:rsidRPr="0057515D">
              <w:rPr>
                <w:rFonts w:eastAsia="Arial" w:cs="Arial"/>
                <w:kern w:val="1"/>
                <w:sz w:val="20"/>
                <w:szCs w:val="20"/>
                <w:lang w:eastAsia="ar-SA"/>
              </w:rPr>
              <w:t>Создание в Подгоренском муниципальном районе</w:t>
            </w:r>
            <w:r w:rsidR="002A39E8" w:rsidRPr="0057515D">
              <w:rPr>
                <w:rFonts w:eastAsia="Arial" w:cs="Arial"/>
                <w:kern w:val="1"/>
                <w:sz w:val="20"/>
                <w:szCs w:val="20"/>
                <w:lang w:eastAsia="ar-SA"/>
              </w:rPr>
              <w:t xml:space="preserve"> </w:t>
            </w:r>
            <w:r w:rsidRPr="0057515D">
              <w:rPr>
                <w:rFonts w:eastAsia="Arial" w:cs="Arial"/>
                <w:kern w:val="1"/>
                <w:sz w:val="20"/>
                <w:szCs w:val="20"/>
                <w:lang w:eastAsia="ar-SA"/>
              </w:rPr>
              <w:t>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оставшихся без попечения родителей.</w:t>
            </w:r>
          </w:p>
        </w:tc>
      </w:tr>
      <w:tr w:rsidR="00C977B1" w:rsidRPr="0057515D" w:rsidTr="00C977B1">
        <w:tc>
          <w:tcPr>
            <w:tcW w:w="4721" w:type="dxa"/>
            <w:tcBorders>
              <w:left w:val="single" w:sz="4" w:space="0" w:color="000000"/>
              <w:bottom w:val="single" w:sz="4" w:space="0" w:color="000000"/>
            </w:tcBorders>
          </w:tcPr>
          <w:p w:rsidR="00C977B1" w:rsidRPr="0057515D" w:rsidRDefault="00C977B1" w:rsidP="0057515D">
            <w:pPr>
              <w:widowControl w:val="0"/>
              <w:autoSpaceDE w:val="0"/>
              <w:snapToGrid w:val="0"/>
              <w:ind w:firstLine="0"/>
              <w:rPr>
                <w:rFonts w:cs="Arial"/>
                <w:kern w:val="1"/>
                <w:sz w:val="20"/>
                <w:szCs w:val="20"/>
              </w:rPr>
            </w:pPr>
            <w:r w:rsidRPr="0057515D">
              <w:rPr>
                <w:rFonts w:cs="Arial"/>
                <w:kern w:val="1"/>
                <w:sz w:val="20"/>
                <w:szCs w:val="20"/>
              </w:rPr>
              <w:t>Задачи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C977B1" w:rsidRPr="0057515D" w:rsidRDefault="00C977B1" w:rsidP="0057515D">
            <w:pPr>
              <w:widowControl w:val="0"/>
              <w:autoSpaceDE w:val="0"/>
              <w:snapToGrid w:val="0"/>
              <w:ind w:firstLine="0"/>
              <w:rPr>
                <w:rFonts w:cs="Arial"/>
                <w:kern w:val="1"/>
                <w:sz w:val="20"/>
                <w:szCs w:val="20"/>
              </w:rPr>
            </w:pPr>
            <w:r w:rsidRPr="0057515D">
              <w:rPr>
                <w:rFonts w:cs="Arial"/>
                <w:kern w:val="1"/>
                <w:sz w:val="20"/>
                <w:szCs w:val="20"/>
              </w:rPr>
              <w:t xml:space="preserve"> Создание необходимых условий для семейного жизнеустройства детей-сирот и детей, оставшихся без попечения родителей.</w:t>
            </w:r>
          </w:p>
          <w:p w:rsidR="00C977B1" w:rsidRPr="0057515D" w:rsidRDefault="00C977B1" w:rsidP="0057515D">
            <w:pPr>
              <w:widowControl w:val="0"/>
              <w:ind w:firstLine="0"/>
              <w:rPr>
                <w:rFonts w:eastAsia="Arial" w:cs="Arial"/>
                <w:kern w:val="1"/>
                <w:sz w:val="20"/>
                <w:szCs w:val="20"/>
                <w:lang w:eastAsia="ar-SA"/>
              </w:rPr>
            </w:pPr>
            <w:r w:rsidRPr="0057515D">
              <w:rPr>
                <w:rFonts w:eastAsia="Arial" w:cs="Arial"/>
                <w:kern w:val="1"/>
                <w:sz w:val="20"/>
                <w:szCs w:val="20"/>
                <w:lang w:eastAsia="ar-SA"/>
              </w:rPr>
              <w:t xml:space="preserve">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C977B1" w:rsidRPr="0057515D" w:rsidRDefault="00C977B1" w:rsidP="0057515D">
            <w:pPr>
              <w:widowControl w:val="0"/>
              <w:autoSpaceDE w:val="0"/>
              <w:snapToGrid w:val="0"/>
              <w:ind w:firstLine="0"/>
              <w:rPr>
                <w:rFonts w:cs="Arial"/>
                <w:kern w:val="1"/>
                <w:sz w:val="20"/>
                <w:szCs w:val="20"/>
              </w:rPr>
            </w:pPr>
            <w:r w:rsidRPr="0057515D">
              <w:rPr>
                <w:rFonts w:cs="Arial"/>
                <w:kern w:val="1"/>
                <w:sz w:val="20"/>
                <w:szCs w:val="20"/>
              </w:rPr>
              <w:t xml:space="preserve">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977B1" w:rsidRPr="0057515D" w:rsidRDefault="00C977B1" w:rsidP="0057515D">
            <w:pPr>
              <w:widowControl w:val="0"/>
              <w:ind w:firstLine="0"/>
              <w:rPr>
                <w:rFonts w:eastAsia="Arial" w:cs="Arial"/>
                <w:kern w:val="1"/>
                <w:sz w:val="20"/>
                <w:szCs w:val="20"/>
                <w:lang w:eastAsia="ar-SA"/>
              </w:rPr>
            </w:pPr>
          </w:p>
        </w:tc>
      </w:tr>
      <w:tr w:rsidR="00C977B1" w:rsidRPr="0057515D" w:rsidTr="00C977B1">
        <w:tc>
          <w:tcPr>
            <w:tcW w:w="4721" w:type="dxa"/>
            <w:tcBorders>
              <w:left w:val="single" w:sz="4" w:space="0" w:color="000000"/>
              <w:bottom w:val="single" w:sz="4" w:space="0" w:color="000000"/>
            </w:tcBorders>
          </w:tcPr>
          <w:p w:rsidR="00C977B1" w:rsidRPr="0057515D" w:rsidRDefault="00C977B1" w:rsidP="0057515D">
            <w:pPr>
              <w:widowControl w:val="0"/>
              <w:autoSpaceDE w:val="0"/>
              <w:snapToGrid w:val="0"/>
              <w:ind w:firstLine="0"/>
              <w:rPr>
                <w:rFonts w:cs="Arial"/>
                <w:kern w:val="1"/>
                <w:sz w:val="20"/>
                <w:szCs w:val="20"/>
              </w:rPr>
            </w:pPr>
            <w:r w:rsidRPr="0057515D">
              <w:rPr>
                <w:rFonts w:cs="Arial"/>
                <w:kern w:val="1"/>
                <w:sz w:val="20"/>
                <w:szCs w:val="20"/>
              </w:rPr>
              <w:t>Основные целевые показатели и индикаторы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C977B1" w:rsidRPr="0057515D" w:rsidRDefault="00C977B1" w:rsidP="0057515D">
            <w:pPr>
              <w:widowControl w:val="0"/>
              <w:snapToGrid w:val="0"/>
              <w:ind w:firstLine="0"/>
              <w:rPr>
                <w:rFonts w:cs="Arial"/>
                <w:color w:val="000000"/>
                <w:kern w:val="1"/>
                <w:sz w:val="20"/>
                <w:szCs w:val="20"/>
              </w:rPr>
            </w:pPr>
            <w:r w:rsidRPr="0057515D">
              <w:rPr>
                <w:rFonts w:cs="Arial"/>
                <w:color w:val="000000"/>
                <w:kern w:val="1"/>
                <w:sz w:val="20"/>
                <w:szCs w:val="20"/>
              </w:rPr>
              <w:t>Количество замещающих семей, получивших выплату единовременного пособия при всех формах устройства детей, лишенных родительского попечения, в семью – 135 чел.</w:t>
            </w:r>
          </w:p>
        </w:tc>
      </w:tr>
      <w:tr w:rsidR="00C977B1" w:rsidRPr="0057515D" w:rsidTr="00C977B1">
        <w:tc>
          <w:tcPr>
            <w:tcW w:w="4721" w:type="dxa"/>
            <w:tcBorders>
              <w:left w:val="single" w:sz="4" w:space="0" w:color="000000"/>
              <w:bottom w:val="single" w:sz="4" w:space="0" w:color="000000"/>
            </w:tcBorders>
          </w:tcPr>
          <w:p w:rsidR="00C977B1" w:rsidRPr="0057515D" w:rsidRDefault="00C977B1" w:rsidP="0057515D">
            <w:pPr>
              <w:widowControl w:val="0"/>
              <w:autoSpaceDE w:val="0"/>
              <w:snapToGrid w:val="0"/>
              <w:ind w:firstLine="0"/>
              <w:rPr>
                <w:rFonts w:cs="Arial"/>
                <w:kern w:val="1"/>
                <w:sz w:val="20"/>
                <w:szCs w:val="20"/>
              </w:rPr>
            </w:pPr>
            <w:r w:rsidRPr="0057515D">
              <w:rPr>
                <w:rFonts w:cs="Arial"/>
                <w:kern w:val="1"/>
                <w:sz w:val="20"/>
                <w:szCs w:val="20"/>
              </w:rPr>
              <w:t>Сроки реализации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C977B1" w:rsidRPr="0057515D" w:rsidRDefault="00C977B1" w:rsidP="0057515D">
            <w:pPr>
              <w:widowControl w:val="0"/>
              <w:autoSpaceDE w:val="0"/>
              <w:snapToGrid w:val="0"/>
              <w:ind w:firstLine="0"/>
              <w:rPr>
                <w:rFonts w:eastAsia="Arial" w:cs="Arial"/>
                <w:kern w:val="1"/>
                <w:sz w:val="20"/>
                <w:szCs w:val="20"/>
                <w:lang w:eastAsia="ar-SA"/>
              </w:rPr>
            </w:pPr>
            <w:r w:rsidRPr="0057515D">
              <w:rPr>
                <w:rFonts w:eastAsia="Arial" w:cs="Arial"/>
                <w:kern w:val="1"/>
                <w:sz w:val="20"/>
                <w:szCs w:val="20"/>
                <w:lang w:eastAsia="ar-SA"/>
              </w:rPr>
              <w:t xml:space="preserve">Срок реализации подпрограммы </w:t>
            </w:r>
          </w:p>
          <w:p w:rsidR="00C977B1" w:rsidRPr="0057515D" w:rsidRDefault="00C977B1" w:rsidP="0057515D">
            <w:pPr>
              <w:widowControl w:val="0"/>
              <w:autoSpaceDE w:val="0"/>
              <w:snapToGrid w:val="0"/>
              <w:ind w:firstLine="0"/>
              <w:rPr>
                <w:rFonts w:eastAsia="Arial" w:cs="Arial"/>
                <w:kern w:val="1"/>
                <w:sz w:val="20"/>
                <w:szCs w:val="20"/>
                <w:lang w:eastAsia="ar-SA"/>
              </w:rPr>
            </w:pPr>
            <w:r w:rsidRPr="0057515D">
              <w:rPr>
                <w:rFonts w:eastAsia="Arial" w:cs="Arial"/>
                <w:kern w:val="1"/>
                <w:sz w:val="20"/>
                <w:szCs w:val="20"/>
                <w:lang w:eastAsia="ar-SA"/>
              </w:rPr>
              <w:t>Программы - 2019 – 2024 годы:</w:t>
            </w:r>
            <w:r w:rsidR="002A39E8" w:rsidRPr="0057515D">
              <w:rPr>
                <w:rFonts w:eastAsia="Arial" w:cs="Arial"/>
                <w:kern w:val="1"/>
                <w:sz w:val="20"/>
                <w:szCs w:val="20"/>
                <w:lang w:eastAsia="ar-SA"/>
              </w:rPr>
              <w:t xml:space="preserve"> </w:t>
            </w:r>
          </w:p>
          <w:p w:rsidR="00C977B1" w:rsidRPr="0057515D" w:rsidRDefault="00C977B1" w:rsidP="0057515D">
            <w:pPr>
              <w:widowControl w:val="0"/>
              <w:autoSpaceDE w:val="0"/>
              <w:ind w:firstLine="0"/>
              <w:rPr>
                <w:rFonts w:eastAsia="Arial" w:cs="Arial"/>
                <w:kern w:val="1"/>
                <w:sz w:val="20"/>
                <w:szCs w:val="20"/>
                <w:lang w:eastAsia="ar-SA"/>
              </w:rPr>
            </w:pPr>
            <w:r w:rsidRPr="0057515D">
              <w:rPr>
                <w:rFonts w:eastAsia="Arial" w:cs="Arial"/>
                <w:kern w:val="1"/>
                <w:sz w:val="20"/>
                <w:szCs w:val="20"/>
                <w:lang w:eastAsia="ar-SA"/>
              </w:rPr>
              <w:t>первый этап - 2019 - 2020 годы;</w:t>
            </w:r>
            <w:r w:rsidR="002A39E8" w:rsidRPr="0057515D">
              <w:rPr>
                <w:rFonts w:eastAsia="Arial" w:cs="Arial"/>
                <w:kern w:val="1"/>
                <w:sz w:val="20"/>
                <w:szCs w:val="20"/>
                <w:lang w:eastAsia="ar-SA"/>
              </w:rPr>
              <w:t xml:space="preserve"> </w:t>
            </w:r>
          </w:p>
          <w:p w:rsidR="00C977B1" w:rsidRPr="0057515D" w:rsidRDefault="00C977B1" w:rsidP="0057515D">
            <w:pPr>
              <w:widowControl w:val="0"/>
              <w:autoSpaceDE w:val="0"/>
              <w:ind w:firstLine="0"/>
              <w:rPr>
                <w:rFonts w:eastAsia="Arial" w:cs="Arial"/>
                <w:kern w:val="1"/>
                <w:sz w:val="20"/>
                <w:szCs w:val="20"/>
                <w:lang w:eastAsia="ar-SA"/>
              </w:rPr>
            </w:pPr>
            <w:r w:rsidRPr="0057515D">
              <w:rPr>
                <w:rFonts w:eastAsia="Arial" w:cs="Arial"/>
                <w:kern w:val="1"/>
                <w:sz w:val="20"/>
                <w:szCs w:val="20"/>
                <w:lang w:eastAsia="ar-SA"/>
              </w:rPr>
              <w:t>второй этап - 2021 – 2022 годы;</w:t>
            </w:r>
            <w:r w:rsidR="002A39E8" w:rsidRPr="0057515D">
              <w:rPr>
                <w:rFonts w:eastAsia="Arial" w:cs="Arial"/>
                <w:kern w:val="1"/>
                <w:sz w:val="20"/>
                <w:szCs w:val="20"/>
                <w:lang w:eastAsia="ar-SA"/>
              </w:rPr>
              <w:t xml:space="preserve"> </w:t>
            </w:r>
          </w:p>
          <w:p w:rsidR="00C977B1" w:rsidRPr="0057515D" w:rsidRDefault="00C977B1" w:rsidP="0057515D">
            <w:pPr>
              <w:widowControl w:val="0"/>
              <w:autoSpaceDE w:val="0"/>
              <w:ind w:firstLine="0"/>
              <w:rPr>
                <w:rFonts w:eastAsia="Arial" w:cs="Arial"/>
                <w:kern w:val="1"/>
                <w:sz w:val="20"/>
                <w:szCs w:val="20"/>
                <w:lang w:eastAsia="ar-SA"/>
              </w:rPr>
            </w:pPr>
            <w:r w:rsidRPr="0057515D">
              <w:rPr>
                <w:rFonts w:eastAsia="Arial" w:cs="Arial"/>
                <w:kern w:val="1"/>
                <w:sz w:val="20"/>
                <w:szCs w:val="20"/>
                <w:lang w:eastAsia="ar-SA"/>
              </w:rPr>
              <w:t>третий этап - 2023 - 2024 годы</w:t>
            </w:r>
          </w:p>
        </w:tc>
      </w:tr>
      <w:tr w:rsidR="00C977B1" w:rsidRPr="0057515D" w:rsidTr="00C977B1">
        <w:tc>
          <w:tcPr>
            <w:tcW w:w="4721" w:type="dxa"/>
            <w:tcBorders>
              <w:left w:val="single" w:sz="4" w:space="0" w:color="000000"/>
              <w:bottom w:val="single" w:sz="4" w:space="0" w:color="000000"/>
            </w:tcBorders>
          </w:tcPr>
          <w:p w:rsidR="00C977B1" w:rsidRPr="0057515D" w:rsidRDefault="00C977B1" w:rsidP="0057515D">
            <w:pPr>
              <w:widowControl w:val="0"/>
              <w:autoSpaceDE w:val="0"/>
              <w:snapToGrid w:val="0"/>
              <w:ind w:firstLine="0"/>
              <w:rPr>
                <w:rFonts w:cs="Arial"/>
                <w:kern w:val="1"/>
                <w:sz w:val="20"/>
                <w:szCs w:val="20"/>
              </w:rPr>
            </w:pPr>
            <w:r w:rsidRPr="0057515D">
              <w:rPr>
                <w:rFonts w:cs="Arial"/>
                <w:kern w:val="1"/>
                <w:sz w:val="20"/>
                <w:szCs w:val="20"/>
              </w:rPr>
              <w:t>Объемы и источники финансирования подпрограммы</w:t>
            </w:r>
            <w:r w:rsidR="002A39E8" w:rsidRPr="0057515D">
              <w:rPr>
                <w:rFonts w:cs="Arial"/>
                <w:kern w:val="1"/>
                <w:sz w:val="20"/>
                <w:szCs w:val="20"/>
              </w:rPr>
              <w:t xml:space="preserve"> </w:t>
            </w:r>
            <w:r w:rsidRPr="0057515D">
              <w:rPr>
                <w:rFonts w:cs="Arial"/>
                <w:kern w:val="1"/>
                <w:sz w:val="20"/>
                <w:szCs w:val="20"/>
              </w:rPr>
              <w:t>муниципальной программы</w:t>
            </w:r>
          </w:p>
        </w:tc>
        <w:tc>
          <w:tcPr>
            <w:tcW w:w="4895" w:type="dxa"/>
            <w:tcBorders>
              <w:left w:val="single" w:sz="4" w:space="0" w:color="000000"/>
              <w:bottom w:val="single" w:sz="4" w:space="0" w:color="000000"/>
              <w:right w:val="single" w:sz="4" w:space="0" w:color="000000"/>
            </w:tcBorders>
          </w:tcPr>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Всего – 77 190,99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в том числе:</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 из федерального бюджета – 1</w:t>
            </w:r>
            <w:r w:rsidR="002A39E8" w:rsidRPr="0057515D">
              <w:rPr>
                <w:rFonts w:cs="Arial"/>
                <w:sz w:val="20"/>
                <w:szCs w:val="20"/>
              </w:rPr>
              <w:t xml:space="preserve"> </w:t>
            </w:r>
            <w:r w:rsidRPr="0057515D">
              <w:rPr>
                <w:rFonts w:cs="Arial"/>
                <w:sz w:val="20"/>
                <w:szCs w:val="20"/>
              </w:rPr>
              <w:t>879,85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2019 год – 329,95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2020 год – 336,10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2021 год – 292,80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2022 год – 307,00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2023 год – 307,00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 xml:space="preserve">2024 год – 307,00 тыс. рублей. </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lastRenderedPageBreak/>
              <w:t>- из областного бюджета – 75 311,14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2019 год – 12 058,14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2020 год – 11 361,00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2021 год – 12 151,00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2022 год – 13 247,00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2023 год – 13 247,00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 xml:space="preserve">2024 год – 13 247,00 тыс. рублей. </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 из местного бюджета – 0,00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2019 год – 0,00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2020 год – 0,00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2021 год – 0,00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2022 год – 0,00 тыс. рублей;</w:t>
            </w:r>
          </w:p>
          <w:p w:rsidR="00C977B1" w:rsidRPr="0057515D" w:rsidRDefault="00C977B1" w:rsidP="0057515D">
            <w:pPr>
              <w:widowControl w:val="0"/>
              <w:autoSpaceDE w:val="0"/>
              <w:autoSpaceDN w:val="0"/>
              <w:adjustRightInd w:val="0"/>
              <w:ind w:firstLine="0"/>
              <w:rPr>
                <w:rFonts w:cs="Arial"/>
                <w:sz w:val="20"/>
                <w:szCs w:val="20"/>
              </w:rPr>
            </w:pPr>
            <w:r w:rsidRPr="0057515D">
              <w:rPr>
                <w:rFonts w:cs="Arial"/>
                <w:sz w:val="20"/>
                <w:szCs w:val="20"/>
              </w:rPr>
              <w:t>2023 год – 0,00 тыс. рублей;</w:t>
            </w:r>
          </w:p>
          <w:p w:rsidR="00C977B1" w:rsidRPr="0057515D" w:rsidRDefault="00C977B1" w:rsidP="0057515D">
            <w:pPr>
              <w:widowControl w:val="0"/>
              <w:ind w:firstLine="0"/>
              <w:rPr>
                <w:rFonts w:eastAsia="Arial" w:cs="Arial"/>
                <w:kern w:val="1"/>
                <w:sz w:val="20"/>
                <w:szCs w:val="20"/>
                <w:lang w:eastAsia="ar-SA"/>
              </w:rPr>
            </w:pPr>
            <w:r w:rsidRPr="0057515D">
              <w:rPr>
                <w:rFonts w:cs="Arial"/>
                <w:sz w:val="20"/>
                <w:szCs w:val="20"/>
              </w:rPr>
              <w:t xml:space="preserve">2024 год – 0,00 тыс. рублей. </w:t>
            </w:r>
          </w:p>
          <w:p w:rsidR="00C977B1" w:rsidRPr="0057515D" w:rsidRDefault="00C977B1" w:rsidP="0057515D">
            <w:pPr>
              <w:widowControl w:val="0"/>
              <w:ind w:firstLine="0"/>
              <w:rPr>
                <w:rFonts w:eastAsia="Arial" w:cs="Arial"/>
                <w:kern w:val="1"/>
                <w:sz w:val="20"/>
                <w:szCs w:val="20"/>
                <w:lang w:eastAsia="ar-SA"/>
              </w:rPr>
            </w:pPr>
          </w:p>
        </w:tc>
      </w:tr>
      <w:tr w:rsidR="00C977B1" w:rsidRPr="0057515D" w:rsidTr="00C977B1">
        <w:tc>
          <w:tcPr>
            <w:tcW w:w="4721" w:type="dxa"/>
            <w:tcBorders>
              <w:left w:val="single" w:sz="4" w:space="0" w:color="000000"/>
              <w:bottom w:val="single" w:sz="4" w:space="0" w:color="000000"/>
            </w:tcBorders>
          </w:tcPr>
          <w:p w:rsidR="00C977B1" w:rsidRPr="0057515D" w:rsidRDefault="00C977B1" w:rsidP="0057515D">
            <w:pPr>
              <w:widowControl w:val="0"/>
              <w:autoSpaceDE w:val="0"/>
              <w:snapToGrid w:val="0"/>
              <w:ind w:firstLine="0"/>
              <w:rPr>
                <w:rFonts w:cs="Arial"/>
                <w:kern w:val="1"/>
                <w:sz w:val="20"/>
                <w:szCs w:val="20"/>
              </w:rPr>
            </w:pPr>
            <w:r w:rsidRPr="0057515D">
              <w:rPr>
                <w:rFonts w:cs="Arial"/>
                <w:kern w:val="1"/>
                <w:sz w:val="20"/>
                <w:szCs w:val="20"/>
              </w:rPr>
              <w:lastRenderedPageBreak/>
              <w:t>Ожидаемые конечные результаты реализации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C977B1" w:rsidRPr="0057515D" w:rsidRDefault="00C977B1" w:rsidP="0057515D">
            <w:pPr>
              <w:widowControl w:val="0"/>
              <w:snapToGrid w:val="0"/>
              <w:ind w:firstLine="0"/>
              <w:rPr>
                <w:rFonts w:cs="Arial"/>
                <w:kern w:val="1"/>
                <w:sz w:val="20"/>
                <w:szCs w:val="20"/>
              </w:rPr>
            </w:pPr>
            <w:r w:rsidRPr="0057515D">
              <w:rPr>
                <w:rFonts w:cs="Arial"/>
                <w:kern w:val="1"/>
                <w:sz w:val="20"/>
                <w:szCs w:val="20"/>
              </w:rPr>
              <w:t>- сократится число</w:t>
            </w:r>
            <w:r w:rsidR="002A39E8" w:rsidRPr="0057515D">
              <w:rPr>
                <w:rFonts w:cs="Arial"/>
                <w:kern w:val="1"/>
                <w:sz w:val="20"/>
                <w:szCs w:val="20"/>
              </w:rPr>
              <w:t xml:space="preserve"> </w:t>
            </w:r>
            <w:r w:rsidRPr="0057515D">
              <w:rPr>
                <w:rFonts w:cs="Arial"/>
                <w:kern w:val="1"/>
                <w:sz w:val="20"/>
                <w:szCs w:val="20"/>
              </w:rPr>
              <w:t>детей-сирот и детей, оставшихся без попечения родителей, воспитывающихся</w:t>
            </w:r>
            <w:r w:rsidR="002A39E8" w:rsidRPr="0057515D">
              <w:rPr>
                <w:rFonts w:cs="Arial"/>
                <w:kern w:val="1"/>
                <w:sz w:val="20"/>
                <w:szCs w:val="20"/>
              </w:rPr>
              <w:t xml:space="preserve"> </w:t>
            </w:r>
            <w:r w:rsidRPr="0057515D">
              <w:rPr>
                <w:rFonts w:cs="Arial"/>
                <w:kern w:val="1"/>
                <w:sz w:val="20"/>
                <w:szCs w:val="20"/>
              </w:rPr>
              <w:t>в</w:t>
            </w:r>
            <w:r w:rsidR="002A39E8" w:rsidRPr="0057515D">
              <w:rPr>
                <w:rFonts w:cs="Arial"/>
                <w:kern w:val="1"/>
                <w:sz w:val="20"/>
                <w:szCs w:val="20"/>
              </w:rPr>
              <w:t xml:space="preserve"> </w:t>
            </w:r>
            <w:proofErr w:type="spellStart"/>
            <w:r w:rsidRPr="0057515D">
              <w:rPr>
                <w:rFonts w:cs="Arial"/>
                <w:kern w:val="1"/>
                <w:sz w:val="20"/>
                <w:szCs w:val="20"/>
              </w:rPr>
              <w:t>интернатных</w:t>
            </w:r>
            <w:proofErr w:type="spellEnd"/>
            <w:r w:rsidRPr="0057515D">
              <w:rPr>
                <w:rFonts w:cs="Arial"/>
                <w:kern w:val="1"/>
                <w:sz w:val="20"/>
                <w:szCs w:val="20"/>
              </w:rPr>
              <w:t xml:space="preserve"> учреждениях из Подгоренского муниципального района; </w:t>
            </w:r>
          </w:p>
          <w:p w:rsidR="00C977B1" w:rsidRPr="0057515D" w:rsidRDefault="00C977B1" w:rsidP="0057515D">
            <w:pPr>
              <w:widowControl w:val="0"/>
              <w:ind w:firstLine="0"/>
              <w:rPr>
                <w:rFonts w:cs="Arial"/>
                <w:kern w:val="1"/>
                <w:sz w:val="20"/>
                <w:szCs w:val="20"/>
              </w:rPr>
            </w:pPr>
            <w:r w:rsidRPr="0057515D">
              <w:rPr>
                <w:rFonts w:cs="Arial"/>
                <w:kern w:val="1"/>
                <w:sz w:val="20"/>
                <w:szCs w:val="20"/>
              </w:rPr>
              <w:t>- сократится число случаев лишения родительских прав;</w:t>
            </w:r>
          </w:p>
          <w:p w:rsidR="00C977B1" w:rsidRPr="0057515D" w:rsidRDefault="00C977B1" w:rsidP="0057515D">
            <w:pPr>
              <w:widowControl w:val="0"/>
              <w:autoSpaceDE w:val="0"/>
              <w:ind w:firstLine="0"/>
              <w:rPr>
                <w:rFonts w:cs="Arial"/>
                <w:kern w:val="1"/>
                <w:sz w:val="20"/>
                <w:szCs w:val="20"/>
              </w:rPr>
            </w:pPr>
            <w:r w:rsidRPr="0057515D">
              <w:rPr>
                <w:rFonts w:cs="Arial"/>
                <w:kern w:val="1"/>
                <w:sz w:val="20"/>
                <w:szCs w:val="20"/>
              </w:rPr>
              <w:t>-снизится численность семей, находящихся в социально опасном положении;</w:t>
            </w:r>
            <w:r w:rsidR="002A39E8" w:rsidRPr="0057515D">
              <w:rPr>
                <w:rFonts w:cs="Arial"/>
                <w:kern w:val="1"/>
                <w:sz w:val="20"/>
                <w:szCs w:val="20"/>
              </w:rPr>
              <w:t xml:space="preserve"> </w:t>
            </w:r>
          </w:p>
          <w:p w:rsidR="00C977B1" w:rsidRPr="0057515D" w:rsidRDefault="00C977B1" w:rsidP="0057515D">
            <w:pPr>
              <w:widowControl w:val="0"/>
              <w:ind w:firstLine="0"/>
              <w:rPr>
                <w:rFonts w:cs="Arial"/>
                <w:kern w:val="1"/>
                <w:sz w:val="20"/>
                <w:szCs w:val="20"/>
              </w:rPr>
            </w:pPr>
            <w:r w:rsidRPr="0057515D">
              <w:rPr>
                <w:rFonts w:cs="Arial"/>
                <w:kern w:val="1"/>
                <w:sz w:val="20"/>
                <w:szCs w:val="20"/>
              </w:rPr>
              <w:t>- увеличится доля детей-сирот и детей, оставшихся без попечения родителей, воспитывающихся в семьях граждан;</w:t>
            </w:r>
          </w:p>
          <w:p w:rsidR="00C977B1" w:rsidRPr="0057515D" w:rsidRDefault="00C977B1" w:rsidP="0057515D">
            <w:pPr>
              <w:widowControl w:val="0"/>
              <w:ind w:firstLine="0"/>
              <w:rPr>
                <w:rFonts w:cs="Arial"/>
                <w:kern w:val="1"/>
                <w:sz w:val="20"/>
                <w:szCs w:val="20"/>
              </w:rPr>
            </w:pPr>
            <w:r w:rsidRPr="0057515D">
              <w:rPr>
                <w:rFonts w:cs="Arial"/>
                <w:kern w:val="1"/>
                <w:sz w:val="20"/>
                <w:szCs w:val="20"/>
              </w:rPr>
              <w:t xml:space="preserve"> - будет усовершенствована система профессионального сопровождения детей, воспитывающихся в замещающих семьях;</w:t>
            </w:r>
          </w:p>
          <w:p w:rsidR="00C977B1" w:rsidRPr="0057515D" w:rsidRDefault="00C977B1" w:rsidP="0057515D">
            <w:pPr>
              <w:widowControl w:val="0"/>
              <w:autoSpaceDE w:val="0"/>
              <w:ind w:firstLine="0"/>
              <w:rPr>
                <w:rFonts w:cs="Arial"/>
                <w:kern w:val="1"/>
                <w:sz w:val="20"/>
                <w:szCs w:val="20"/>
              </w:rPr>
            </w:pPr>
            <w:r w:rsidRPr="0057515D">
              <w:rPr>
                <w:rFonts w:cs="Arial"/>
                <w:kern w:val="1"/>
                <w:sz w:val="20"/>
                <w:szCs w:val="20"/>
              </w:rPr>
              <w:t xml:space="preserve"> </w:t>
            </w:r>
          </w:p>
        </w:tc>
      </w:tr>
    </w:tbl>
    <w:p w:rsidR="00C977B1" w:rsidRPr="002A39E8" w:rsidRDefault="00C977B1" w:rsidP="006D2597">
      <w:pPr>
        <w:widowControl w:val="0"/>
        <w:autoSpaceDE w:val="0"/>
        <w:ind w:firstLine="709"/>
        <w:rPr>
          <w:rFonts w:eastAsia="Lucida Sans Unicode" w:cs="Arial"/>
          <w:kern w:val="1"/>
          <w:lang w:eastAsia="ar-SA"/>
        </w:rPr>
      </w:pPr>
    </w:p>
    <w:p w:rsidR="00C977B1" w:rsidRPr="002A39E8" w:rsidRDefault="00C977B1" w:rsidP="006D2597">
      <w:pPr>
        <w:widowControl w:val="0"/>
        <w:autoSpaceDE w:val="0"/>
        <w:ind w:firstLine="709"/>
        <w:rPr>
          <w:rFonts w:cs="Arial"/>
          <w:bCs/>
          <w:kern w:val="1"/>
        </w:rPr>
      </w:pPr>
      <w:r w:rsidRPr="002A39E8">
        <w:rPr>
          <w:rFonts w:cs="Arial"/>
          <w:bCs/>
          <w:kern w:val="1"/>
        </w:rPr>
        <w:t>7.1. Характеристика сферы реализации подпрограммы 7, описание основных проблем в указанной сфере и прогноз ее развития</w:t>
      </w:r>
    </w:p>
    <w:p w:rsidR="00C977B1" w:rsidRPr="002A39E8" w:rsidRDefault="00C977B1" w:rsidP="006D2597">
      <w:pPr>
        <w:widowControl w:val="0"/>
        <w:ind w:firstLine="709"/>
        <w:rPr>
          <w:rFonts w:cs="Arial"/>
          <w:kern w:val="1"/>
        </w:rPr>
      </w:pPr>
      <w:r w:rsidRPr="002A39E8">
        <w:rPr>
          <w:rFonts w:cs="Arial"/>
          <w:kern w:val="1"/>
        </w:rPr>
        <w:t>В течение последних десяти лет в</w:t>
      </w:r>
      <w:r w:rsidR="002A39E8">
        <w:rPr>
          <w:rFonts w:cs="Arial"/>
          <w:kern w:val="1"/>
        </w:rPr>
        <w:t xml:space="preserve"> </w:t>
      </w:r>
      <w:r w:rsidRPr="002A39E8">
        <w:rPr>
          <w:rFonts w:cs="Arial"/>
          <w:kern w:val="1"/>
        </w:rPr>
        <w:t>Подгоренском муниципальном районе</w:t>
      </w:r>
      <w:r w:rsidR="002A39E8">
        <w:rPr>
          <w:rFonts w:cs="Arial"/>
          <w:kern w:val="1"/>
        </w:rPr>
        <w:t xml:space="preserve"> </w:t>
      </w:r>
      <w:r w:rsidRPr="002A39E8">
        <w:rPr>
          <w:rFonts w:cs="Arial"/>
          <w:kern w:val="1"/>
        </w:rPr>
        <w:t>был реализован</w:t>
      </w:r>
      <w:r w:rsidR="002A39E8">
        <w:rPr>
          <w:rFonts w:cs="Arial"/>
          <w:kern w:val="1"/>
        </w:rPr>
        <w:t xml:space="preserve"> </w:t>
      </w:r>
      <w:r w:rsidRPr="002A39E8">
        <w:rPr>
          <w:rFonts w:cs="Arial"/>
          <w:kern w:val="1"/>
        </w:rPr>
        <w:t>комплекс мер, направленных на защиту детей.</w:t>
      </w:r>
      <w:r w:rsidR="002A39E8">
        <w:rPr>
          <w:rFonts w:cs="Arial"/>
          <w:kern w:val="1"/>
        </w:rPr>
        <w:t xml:space="preserve"> </w:t>
      </w:r>
      <w:r w:rsidRPr="002A39E8">
        <w:rPr>
          <w:rFonts w:cs="Arial"/>
          <w:kern w:val="1"/>
        </w:rPr>
        <w:t>Совместная работа администрации Подгоренского муниципального района с</w:t>
      </w:r>
      <w:r w:rsidR="002A39E8">
        <w:rPr>
          <w:rFonts w:cs="Arial"/>
          <w:kern w:val="1"/>
        </w:rPr>
        <w:t xml:space="preserve"> </w:t>
      </w:r>
      <w:r w:rsidRPr="002A39E8">
        <w:rPr>
          <w:rFonts w:cs="Arial"/>
          <w:kern w:val="1"/>
        </w:rPr>
        <w:t xml:space="preserve">различными учреждениями и организациями, призванными заниматься охраной прав несовершеннолетних детей и семей, привела к улучшению ряда показателей в различных сферах заботы о ребенке. </w:t>
      </w:r>
    </w:p>
    <w:p w:rsidR="00C977B1" w:rsidRPr="002A39E8" w:rsidRDefault="002A39E8" w:rsidP="006D2597">
      <w:pPr>
        <w:widowControl w:val="0"/>
        <w:ind w:firstLine="709"/>
        <w:rPr>
          <w:rFonts w:cs="Arial"/>
          <w:kern w:val="1"/>
        </w:rPr>
      </w:pPr>
      <w:r>
        <w:rPr>
          <w:rFonts w:cs="Arial"/>
          <w:kern w:val="1"/>
        </w:rPr>
        <w:t xml:space="preserve"> </w:t>
      </w:r>
      <w:r w:rsidR="00C977B1" w:rsidRPr="002A39E8">
        <w:rPr>
          <w:rFonts w:cs="Arial"/>
          <w:kern w:val="1"/>
        </w:rPr>
        <w:t>В то же время проблема сиротства в</w:t>
      </w:r>
      <w:r>
        <w:rPr>
          <w:rFonts w:cs="Arial"/>
          <w:kern w:val="1"/>
        </w:rPr>
        <w:t xml:space="preserve"> </w:t>
      </w:r>
      <w:r w:rsidR="00C977B1" w:rsidRPr="002A39E8">
        <w:rPr>
          <w:rFonts w:cs="Arial"/>
          <w:kern w:val="1"/>
        </w:rPr>
        <w:t>Подгоренском муниципальном районе</w:t>
      </w:r>
      <w:r>
        <w:rPr>
          <w:rFonts w:cs="Arial"/>
          <w:kern w:val="1"/>
        </w:rPr>
        <w:t xml:space="preserve"> </w:t>
      </w:r>
      <w:r w:rsidR="00C977B1" w:rsidRPr="002A39E8">
        <w:rPr>
          <w:rFonts w:cs="Arial"/>
          <w:kern w:val="1"/>
        </w:rPr>
        <w:t>по-прежнему остается актуальной.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с обществом. Сиротство - трудноразрешимая задача.</w:t>
      </w:r>
    </w:p>
    <w:p w:rsidR="00C977B1" w:rsidRPr="002A39E8" w:rsidRDefault="00C977B1" w:rsidP="006D2597">
      <w:pPr>
        <w:widowControl w:val="0"/>
        <w:autoSpaceDE w:val="0"/>
        <w:ind w:firstLine="709"/>
        <w:rPr>
          <w:rFonts w:cs="Arial"/>
          <w:kern w:val="1"/>
        </w:rPr>
      </w:pPr>
      <w:r w:rsidRPr="002A39E8">
        <w:rPr>
          <w:rFonts w:cs="Arial"/>
          <w:kern w:val="1"/>
        </w:rPr>
        <w:t>Основные направления</w:t>
      </w:r>
      <w:r w:rsidR="002A39E8">
        <w:rPr>
          <w:rFonts w:cs="Arial"/>
          <w:kern w:val="1"/>
        </w:rPr>
        <w:t xml:space="preserve"> </w:t>
      </w:r>
      <w:r w:rsidRPr="002A39E8">
        <w:rPr>
          <w:rFonts w:cs="Arial"/>
          <w:kern w:val="1"/>
        </w:rPr>
        <w:t>деятельности</w:t>
      </w:r>
      <w:r w:rsidR="002A39E8">
        <w:rPr>
          <w:rFonts w:cs="Arial"/>
          <w:kern w:val="1"/>
        </w:rPr>
        <w:t xml:space="preserve"> </w:t>
      </w:r>
      <w:r w:rsidRPr="002A39E8">
        <w:rPr>
          <w:rFonts w:cs="Arial"/>
          <w:kern w:val="1"/>
        </w:rPr>
        <w:t>в сфере образования на период до 2019 года сформированы с учетом целей и задач, поставленных в</w:t>
      </w:r>
      <w:r w:rsidR="002A39E8">
        <w:rPr>
          <w:rFonts w:cs="Arial"/>
          <w:kern w:val="1"/>
        </w:rPr>
        <w:t xml:space="preserve"> </w:t>
      </w:r>
      <w:r w:rsidRPr="002A39E8">
        <w:rPr>
          <w:rFonts w:cs="Arial"/>
          <w:kern w:val="1"/>
        </w:rPr>
        <w:t>стратегических документах федерального и регионального, районного</w:t>
      </w:r>
      <w:r w:rsidR="002A39E8">
        <w:rPr>
          <w:rFonts w:cs="Arial"/>
          <w:kern w:val="1"/>
        </w:rPr>
        <w:t xml:space="preserve"> </w:t>
      </w:r>
      <w:r w:rsidRPr="002A39E8">
        <w:rPr>
          <w:rFonts w:cs="Arial"/>
          <w:kern w:val="1"/>
        </w:rPr>
        <w:t>уровней.</w:t>
      </w:r>
      <w:r w:rsidR="002A39E8">
        <w:rPr>
          <w:rFonts w:cs="Arial"/>
          <w:kern w:val="1"/>
        </w:rPr>
        <w:t xml:space="preserve"> </w:t>
      </w:r>
    </w:p>
    <w:p w:rsidR="00C977B1" w:rsidRPr="002A39E8" w:rsidRDefault="002A39E8" w:rsidP="006D2597">
      <w:pPr>
        <w:widowControl w:val="0"/>
        <w:ind w:firstLine="709"/>
        <w:rPr>
          <w:rFonts w:cs="Arial"/>
          <w:kern w:val="1"/>
        </w:rPr>
      </w:pPr>
      <w:r>
        <w:rPr>
          <w:rFonts w:cs="Arial"/>
          <w:kern w:val="1"/>
        </w:rPr>
        <w:t xml:space="preserve"> </w:t>
      </w:r>
      <w:r w:rsidR="00C977B1" w:rsidRPr="002A39E8">
        <w:rPr>
          <w:rFonts w:cs="Arial"/>
          <w:kern w:val="1"/>
        </w:rPr>
        <w:t>В соответствии с Указом Президента Российской Федерации от 28.12.2012г. № 1688</w:t>
      </w:r>
      <w:r>
        <w:rPr>
          <w:rFonts w:cs="Arial"/>
          <w:kern w:val="1"/>
        </w:rPr>
        <w:t xml:space="preserve"> </w:t>
      </w:r>
      <w:r w:rsidR="00C977B1" w:rsidRPr="002A39E8">
        <w:rPr>
          <w:rFonts w:cs="Arial"/>
          <w:kern w:val="1"/>
        </w:rPr>
        <w:t>«О некоторых мерах по реализации государственной политики</w:t>
      </w:r>
      <w:r>
        <w:rPr>
          <w:rFonts w:cs="Arial"/>
          <w:kern w:val="1"/>
        </w:rPr>
        <w:t xml:space="preserve"> </w:t>
      </w:r>
      <w:r w:rsidR="00C977B1" w:rsidRPr="002A39E8">
        <w:rPr>
          <w:rFonts w:cs="Arial"/>
          <w:kern w:val="1"/>
        </w:rPr>
        <w:t>в сфере защиты детей-сирот и детей, оставшихся без попечения родителей», в районе</w:t>
      </w:r>
      <w:r>
        <w:rPr>
          <w:rFonts w:cs="Arial"/>
          <w:kern w:val="1"/>
        </w:rPr>
        <w:t xml:space="preserve"> </w:t>
      </w:r>
      <w:r w:rsidR="00C977B1" w:rsidRPr="002A39E8">
        <w:rPr>
          <w:rFonts w:cs="Arial"/>
          <w:kern w:val="1"/>
        </w:rPr>
        <w:t>осуществляются</w:t>
      </w:r>
      <w:r>
        <w:rPr>
          <w:rFonts w:cs="Arial"/>
          <w:kern w:val="1"/>
        </w:rPr>
        <w:t xml:space="preserve"> </w:t>
      </w:r>
      <w:r w:rsidR="00C977B1" w:rsidRPr="002A39E8">
        <w:rPr>
          <w:rFonts w:cs="Arial"/>
          <w:kern w:val="1"/>
        </w:rPr>
        <w:t>мероприятия</w:t>
      </w:r>
      <w:r>
        <w:rPr>
          <w:rFonts w:cs="Arial"/>
          <w:kern w:val="1"/>
        </w:rPr>
        <w:t xml:space="preserve"> </w:t>
      </w:r>
      <w:r w:rsidR="00C977B1" w:rsidRPr="002A39E8">
        <w:rPr>
          <w:rFonts w:cs="Arial"/>
          <w:kern w:val="1"/>
        </w:rPr>
        <w:t>по реализации</w:t>
      </w:r>
      <w:r>
        <w:rPr>
          <w:rFonts w:cs="Arial"/>
          <w:kern w:val="1"/>
        </w:rPr>
        <w:t xml:space="preserve"> </w:t>
      </w:r>
      <w:r w:rsidR="00C977B1" w:rsidRPr="002A39E8">
        <w:rPr>
          <w:rFonts w:cs="Arial"/>
          <w:kern w:val="1"/>
        </w:rPr>
        <w:t xml:space="preserve">дополнительных мер правительства Воронежской области, направленных на усовершенствование работы по защите прав и законных интересов детей-сирот и детей, оставшихся без попечения родителей, </w:t>
      </w:r>
    </w:p>
    <w:p w:rsidR="00C977B1" w:rsidRPr="002A39E8" w:rsidRDefault="00C977B1" w:rsidP="006D2597">
      <w:pPr>
        <w:widowControl w:val="0"/>
        <w:ind w:firstLine="709"/>
        <w:rPr>
          <w:rFonts w:cs="Arial"/>
          <w:kern w:val="1"/>
        </w:rPr>
      </w:pPr>
      <w:r w:rsidRPr="002A39E8">
        <w:rPr>
          <w:rFonts w:cs="Arial"/>
          <w:kern w:val="1"/>
        </w:rPr>
        <w:lastRenderedPageBreak/>
        <w:t>В</w:t>
      </w:r>
      <w:r w:rsidR="002A39E8">
        <w:rPr>
          <w:rFonts w:cs="Arial"/>
          <w:kern w:val="1"/>
        </w:rPr>
        <w:t xml:space="preserve"> </w:t>
      </w:r>
      <w:r w:rsidRPr="002A39E8">
        <w:rPr>
          <w:rFonts w:cs="Arial"/>
          <w:kern w:val="1"/>
        </w:rPr>
        <w:t>органах опеки и попечительства по состоянию на 31.12.2019 года состоят на учете 78 детей из числа</w:t>
      </w:r>
      <w:r w:rsidR="002A39E8">
        <w:rPr>
          <w:rFonts w:cs="Arial"/>
          <w:kern w:val="1"/>
        </w:rPr>
        <w:t xml:space="preserve"> </w:t>
      </w:r>
      <w:r w:rsidRPr="002A39E8">
        <w:rPr>
          <w:rFonts w:cs="Arial"/>
          <w:kern w:val="1"/>
        </w:rPr>
        <w:t>детей-сирот и детей, оставшихся без попечения родителей, из них 78 детей воспитывается в семьях граждан Подгоренского муниципального района. приоритетным направлением деятельности отдела образования администрации Подгоренского муниципального района</w:t>
      </w:r>
      <w:r w:rsidR="002A39E8">
        <w:rPr>
          <w:rFonts w:cs="Arial"/>
          <w:kern w:val="1"/>
        </w:rPr>
        <w:t xml:space="preserve"> </w:t>
      </w:r>
      <w:r w:rsidRPr="002A39E8">
        <w:rPr>
          <w:rFonts w:cs="Arial"/>
          <w:kern w:val="1"/>
        </w:rPr>
        <w:t xml:space="preserve">по обеспечению прав детей, лишенных родительского попечения, является развитие форм семейного устройства детей указанной категории. </w:t>
      </w:r>
    </w:p>
    <w:p w:rsidR="00C977B1" w:rsidRPr="002A39E8" w:rsidRDefault="002A39E8" w:rsidP="006D2597">
      <w:pPr>
        <w:widowControl w:val="0"/>
        <w:ind w:firstLine="709"/>
        <w:rPr>
          <w:rFonts w:cs="Arial"/>
          <w:kern w:val="1"/>
        </w:rPr>
      </w:pPr>
      <w:r>
        <w:rPr>
          <w:rFonts w:cs="Arial"/>
          <w:kern w:val="1"/>
        </w:rPr>
        <w:t xml:space="preserve"> </w:t>
      </w:r>
      <w:r w:rsidR="00C977B1" w:rsidRPr="002A39E8">
        <w:rPr>
          <w:rFonts w:cs="Arial"/>
          <w:kern w:val="1"/>
        </w:rPr>
        <w:t>Так в 2019 году выявлено 26</w:t>
      </w:r>
      <w:r>
        <w:rPr>
          <w:rFonts w:cs="Arial"/>
          <w:kern w:val="1"/>
        </w:rPr>
        <w:t xml:space="preserve"> </w:t>
      </w:r>
      <w:r w:rsidR="00C977B1" w:rsidRPr="002A39E8">
        <w:rPr>
          <w:rFonts w:cs="Arial"/>
          <w:kern w:val="1"/>
        </w:rPr>
        <w:t>детей, оставшихся без попечения родителей, - устроено 26 чел. в семью (100%,</w:t>
      </w:r>
      <w:r>
        <w:rPr>
          <w:rFonts w:cs="Arial"/>
          <w:kern w:val="1"/>
        </w:rPr>
        <w:t xml:space="preserve"> </w:t>
      </w:r>
      <w:r w:rsidR="00C977B1" w:rsidRPr="002A39E8">
        <w:rPr>
          <w:rFonts w:cs="Arial"/>
          <w:kern w:val="1"/>
        </w:rPr>
        <w:t>все дети устроены в семьи.</w:t>
      </w:r>
      <w:r>
        <w:rPr>
          <w:rFonts w:cs="Arial"/>
          <w:kern w:val="1"/>
        </w:rPr>
        <w:t xml:space="preserve"> </w:t>
      </w:r>
      <w:r w:rsidR="00C977B1" w:rsidRPr="002A39E8">
        <w:rPr>
          <w:rFonts w:cs="Arial"/>
          <w:kern w:val="1"/>
        </w:rPr>
        <w:t>Помимо традиционных форм устройства ребенка в семью (передача под опеку (попечительство), на усыновление), развивается такая форма устройства, как приемная семья. Так в 2019 году было создано</w:t>
      </w:r>
      <w:r>
        <w:rPr>
          <w:rFonts w:cs="Arial"/>
          <w:kern w:val="1"/>
        </w:rPr>
        <w:t xml:space="preserve"> </w:t>
      </w:r>
      <w:r w:rsidR="00C977B1" w:rsidRPr="002A39E8">
        <w:rPr>
          <w:rFonts w:cs="Arial"/>
          <w:kern w:val="1"/>
        </w:rPr>
        <w:t>5 приемных семей, в которой воспитываются</w:t>
      </w:r>
      <w:r>
        <w:rPr>
          <w:rFonts w:cs="Arial"/>
          <w:kern w:val="1"/>
        </w:rPr>
        <w:t xml:space="preserve"> </w:t>
      </w:r>
      <w:r w:rsidR="00C977B1" w:rsidRPr="002A39E8">
        <w:rPr>
          <w:rFonts w:cs="Arial"/>
          <w:kern w:val="1"/>
        </w:rPr>
        <w:t>13 приемных</w:t>
      </w:r>
      <w:r>
        <w:rPr>
          <w:rFonts w:cs="Arial"/>
          <w:kern w:val="1"/>
        </w:rPr>
        <w:t xml:space="preserve"> </w:t>
      </w:r>
      <w:r w:rsidR="00C977B1" w:rsidRPr="002A39E8">
        <w:rPr>
          <w:rFonts w:cs="Arial"/>
          <w:kern w:val="1"/>
        </w:rPr>
        <w:t>детей.</w:t>
      </w:r>
      <w:r>
        <w:rPr>
          <w:rFonts w:cs="Arial"/>
          <w:kern w:val="1"/>
        </w:rPr>
        <w:t xml:space="preserve"> </w:t>
      </w:r>
      <w:r w:rsidR="00C977B1" w:rsidRPr="002A39E8">
        <w:rPr>
          <w:rFonts w:cs="Arial"/>
          <w:kern w:val="1"/>
        </w:rPr>
        <w:t>В настоящее время в районе</w:t>
      </w:r>
      <w:r>
        <w:rPr>
          <w:rFonts w:cs="Arial"/>
          <w:kern w:val="1"/>
        </w:rPr>
        <w:t xml:space="preserve"> </w:t>
      </w:r>
      <w:r w:rsidR="00C977B1" w:rsidRPr="002A39E8">
        <w:rPr>
          <w:rFonts w:cs="Arial"/>
          <w:kern w:val="1"/>
        </w:rPr>
        <w:t>23 приемные семьи, в которых воспитываются</w:t>
      </w:r>
      <w:r>
        <w:rPr>
          <w:rFonts w:cs="Arial"/>
          <w:kern w:val="1"/>
        </w:rPr>
        <w:t xml:space="preserve"> </w:t>
      </w:r>
      <w:r w:rsidR="00C977B1" w:rsidRPr="002A39E8">
        <w:rPr>
          <w:rFonts w:cs="Arial"/>
          <w:kern w:val="1"/>
        </w:rPr>
        <w:t>46 детей.</w:t>
      </w:r>
    </w:p>
    <w:p w:rsidR="00C977B1" w:rsidRPr="002A39E8" w:rsidRDefault="002A39E8" w:rsidP="006D2597">
      <w:pPr>
        <w:widowControl w:val="0"/>
        <w:ind w:firstLine="709"/>
        <w:rPr>
          <w:rFonts w:cs="Arial"/>
          <w:kern w:val="1"/>
        </w:rPr>
      </w:pPr>
      <w:r>
        <w:rPr>
          <w:rFonts w:cs="Arial"/>
          <w:kern w:val="1"/>
        </w:rPr>
        <w:t xml:space="preserve"> </w:t>
      </w:r>
      <w:r w:rsidR="00C977B1" w:rsidRPr="002A39E8">
        <w:rPr>
          <w:rFonts w:cs="Arial"/>
          <w:kern w:val="1"/>
        </w:rPr>
        <w:t>Одной из важных задач отдела образования на ближайшую перспективу является увеличение количества приемных семей.</w:t>
      </w:r>
    </w:p>
    <w:p w:rsidR="00C977B1" w:rsidRPr="002A39E8" w:rsidRDefault="00C977B1" w:rsidP="006D2597">
      <w:pPr>
        <w:widowControl w:val="0"/>
        <w:overflowPunct w:val="0"/>
        <w:autoSpaceDE w:val="0"/>
        <w:ind w:firstLine="709"/>
        <w:textAlignment w:val="baseline"/>
        <w:rPr>
          <w:rFonts w:eastAsia="SchoolBook" w:cs="Arial"/>
          <w:kern w:val="1"/>
        </w:rPr>
      </w:pPr>
      <w:r w:rsidRPr="002A39E8">
        <w:rPr>
          <w:rFonts w:eastAsia="Arial" w:cs="Arial"/>
          <w:kern w:val="1"/>
        </w:rPr>
        <w:t>Информационное</w:t>
      </w:r>
      <w:r w:rsidRPr="002A39E8">
        <w:rPr>
          <w:rFonts w:eastAsia="SchoolBook" w:cs="Arial"/>
          <w:kern w:val="1"/>
        </w:rPr>
        <w:t xml:space="preserve"> </w:t>
      </w:r>
      <w:r w:rsidRPr="002A39E8">
        <w:rPr>
          <w:rFonts w:eastAsia="Arial" w:cs="Arial"/>
          <w:kern w:val="1"/>
        </w:rPr>
        <w:t>сопровождение</w:t>
      </w:r>
      <w:r w:rsidRPr="002A39E8">
        <w:rPr>
          <w:rFonts w:eastAsia="SchoolBook" w:cs="Arial"/>
          <w:kern w:val="1"/>
        </w:rPr>
        <w:t xml:space="preserve"> </w:t>
      </w:r>
      <w:r w:rsidRPr="002A39E8">
        <w:rPr>
          <w:rFonts w:eastAsia="Arial" w:cs="Arial"/>
          <w:kern w:val="1"/>
        </w:rPr>
        <w:t>работы</w:t>
      </w:r>
      <w:r w:rsidR="002A39E8">
        <w:rPr>
          <w:rFonts w:eastAsia="Arial" w:cs="Arial"/>
          <w:kern w:val="1"/>
        </w:rPr>
        <w:t xml:space="preserve"> </w:t>
      </w:r>
      <w:r w:rsidRPr="002A39E8">
        <w:rPr>
          <w:rFonts w:eastAsia="Arial" w:cs="Arial"/>
          <w:kern w:val="1"/>
        </w:rPr>
        <w:t>по созданию</w:t>
      </w:r>
      <w:r w:rsidR="002A39E8">
        <w:rPr>
          <w:rFonts w:eastAsia="Arial" w:cs="Arial"/>
          <w:kern w:val="1"/>
        </w:rPr>
        <w:t xml:space="preserve"> </w:t>
      </w:r>
      <w:r w:rsidRPr="002A39E8">
        <w:rPr>
          <w:rFonts w:eastAsia="Arial" w:cs="Arial"/>
          <w:kern w:val="1"/>
        </w:rPr>
        <w:t>замещающих</w:t>
      </w:r>
      <w:r w:rsidRPr="002A39E8">
        <w:rPr>
          <w:rFonts w:eastAsia="SchoolBook" w:cs="Arial"/>
          <w:kern w:val="1"/>
        </w:rPr>
        <w:t xml:space="preserve"> </w:t>
      </w:r>
      <w:r w:rsidRPr="002A39E8">
        <w:rPr>
          <w:rFonts w:eastAsia="Arial" w:cs="Arial"/>
          <w:kern w:val="1"/>
        </w:rPr>
        <w:t>семей, пропаганда имеющегося</w:t>
      </w:r>
      <w:r w:rsidR="002A39E8">
        <w:rPr>
          <w:rFonts w:eastAsia="Arial" w:cs="Arial"/>
          <w:kern w:val="1"/>
        </w:rPr>
        <w:t xml:space="preserve"> </w:t>
      </w:r>
      <w:r w:rsidRPr="002A39E8">
        <w:rPr>
          <w:rFonts w:eastAsia="Arial" w:cs="Arial"/>
          <w:kern w:val="1"/>
        </w:rPr>
        <w:t>опыта жизнеустройства приемных детей в</w:t>
      </w:r>
      <w:r w:rsidR="002A39E8">
        <w:rPr>
          <w:rFonts w:eastAsia="Arial" w:cs="Arial"/>
          <w:kern w:val="1"/>
        </w:rPr>
        <w:t xml:space="preserve"> </w:t>
      </w:r>
      <w:r w:rsidRPr="002A39E8">
        <w:rPr>
          <w:rFonts w:eastAsia="Arial" w:cs="Arial"/>
          <w:kern w:val="1"/>
        </w:rPr>
        <w:t>средствах</w:t>
      </w:r>
      <w:r w:rsidRPr="002A39E8">
        <w:rPr>
          <w:rFonts w:eastAsia="SchoolBook" w:cs="Arial"/>
          <w:kern w:val="1"/>
        </w:rPr>
        <w:t xml:space="preserve"> </w:t>
      </w:r>
      <w:r w:rsidRPr="002A39E8">
        <w:rPr>
          <w:rFonts w:eastAsia="Arial" w:cs="Arial"/>
          <w:kern w:val="1"/>
        </w:rPr>
        <w:t>массовой</w:t>
      </w:r>
      <w:r w:rsidRPr="002A39E8">
        <w:rPr>
          <w:rFonts w:eastAsia="SchoolBook" w:cs="Arial"/>
          <w:kern w:val="1"/>
        </w:rPr>
        <w:t xml:space="preserve"> </w:t>
      </w:r>
      <w:r w:rsidRPr="002A39E8">
        <w:rPr>
          <w:rFonts w:eastAsia="Arial" w:cs="Arial"/>
          <w:kern w:val="1"/>
        </w:rPr>
        <w:t>информации</w:t>
      </w:r>
      <w:r w:rsidR="002A39E8">
        <w:rPr>
          <w:rFonts w:eastAsia="SchoolBook" w:cs="Arial"/>
          <w:kern w:val="1"/>
        </w:rPr>
        <w:t xml:space="preserve"> </w:t>
      </w:r>
      <w:r w:rsidRPr="002A39E8">
        <w:rPr>
          <w:rFonts w:eastAsia="Arial" w:cs="Arial"/>
          <w:kern w:val="1"/>
        </w:rPr>
        <w:t>позволило</w:t>
      </w:r>
      <w:r w:rsidRPr="002A39E8">
        <w:rPr>
          <w:rFonts w:eastAsia="SchoolBook" w:cs="Arial"/>
          <w:kern w:val="1"/>
        </w:rPr>
        <w:t xml:space="preserve"> </w:t>
      </w:r>
      <w:r w:rsidRPr="002A39E8">
        <w:rPr>
          <w:rFonts w:eastAsia="Arial" w:cs="Arial"/>
          <w:kern w:val="1"/>
        </w:rPr>
        <w:t>сформировать</w:t>
      </w:r>
      <w:r w:rsidRPr="002A39E8">
        <w:rPr>
          <w:rFonts w:eastAsia="SchoolBook" w:cs="Arial"/>
          <w:kern w:val="1"/>
        </w:rPr>
        <w:t xml:space="preserve"> </w:t>
      </w:r>
      <w:r w:rsidRPr="002A39E8">
        <w:rPr>
          <w:rFonts w:eastAsia="Arial" w:cs="Arial"/>
          <w:kern w:val="1"/>
        </w:rPr>
        <w:t>позитивное</w:t>
      </w:r>
      <w:r w:rsidRPr="002A39E8">
        <w:rPr>
          <w:rFonts w:eastAsia="SchoolBook" w:cs="Arial"/>
          <w:kern w:val="1"/>
        </w:rPr>
        <w:t xml:space="preserve"> </w:t>
      </w:r>
      <w:r w:rsidRPr="002A39E8">
        <w:rPr>
          <w:rFonts w:eastAsia="Arial" w:cs="Arial"/>
          <w:kern w:val="1"/>
        </w:rPr>
        <w:t>отношение</w:t>
      </w:r>
      <w:r w:rsidRPr="002A39E8">
        <w:rPr>
          <w:rFonts w:eastAsia="SchoolBook" w:cs="Arial"/>
          <w:kern w:val="1"/>
        </w:rPr>
        <w:t xml:space="preserve"> </w:t>
      </w:r>
      <w:r w:rsidRPr="002A39E8">
        <w:rPr>
          <w:rFonts w:eastAsia="Arial" w:cs="Arial"/>
          <w:kern w:val="1"/>
        </w:rPr>
        <w:t>к</w:t>
      </w:r>
      <w:r w:rsidRPr="002A39E8">
        <w:rPr>
          <w:rFonts w:eastAsia="SchoolBook" w:cs="Arial"/>
          <w:kern w:val="1"/>
        </w:rPr>
        <w:t xml:space="preserve"> развитию семейного устройства осиротевших детей.</w:t>
      </w:r>
    </w:p>
    <w:p w:rsidR="00C977B1" w:rsidRPr="002A39E8" w:rsidRDefault="00C977B1" w:rsidP="006D2597">
      <w:pPr>
        <w:widowControl w:val="0"/>
        <w:ind w:firstLine="709"/>
        <w:rPr>
          <w:rFonts w:cs="Arial"/>
          <w:bCs/>
          <w:color w:val="000000"/>
          <w:kern w:val="1"/>
          <w:lang w:eastAsia="ar-SA"/>
        </w:rPr>
      </w:pPr>
      <w:r w:rsidRPr="002A39E8">
        <w:rPr>
          <w:rFonts w:cs="Arial"/>
          <w:bCs/>
          <w:color w:val="000000"/>
          <w:kern w:val="1"/>
          <w:lang w:eastAsia="ar-SA"/>
        </w:rPr>
        <w:t>С 06.08.2015 г.</w:t>
      </w:r>
      <w:r w:rsidR="002A39E8">
        <w:rPr>
          <w:rFonts w:cs="Arial"/>
          <w:bCs/>
          <w:color w:val="000000"/>
          <w:kern w:val="1"/>
          <w:lang w:eastAsia="ar-SA"/>
        </w:rPr>
        <w:t xml:space="preserve"> </w:t>
      </w:r>
      <w:r w:rsidRPr="002A39E8">
        <w:rPr>
          <w:rFonts w:cs="Arial"/>
          <w:bCs/>
          <w:color w:val="000000"/>
          <w:kern w:val="1"/>
          <w:lang w:eastAsia="ar-SA"/>
        </w:rPr>
        <w:t>согласно</w:t>
      </w:r>
      <w:r w:rsidR="002A39E8">
        <w:rPr>
          <w:rFonts w:cs="Arial"/>
          <w:bCs/>
          <w:color w:val="000000"/>
          <w:kern w:val="1"/>
          <w:lang w:eastAsia="ar-SA"/>
        </w:rPr>
        <w:t xml:space="preserve"> </w:t>
      </w:r>
      <w:r w:rsidRPr="002A39E8">
        <w:rPr>
          <w:rFonts w:cs="Arial"/>
          <w:bCs/>
          <w:color w:val="000000"/>
          <w:kern w:val="1"/>
          <w:lang w:eastAsia="ar-SA"/>
        </w:rPr>
        <w:t>договора между отделом образования и КОУ ВО</w:t>
      </w:r>
      <w:r w:rsidRPr="002A39E8">
        <w:rPr>
          <w:rFonts w:cs="Arial"/>
          <w:kern w:val="1"/>
          <w:lang w:eastAsia="ar-SA"/>
        </w:rPr>
        <w:t xml:space="preserve"> «Павловская школа - интернат № 1» об осуществлении организацией полномочия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формах,</w:t>
      </w:r>
      <w:r w:rsidR="002A39E8">
        <w:rPr>
          <w:rFonts w:cs="Arial"/>
          <w:kern w:val="1"/>
          <w:lang w:eastAsia="ar-SA"/>
        </w:rPr>
        <w:t xml:space="preserve"> </w:t>
      </w:r>
      <w:r w:rsidRPr="002A39E8">
        <w:rPr>
          <w:rFonts w:cs="Arial"/>
          <w:bCs/>
          <w:color w:val="000000"/>
          <w:kern w:val="1"/>
          <w:lang w:eastAsia="ar-SA"/>
        </w:rPr>
        <w:t>осуществляется подготовка данных граждан и сопровождение замещающих семей.</w:t>
      </w:r>
      <w:r w:rsidR="002A39E8">
        <w:rPr>
          <w:rFonts w:cs="Arial"/>
          <w:bCs/>
          <w:color w:val="000000"/>
          <w:kern w:val="1"/>
          <w:lang w:eastAsia="ar-SA"/>
        </w:rPr>
        <w:t xml:space="preserve"> </w:t>
      </w:r>
      <w:r w:rsidRPr="002A39E8">
        <w:rPr>
          <w:rFonts w:cs="Arial"/>
          <w:bCs/>
          <w:color w:val="000000"/>
          <w:kern w:val="1"/>
          <w:lang w:eastAsia="ar-SA"/>
        </w:rPr>
        <w:t>15.01.2016 года</w:t>
      </w:r>
      <w:r w:rsidR="002A39E8">
        <w:rPr>
          <w:rFonts w:cs="Arial"/>
          <w:bCs/>
          <w:color w:val="000000"/>
          <w:kern w:val="1"/>
          <w:lang w:eastAsia="ar-SA"/>
        </w:rPr>
        <w:t xml:space="preserve"> </w:t>
      </w:r>
      <w:r w:rsidRPr="002A39E8">
        <w:rPr>
          <w:rFonts w:cs="Arial"/>
          <w:bCs/>
          <w:color w:val="000000"/>
          <w:kern w:val="1"/>
          <w:lang w:eastAsia="ar-SA"/>
        </w:rPr>
        <w:t>заключено дополнительное</w:t>
      </w:r>
      <w:r w:rsidR="002A39E8">
        <w:rPr>
          <w:rFonts w:cs="Arial"/>
          <w:bCs/>
          <w:color w:val="000000"/>
          <w:kern w:val="1"/>
          <w:lang w:eastAsia="ar-SA"/>
        </w:rPr>
        <w:t xml:space="preserve"> </w:t>
      </w:r>
      <w:r w:rsidRPr="002A39E8">
        <w:rPr>
          <w:rFonts w:cs="Arial"/>
          <w:bCs/>
          <w:color w:val="000000"/>
          <w:kern w:val="1"/>
          <w:lang w:eastAsia="ar-SA"/>
        </w:rPr>
        <w:t>соглашение № 70</w:t>
      </w:r>
      <w:r w:rsidR="002A39E8">
        <w:rPr>
          <w:rFonts w:cs="Arial"/>
          <w:bCs/>
          <w:color w:val="000000"/>
          <w:kern w:val="1"/>
          <w:lang w:eastAsia="ar-SA"/>
        </w:rPr>
        <w:t xml:space="preserve"> </w:t>
      </w:r>
      <w:r w:rsidRPr="002A39E8">
        <w:rPr>
          <w:rFonts w:cs="Arial"/>
          <w:bCs/>
          <w:color w:val="000000"/>
          <w:kern w:val="1"/>
          <w:lang w:eastAsia="ar-SA"/>
        </w:rPr>
        <w:t>к договору от 06.08.2015 года.</w:t>
      </w:r>
    </w:p>
    <w:p w:rsidR="00C977B1" w:rsidRPr="002A39E8" w:rsidRDefault="002A39E8" w:rsidP="006D2597">
      <w:pPr>
        <w:widowControl w:val="0"/>
        <w:overflowPunct w:val="0"/>
        <w:autoSpaceDE w:val="0"/>
        <w:ind w:firstLine="709"/>
        <w:textAlignment w:val="baseline"/>
        <w:rPr>
          <w:rFonts w:cs="Arial"/>
          <w:kern w:val="1"/>
        </w:rPr>
      </w:pPr>
      <w:r>
        <w:rPr>
          <w:rFonts w:cs="Arial"/>
          <w:bCs/>
          <w:color w:val="000000"/>
          <w:kern w:val="1"/>
        </w:rPr>
        <w:t xml:space="preserve"> </w:t>
      </w:r>
      <w:r w:rsidR="00C977B1" w:rsidRPr="002A39E8">
        <w:rPr>
          <w:rFonts w:cs="Arial"/>
          <w:kern w:val="1"/>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C977B1" w:rsidRPr="002A39E8" w:rsidRDefault="002A39E8" w:rsidP="006D2597">
      <w:pPr>
        <w:widowControl w:val="0"/>
        <w:autoSpaceDE w:val="0"/>
        <w:ind w:firstLine="709"/>
        <w:rPr>
          <w:rFonts w:eastAsia="Arial" w:cs="Arial"/>
          <w:kern w:val="1"/>
          <w:lang w:eastAsia="ar-SA"/>
        </w:rPr>
      </w:pPr>
      <w:r>
        <w:rPr>
          <w:rFonts w:eastAsia="Arial" w:cs="Arial"/>
          <w:kern w:val="1"/>
          <w:lang w:eastAsia="ar-SA"/>
        </w:rPr>
        <w:t xml:space="preserve"> </w:t>
      </w:r>
      <w:r w:rsidR="00C977B1" w:rsidRPr="002A39E8">
        <w:rPr>
          <w:rFonts w:eastAsia="Arial" w:cs="Arial"/>
          <w:kern w:val="1"/>
          <w:lang w:eastAsia="ar-SA"/>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В Подгоренском муниципальном районе</w:t>
      </w:r>
      <w:r w:rsidR="002A39E8">
        <w:rPr>
          <w:rFonts w:eastAsia="Arial" w:cs="Arial"/>
          <w:kern w:val="1"/>
          <w:lang w:eastAsia="ar-SA"/>
        </w:rPr>
        <w:t xml:space="preserve"> </w:t>
      </w:r>
      <w:r w:rsidRPr="002A39E8">
        <w:rPr>
          <w:rFonts w:eastAsia="Arial" w:cs="Arial"/>
          <w:kern w:val="1"/>
          <w:lang w:eastAsia="ar-SA"/>
        </w:rPr>
        <w:t>с целью реализации мер по социальной адаптации и сопровождению выпускников детских</w:t>
      </w:r>
      <w:r w:rsidR="002A39E8">
        <w:rPr>
          <w:rFonts w:eastAsia="Arial" w:cs="Arial"/>
          <w:kern w:val="1"/>
          <w:lang w:eastAsia="ar-SA"/>
        </w:rPr>
        <w:t xml:space="preserve"> </w:t>
      </w:r>
      <w:proofErr w:type="spellStart"/>
      <w:r w:rsidRPr="002A39E8">
        <w:rPr>
          <w:rFonts w:eastAsia="Arial" w:cs="Arial"/>
          <w:kern w:val="1"/>
          <w:lang w:eastAsia="ar-SA"/>
        </w:rPr>
        <w:t>интернатных</w:t>
      </w:r>
      <w:proofErr w:type="spellEnd"/>
      <w:r w:rsidRPr="002A39E8">
        <w:rPr>
          <w:rFonts w:eastAsia="Arial" w:cs="Arial"/>
          <w:kern w:val="1"/>
          <w:lang w:eastAsia="ar-SA"/>
        </w:rPr>
        <w:t xml:space="preserve"> учреждений из числа детей-сирот и детей, оставшихся без попечения родителей, реализуется комплекс мероприятий,</w:t>
      </w:r>
      <w:r w:rsidR="002A39E8">
        <w:rPr>
          <w:rFonts w:eastAsia="Arial" w:cs="Arial"/>
          <w:kern w:val="1"/>
          <w:lang w:eastAsia="ar-SA"/>
        </w:rPr>
        <w:t xml:space="preserve"> </w:t>
      </w:r>
      <w:r w:rsidRPr="002A39E8">
        <w:rPr>
          <w:rFonts w:eastAsia="Arial" w:cs="Arial"/>
          <w:kern w:val="1"/>
          <w:lang w:eastAsia="ar-SA"/>
        </w:rPr>
        <w:t xml:space="preserve">направленных на обеспечение </w:t>
      </w:r>
      <w:proofErr w:type="spellStart"/>
      <w:r w:rsidRPr="002A39E8">
        <w:rPr>
          <w:rFonts w:eastAsia="Arial" w:cs="Arial"/>
          <w:kern w:val="1"/>
          <w:lang w:eastAsia="ar-SA"/>
        </w:rPr>
        <w:t>постинтернатного</w:t>
      </w:r>
      <w:proofErr w:type="spellEnd"/>
      <w:r w:rsidRPr="002A39E8">
        <w:rPr>
          <w:rFonts w:eastAsia="Arial" w:cs="Arial"/>
          <w:kern w:val="1"/>
          <w:lang w:eastAsia="ar-SA"/>
        </w:rPr>
        <w:t xml:space="preserve"> сопровождения выпускников детских </w:t>
      </w:r>
      <w:proofErr w:type="spellStart"/>
      <w:r w:rsidRPr="002A39E8">
        <w:rPr>
          <w:rFonts w:eastAsia="Arial" w:cs="Arial"/>
          <w:kern w:val="1"/>
          <w:lang w:eastAsia="ar-SA"/>
        </w:rPr>
        <w:t>интернатных</w:t>
      </w:r>
      <w:proofErr w:type="spellEnd"/>
      <w:r w:rsidRPr="002A39E8">
        <w:rPr>
          <w:rFonts w:eastAsia="Arial" w:cs="Arial"/>
          <w:kern w:val="1"/>
          <w:lang w:eastAsia="ar-SA"/>
        </w:rPr>
        <w:t xml:space="preserve"> учреждений.</w:t>
      </w:r>
      <w:r w:rsidR="002A39E8">
        <w:rPr>
          <w:rFonts w:eastAsia="Arial" w:cs="Arial"/>
          <w:kern w:val="1"/>
          <w:lang w:eastAsia="ar-SA"/>
        </w:rPr>
        <w:t xml:space="preserve"> </w:t>
      </w: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В районе большое внимание уделяется повышению уровня</w:t>
      </w:r>
      <w:r w:rsidR="002A39E8">
        <w:rPr>
          <w:rFonts w:eastAsia="Arial" w:cs="Arial"/>
          <w:kern w:val="1"/>
          <w:lang w:eastAsia="ar-SA"/>
        </w:rPr>
        <w:t xml:space="preserve"> </w:t>
      </w:r>
      <w:r w:rsidRPr="002A39E8">
        <w:rPr>
          <w:rFonts w:eastAsia="Arial" w:cs="Arial"/>
          <w:kern w:val="1"/>
          <w:lang w:eastAsia="ar-SA"/>
        </w:rPr>
        <w:t>квалификации</w:t>
      </w:r>
      <w:r w:rsidR="002A39E8">
        <w:rPr>
          <w:rFonts w:eastAsia="Arial" w:cs="Arial"/>
          <w:kern w:val="1"/>
          <w:lang w:eastAsia="ar-SA"/>
        </w:rPr>
        <w:t xml:space="preserve"> </w:t>
      </w:r>
      <w:r w:rsidRPr="002A39E8">
        <w:rPr>
          <w:rFonts w:eastAsia="Arial" w:cs="Arial"/>
          <w:kern w:val="1"/>
          <w:lang w:eastAsia="ar-SA"/>
        </w:rPr>
        <w:t>и переподготовке специалистов, осуществляющих работу с детьми-сиротами и детьми, оставшимися без попечения родителей; с детьми, находящимися в трудной жизненной ситуации.</w:t>
      </w:r>
    </w:p>
    <w:p w:rsidR="00C977B1" w:rsidRPr="002A39E8" w:rsidRDefault="00C977B1" w:rsidP="006D2597">
      <w:pPr>
        <w:widowControl w:val="0"/>
        <w:tabs>
          <w:tab w:val="left" w:pos="2880"/>
        </w:tabs>
        <w:overflowPunct w:val="0"/>
        <w:autoSpaceDE w:val="0"/>
        <w:ind w:firstLine="709"/>
        <w:textAlignment w:val="baseline"/>
        <w:rPr>
          <w:rFonts w:eastAsia="Arial" w:cs="Arial"/>
          <w:bCs/>
          <w:kern w:val="1"/>
          <w:lang w:eastAsia="ar-SA"/>
        </w:rPr>
      </w:pPr>
      <w:r w:rsidRPr="002A39E8">
        <w:rPr>
          <w:rFonts w:eastAsia="Arial" w:cs="Arial"/>
          <w:bCs/>
          <w:kern w:val="1"/>
          <w:lang w:eastAsia="ar-SA"/>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C977B1" w:rsidRPr="002A39E8" w:rsidRDefault="00C977B1" w:rsidP="006D2597">
      <w:pPr>
        <w:widowControl w:val="0"/>
        <w:autoSpaceDE w:val="0"/>
        <w:ind w:firstLine="709"/>
        <w:rPr>
          <w:rFonts w:cs="Arial"/>
          <w:bCs/>
          <w:kern w:val="1"/>
        </w:rPr>
      </w:pPr>
    </w:p>
    <w:p w:rsidR="00C977B1" w:rsidRPr="002A39E8" w:rsidRDefault="00C977B1" w:rsidP="006D2597">
      <w:pPr>
        <w:widowControl w:val="0"/>
        <w:autoSpaceDE w:val="0"/>
        <w:ind w:firstLine="709"/>
        <w:rPr>
          <w:rFonts w:cs="Arial"/>
          <w:bCs/>
          <w:kern w:val="1"/>
        </w:rPr>
      </w:pPr>
      <w:r w:rsidRPr="002A39E8">
        <w:rPr>
          <w:rFonts w:cs="Arial"/>
          <w:bCs/>
          <w:kern w:val="1"/>
        </w:rPr>
        <w:t>7.3.</w:t>
      </w:r>
      <w:r w:rsidR="002A39E8">
        <w:rPr>
          <w:rFonts w:cs="Arial"/>
          <w:bCs/>
          <w:kern w:val="1"/>
        </w:rPr>
        <w:t xml:space="preserve"> </w:t>
      </w:r>
      <w:r w:rsidRPr="002A39E8">
        <w:rPr>
          <w:rFonts w:cs="Arial"/>
          <w:bCs/>
          <w:kern w:val="1"/>
        </w:rPr>
        <w:t>Приоритеты муниципальной политики в сфере реализации подпрограммы, цель,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C977B1" w:rsidRPr="002A39E8" w:rsidRDefault="00C977B1" w:rsidP="006D2597">
      <w:pPr>
        <w:widowControl w:val="0"/>
        <w:autoSpaceDE w:val="0"/>
        <w:ind w:firstLine="709"/>
        <w:rPr>
          <w:rFonts w:cs="Arial"/>
          <w:kern w:val="1"/>
        </w:rPr>
      </w:pPr>
    </w:p>
    <w:p w:rsidR="00C977B1" w:rsidRPr="002A39E8" w:rsidRDefault="00C977B1" w:rsidP="006D2597">
      <w:pPr>
        <w:widowControl w:val="0"/>
        <w:autoSpaceDE w:val="0"/>
        <w:ind w:firstLine="709"/>
        <w:rPr>
          <w:rFonts w:cs="Arial"/>
          <w:kern w:val="1"/>
        </w:rPr>
      </w:pPr>
      <w:r w:rsidRPr="002A39E8">
        <w:rPr>
          <w:rFonts w:cs="Arial"/>
          <w:kern w:val="1"/>
        </w:rPr>
        <w:t>7.3.1.Основными приоритетами</w:t>
      </w:r>
      <w:r w:rsidR="002A39E8">
        <w:rPr>
          <w:rFonts w:cs="Arial"/>
          <w:kern w:val="1"/>
        </w:rPr>
        <w:t xml:space="preserve"> </w:t>
      </w:r>
      <w:r w:rsidRPr="002A39E8">
        <w:rPr>
          <w:rFonts w:cs="Arial"/>
          <w:kern w:val="1"/>
        </w:rPr>
        <w:t>политики</w:t>
      </w:r>
      <w:r w:rsidR="002A39E8">
        <w:rPr>
          <w:rFonts w:cs="Arial"/>
          <w:kern w:val="1"/>
        </w:rPr>
        <w:t xml:space="preserve"> </w:t>
      </w:r>
      <w:r w:rsidRPr="002A39E8">
        <w:rPr>
          <w:rFonts w:cs="Arial"/>
          <w:kern w:val="1"/>
        </w:rPr>
        <w:t>Подгоренского муниципального района в сфере реализации подпрограммы в интересах детей-сирот и детей, нуждающихся в особой защите являются:</w:t>
      </w:r>
    </w:p>
    <w:p w:rsidR="00C977B1" w:rsidRPr="002A39E8" w:rsidRDefault="00C977B1" w:rsidP="006D2597">
      <w:pPr>
        <w:widowControl w:val="0"/>
        <w:autoSpaceDE w:val="0"/>
        <w:ind w:firstLine="709"/>
        <w:rPr>
          <w:rFonts w:cs="Arial"/>
          <w:kern w:val="1"/>
        </w:rPr>
      </w:pPr>
      <w:r w:rsidRPr="002A39E8">
        <w:rPr>
          <w:rFonts w:cs="Arial"/>
          <w:kern w:val="1"/>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977B1" w:rsidRPr="002A39E8" w:rsidRDefault="00C977B1" w:rsidP="006D2597">
      <w:pPr>
        <w:widowControl w:val="0"/>
        <w:ind w:firstLine="709"/>
        <w:rPr>
          <w:rFonts w:cs="Arial"/>
          <w:kern w:val="1"/>
        </w:rPr>
      </w:pPr>
      <w:r w:rsidRPr="002A39E8">
        <w:rPr>
          <w:rFonts w:cs="Arial"/>
          <w:kern w:val="1"/>
        </w:rPr>
        <w:t>- обеспечение качественного образования и воспитания детей с ограниченными возможностями здоровья;</w:t>
      </w:r>
    </w:p>
    <w:p w:rsidR="00C977B1" w:rsidRPr="002A39E8" w:rsidRDefault="00C977B1" w:rsidP="006D2597">
      <w:pPr>
        <w:widowControl w:val="0"/>
        <w:ind w:firstLine="709"/>
        <w:rPr>
          <w:rFonts w:cs="Arial"/>
          <w:kern w:val="1"/>
        </w:rPr>
      </w:pPr>
      <w:r w:rsidRPr="002A39E8">
        <w:rPr>
          <w:rFonts w:cs="Arial"/>
          <w:kern w:val="1"/>
        </w:rPr>
        <w:t>- обеспечение права ребенка жить и воспитываться в семье;</w:t>
      </w: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 создание благоприятных условий семейного воспитания детей, оставшихся без попечения родителей;</w:t>
      </w: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 профилактика всех форм неблагополучия ребенка, защита их прав и законных интересов;</w:t>
      </w: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 обеспечение социальной поддержки выпускников областных учреждений для детей-сирот и детей, оставшихся без попечения родителей, из Подгоренского муниципального района.</w:t>
      </w:r>
    </w:p>
    <w:p w:rsidR="00C977B1" w:rsidRPr="002A39E8" w:rsidRDefault="00C977B1" w:rsidP="006D2597">
      <w:pPr>
        <w:widowControl w:val="0"/>
        <w:tabs>
          <w:tab w:val="left" w:pos="720"/>
        </w:tabs>
        <w:autoSpaceDE w:val="0"/>
        <w:ind w:firstLine="709"/>
        <w:rPr>
          <w:rFonts w:cs="Arial"/>
          <w:kern w:val="1"/>
        </w:rPr>
      </w:pPr>
    </w:p>
    <w:p w:rsidR="00C977B1" w:rsidRPr="002A39E8" w:rsidRDefault="00C977B1" w:rsidP="006D2597">
      <w:pPr>
        <w:widowControl w:val="0"/>
        <w:autoSpaceDE w:val="0"/>
        <w:ind w:firstLine="709"/>
        <w:rPr>
          <w:rFonts w:cs="Arial"/>
          <w:kern w:val="1"/>
        </w:rPr>
      </w:pPr>
      <w:r w:rsidRPr="002A39E8">
        <w:rPr>
          <w:rFonts w:cs="Arial"/>
          <w:kern w:val="1"/>
        </w:rPr>
        <w:t>7.3.2. Цели и задачи подпрограммы 7</w:t>
      </w: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В соответствии с приоритетами определена цель подпрограммы –</w:t>
      </w:r>
    </w:p>
    <w:p w:rsidR="00C977B1" w:rsidRPr="002A39E8" w:rsidRDefault="00C977B1" w:rsidP="006D2597">
      <w:pPr>
        <w:widowControl w:val="0"/>
        <w:snapToGrid w:val="0"/>
        <w:ind w:firstLine="709"/>
        <w:rPr>
          <w:rFonts w:eastAsia="Arial" w:cs="Arial"/>
          <w:kern w:val="1"/>
          <w:lang w:eastAsia="ar-SA"/>
        </w:rPr>
      </w:pPr>
      <w:r w:rsidRPr="002A39E8">
        <w:rPr>
          <w:rFonts w:eastAsia="Arial" w:cs="Arial"/>
          <w:kern w:val="1"/>
          <w:lang w:eastAsia="ar-SA"/>
        </w:rPr>
        <w:t>создание в Подгоренском муниципальном районе 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оставшихся без попечения родителей.</w:t>
      </w: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Задачи подпрограммы 7:</w:t>
      </w:r>
    </w:p>
    <w:p w:rsidR="00C977B1" w:rsidRPr="002A39E8" w:rsidRDefault="002A39E8" w:rsidP="006D2597">
      <w:pPr>
        <w:widowControl w:val="0"/>
        <w:autoSpaceDE w:val="0"/>
        <w:snapToGrid w:val="0"/>
        <w:ind w:firstLine="709"/>
        <w:rPr>
          <w:rFonts w:cs="Arial"/>
          <w:kern w:val="1"/>
        </w:rPr>
      </w:pPr>
      <w:r>
        <w:rPr>
          <w:rFonts w:cs="Arial"/>
          <w:kern w:val="1"/>
        </w:rPr>
        <w:t xml:space="preserve"> </w:t>
      </w:r>
      <w:r w:rsidR="00C977B1" w:rsidRPr="002A39E8">
        <w:rPr>
          <w:rFonts w:cs="Arial"/>
          <w:kern w:val="1"/>
        </w:rPr>
        <w:t>Создание необходимых условий для семейного жизнеустройства детей-сирот и детей, оставшихся без попечения родителей.</w:t>
      </w:r>
    </w:p>
    <w:p w:rsidR="00C977B1" w:rsidRPr="002A39E8" w:rsidRDefault="002A39E8" w:rsidP="006D2597">
      <w:pPr>
        <w:widowControl w:val="0"/>
        <w:ind w:firstLine="709"/>
        <w:rPr>
          <w:rFonts w:eastAsia="Arial" w:cs="Arial"/>
          <w:kern w:val="1"/>
          <w:lang w:eastAsia="ar-SA"/>
        </w:rPr>
      </w:pPr>
      <w:r>
        <w:rPr>
          <w:rFonts w:eastAsia="Arial" w:cs="Arial"/>
          <w:kern w:val="1"/>
          <w:lang w:eastAsia="ar-SA"/>
        </w:rPr>
        <w:t xml:space="preserve"> </w:t>
      </w:r>
      <w:r w:rsidR="00C977B1" w:rsidRPr="002A39E8">
        <w:rPr>
          <w:rFonts w:eastAsia="Arial" w:cs="Arial"/>
          <w:kern w:val="1"/>
          <w:lang w:eastAsia="ar-SA"/>
        </w:rPr>
        <w:t xml:space="preserve">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C977B1" w:rsidRPr="002A39E8" w:rsidRDefault="00C977B1" w:rsidP="006D2597">
      <w:pPr>
        <w:widowControl w:val="0"/>
        <w:autoSpaceDE w:val="0"/>
        <w:snapToGrid w:val="0"/>
        <w:ind w:firstLine="709"/>
        <w:rPr>
          <w:rFonts w:cs="Arial"/>
          <w:kern w:val="1"/>
        </w:rPr>
      </w:pPr>
      <w:r w:rsidRPr="002A39E8">
        <w:rPr>
          <w:rFonts w:cs="Arial"/>
          <w:kern w:val="1"/>
        </w:rPr>
        <w:t xml:space="preserve">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C977B1" w:rsidRPr="002A39E8" w:rsidRDefault="00C977B1" w:rsidP="006D2597">
      <w:pPr>
        <w:widowControl w:val="0"/>
        <w:autoSpaceDE w:val="0"/>
        <w:ind w:firstLine="709"/>
        <w:rPr>
          <w:rFonts w:cs="Arial"/>
          <w:kern w:val="1"/>
        </w:rPr>
      </w:pPr>
      <w:r w:rsidRPr="002A39E8">
        <w:rPr>
          <w:rFonts w:cs="Arial"/>
          <w:kern w:val="1"/>
        </w:rPr>
        <w:t>7.3.3. Для контроля промежуточных и конечных результатов реализации подпрограммы 7 будут использованы следующие показатели.</w:t>
      </w:r>
      <w:r w:rsidR="002A39E8">
        <w:rPr>
          <w:rFonts w:cs="Arial"/>
          <w:kern w:val="1"/>
        </w:rPr>
        <w:t xml:space="preserve"> </w:t>
      </w: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Целевые показатели (индикаторы) подпрограммы 7</w:t>
      </w:r>
    </w:p>
    <w:p w:rsidR="00C977B1" w:rsidRPr="002A39E8" w:rsidRDefault="00C977B1" w:rsidP="006D2597">
      <w:pPr>
        <w:widowControl w:val="0"/>
        <w:ind w:firstLine="709"/>
        <w:rPr>
          <w:rFonts w:cs="Arial"/>
          <w:color w:val="000000"/>
          <w:kern w:val="1"/>
        </w:rPr>
      </w:pPr>
      <w:r w:rsidRPr="002A39E8">
        <w:rPr>
          <w:rFonts w:cs="Arial"/>
          <w:color w:val="000000"/>
          <w:kern w:val="1"/>
        </w:rPr>
        <w:t>Показатель</w:t>
      </w:r>
      <w:r w:rsidR="002A39E8">
        <w:rPr>
          <w:rFonts w:cs="Arial"/>
          <w:color w:val="000000"/>
          <w:kern w:val="1"/>
        </w:rPr>
        <w:t xml:space="preserve"> </w:t>
      </w:r>
      <w:r w:rsidRPr="002A39E8">
        <w:rPr>
          <w:rFonts w:cs="Arial"/>
          <w:color w:val="000000"/>
          <w:kern w:val="1"/>
        </w:rPr>
        <w:t>(индикатор) 7.1.</w:t>
      </w:r>
      <w:r w:rsidRPr="002A39E8">
        <w:rPr>
          <w:rFonts w:eastAsia="Lucida Sans Unicode" w:cs="Arial"/>
          <w:kern w:val="1"/>
          <w:lang w:eastAsia="ar-SA"/>
        </w:rPr>
        <w:t xml:space="preserve"> </w:t>
      </w:r>
      <w:r w:rsidRPr="002A39E8">
        <w:rPr>
          <w:rFonts w:cs="Arial"/>
          <w:color w:val="000000"/>
          <w:kern w:val="1"/>
        </w:rPr>
        <w:t>Количество замещающих семей, получивших выплату единовременного пособия при всех формах устройства детей, лишенных родительского попечения, в семью</w:t>
      </w:r>
    </w:p>
    <w:p w:rsidR="00C977B1" w:rsidRPr="002A39E8" w:rsidRDefault="00C977B1" w:rsidP="006D2597">
      <w:pPr>
        <w:widowControl w:val="0"/>
        <w:ind w:firstLine="709"/>
        <w:rPr>
          <w:rFonts w:eastAsia="Lucida Sans Unicode" w:cs="Arial"/>
          <w:kern w:val="1"/>
        </w:rPr>
      </w:pPr>
    </w:p>
    <w:p w:rsidR="00C977B1" w:rsidRPr="002A39E8" w:rsidRDefault="00C977B1" w:rsidP="006D2597">
      <w:pPr>
        <w:widowControl w:val="0"/>
        <w:ind w:firstLine="709"/>
        <w:rPr>
          <w:rFonts w:eastAsia="Lucida Sans Unicode" w:cs="Arial"/>
          <w:kern w:val="1"/>
        </w:rPr>
      </w:pPr>
      <w:r w:rsidRPr="002A39E8">
        <w:rPr>
          <w:rFonts w:eastAsia="Lucida Sans Unicode" w:cs="Arial"/>
          <w:kern w:val="1"/>
        </w:rPr>
        <w:t>Сведения о составе и значениях показателей (индикаторов) приводится согласно таблице 3 приложения 2 к муниципальной программе.</w:t>
      </w:r>
    </w:p>
    <w:p w:rsidR="00C977B1" w:rsidRPr="002A39E8" w:rsidRDefault="00C977B1" w:rsidP="006D2597">
      <w:pPr>
        <w:widowControl w:val="0"/>
        <w:autoSpaceDE w:val="0"/>
        <w:ind w:firstLine="709"/>
        <w:rPr>
          <w:rFonts w:eastAsia="Lucida Sans Unicode" w:cs="Arial"/>
          <w:kern w:val="1"/>
        </w:rPr>
      </w:pP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Методика расчета показателей подпрограммы 7</w:t>
      </w:r>
    </w:p>
    <w:p w:rsidR="00C977B1" w:rsidRPr="002A39E8" w:rsidRDefault="00C977B1" w:rsidP="006D2597">
      <w:pPr>
        <w:widowControl w:val="0"/>
        <w:ind w:firstLine="709"/>
        <w:rPr>
          <w:rFonts w:eastAsia="Arial" w:cs="Arial"/>
          <w:kern w:val="1"/>
          <w:lang w:eastAsia="ar-SA"/>
        </w:rPr>
      </w:pPr>
    </w:p>
    <w:p w:rsidR="00C977B1" w:rsidRPr="002A39E8" w:rsidRDefault="00C977B1" w:rsidP="006D2597">
      <w:pPr>
        <w:widowControl w:val="0"/>
        <w:ind w:firstLine="709"/>
        <w:rPr>
          <w:rFonts w:eastAsia="Arial" w:cs="Arial"/>
          <w:kern w:val="1"/>
          <w:lang w:eastAsia="ar-SA"/>
        </w:rPr>
      </w:pPr>
      <w:r w:rsidRPr="002A39E8">
        <w:rPr>
          <w:rFonts w:eastAsia="Arial" w:cs="Arial"/>
          <w:kern w:val="1"/>
          <w:lang w:eastAsia="ar-SA"/>
        </w:rPr>
        <w:t>Числовые</w:t>
      </w:r>
      <w:r w:rsidR="002A39E8">
        <w:rPr>
          <w:rFonts w:eastAsia="Arial" w:cs="Arial"/>
          <w:kern w:val="1"/>
          <w:lang w:eastAsia="ar-SA"/>
        </w:rPr>
        <w:t xml:space="preserve"> </w:t>
      </w:r>
      <w:r w:rsidRPr="002A39E8">
        <w:rPr>
          <w:rFonts w:eastAsia="Arial" w:cs="Arial"/>
          <w:kern w:val="1"/>
          <w:lang w:eastAsia="ar-SA"/>
        </w:rPr>
        <w:t>показатели подпрограммы 7.1.-7.6. за истекший период определяются на основании фактически сложившихся ежегодных статистических данных.</w:t>
      </w:r>
    </w:p>
    <w:p w:rsidR="00C977B1" w:rsidRPr="002A39E8" w:rsidRDefault="00C977B1" w:rsidP="006D2597">
      <w:pPr>
        <w:widowControl w:val="0"/>
        <w:ind w:firstLine="709"/>
        <w:rPr>
          <w:rFonts w:eastAsia="Arial" w:cs="Arial"/>
          <w:kern w:val="1"/>
          <w:lang w:eastAsia="ar-SA"/>
        </w:rPr>
      </w:pPr>
    </w:p>
    <w:p w:rsidR="00C977B1" w:rsidRPr="002A39E8" w:rsidRDefault="00C977B1" w:rsidP="006D2597">
      <w:pPr>
        <w:widowControl w:val="0"/>
        <w:autoSpaceDE w:val="0"/>
        <w:ind w:firstLine="709"/>
        <w:rPr>
          <w:rFonts w:cs="Arial"/>
          <w:kern w:val="1"/>
        </w:rPr>
      </w:pPr>
      <w:r w:rsidRPr="002A39E8">
        <w:rPr>
          <w:rFonts w:cs="Arial"/>
          <w:kern w:val="1"/>
        </w:rPr>
        <w:t>Сроки реализации и этапы реализации подпрограммы 7</w:t>
      </w:r>
    </w:p>
    <w:p w:rsidR="00C977B1" w:rsidRPr="002A39E8" w:rsidRDefault="00C977B1" w:rsidP="006D2597">
      <w:pPr>
        <w:widowControl w:val="0"/>
        <w:autoSpaceDE w:val="0"/>
        <w:ind w:firstLine="709"/>
        <w:rPr>
          <w:rFonts w:cs="Arial"/>
          <w:kern w:val="1"/>
        </w:rPr>
      </w:pPr>
      <w:r w:rsidRPr="002A39E8">
        <w:rPr>
          <w:rFonts w:cs="Arial"/>
          <w:kern w:val="1"/>
        </w:rPr>
        <w:t xml:space="preserve"> «Социализация детей – сирот и детей, нуждающихся в особой заботе государства» </w:t>
      </w:r>
    </w:p>
    <w:p w:rsidR="00C977B1" w:rsidRPr="002A39E8" w:rsidRDefault="00C977B1" w:rsidP="006D2597">
      <w:pPr>
        <w:widowControl w:val="0"/>
        <w:ind w:firstLine="709"/>
        <w:rPr>
          <w:rFonts w:cs="Arial"/>
          <w:kern w:val="1"/>
        </w:rPr>
      </w:pPr>
    </w:p>
    <w:p w:rsidR="00C977B1" w:rsidRPr="002A39E8" w:rsidRDefault="00C977B1" w:rsidP="006D2597">
      <w:pPr>
        <w:widowControl w:val="0"/>
        <w:ind w:firstLine="709"/>
        <w:rPr>
          <w:rFonts w:cs="Arial"/>
          <w:kern w:val="1"/>
        </w:rPr>
      </w:pPr>
      <w:r w:rsidRPr="002A39E8">
        <w:rPr>
          <w:rFonts w:cs="Arial"/>
          <w:kern w:val="1"/>
        </w:rPr>
        <w:t>Реализация подпрограммы будет осуществляться в 3 этапа:</w:t>
      </w:r>
    </w:p>
    <w:p w:rsidR="00C977B1" w:rsidRPr="002A39E8" w:rsidRDefault="00C977B1" w:rsidP="006D2597">
      <w:pPr>
        <w:widowControl w:val="0"/>
        <w:ind w:firstLine="709"/>
        <w:rPr>
          <w:rFonts w:cs="Arial"/>
          <w:kern w:val="1"/>
        </w:rPr>
      </w:pPr>
    </w:p>
    <w:p w:rsidR="00C977B1" w:rsidRPr="002A39E8" w:rsidRDefault="00C977B1" w:rsidP="006D2597">
      <w:pPr>
        <w:widowControl w:val="0"/>
        <w:ind w:firstLine="709"/>
        <w:rPr>
          <w:rFonts w:cs="Arial"/>
          <w:kern w:val="1"/>
        </w:rPr>
      </w:pPr>
      <w:r w:rsidRPr="002A39E8">
        <w:rPr>
          <w:rFonts w:cs="Arial"/>
          <w:kern w:val="1"/>
        </w:rPr>
        <w:t>1 этап - 2019-2020 годы;</w:t>
      </w:r>
    </w:p>
    <w:p w:rsidR="00C977B1" w:rsidRPr="002A39E8" w:rsidRDefault="00C977B1" w:rsidP="006D2597">
      <w:pPr>
        <w:widowControl w:val="0"/>
        <w:ind w:firstLine="709"/>
        <w:rPr>
          <w:rFonts w:cs="Arial"/>
          <w:kern w:val="1"/>
        </w:rPr>
      </w:pPr>
      <w:r w:rsidRPr="002A39E8">
        <w:rPr>
          <w:rFonts w:cs="Arial"/>
          <w:kern w:val="1"/>
        </w:rPr>
        <w:t>2 этап - 2021 - 2022 годы;</w:t>
      </w:r>
    </w:p>
    <w:p w:rsidR="00C977B1" w:rsidRPr="002A39E8" w:rsidRDefault="00C977B1" w:rsidP="006D2597">
      <w:pPr>
        <w:widowControl w:val="0"/>
        <w:ind w:firstLine="709"/>
        <w:rPr>
          <w:rFonts w:cs="Arial"/>
          <w:kern w:val="1"/>
        </w:rPr>
      </w:pPr>
      <w:r w:rsidRPr="002A39E8">
        <w:rPr>
          <w:rFonts w:cs="Arial"/>
          <w:kern w:val="1"/>
        </w:rPr>
        <w:t>3 этап - 2023 - 2024 годы.</w:t>
      </w:r>
    </w:p>
    <w:p w:rsidR="00C977B1" w:rsidRPr="002A39E8" w:rsidRDefault="00C977B1" w:rsidP="006D2597">
      <w:pPr>
        <w:widowControl w:val="0"/>
        <w:ind w:firstLine="709"/>
        <w:rPr>
          <w:rFonts w:cs="Arial"/>
          <w:kern w:val="1"/>
        </w:rPr>
      </w:pPr>
      <w:r w:rsidRPr="002A39E8">
        <w:rPr>
          <w:rFonts w:cs="Arial"/>
          <w:kern w:val="1"/>
        </w:rPr>
        <w:t xml:space="preserve">На первом этапе будет усовершенствована работа по семейному жизнеустройству детей-сирот, детей, оставшихся без попечения родителей, профилактике отказов от детей среди усыновителей, опекунов, приемных родителей. </w:t>
      </w:r>
    </w:p>
    <w:p w:rsidR="00C977B1" w:rsidRPr="002A39E8" w:rsidRDefault="00C977B1" w:rsidP="006D2597">
      <w:pPr>
        <w:widowControl w:val="0"/>
        <w:ind w:firstLine="709"/>
        <w:rPr>
          <w:rFonts w:cs="Arial"/>
          <w:kern w:val="1"/>
        </w:rPr>
      </w:pPr>
      <w:r w:rsidRPr="002A39E8">
        <w:rPr>
          <w:rFonts w:cs="Arial"/>
          <w:kern w:val="1"/>
        </w:rPr>
        <w:t>По итогам этого этапа:</w:t>
      </w:r>
    </w:p>
    <w:p w:rsidR="00C977B1" w:rsidRPr="002A39E8" w:rsidRDefault="00C977B1" w:rsidP="006D2597">
      <w:pPr>
        <w:widowControl w:val="0"/>
        <w:ind w:firstLine="709"/>
        <w:rPr>
          <w:rFonts w:cs="Arial"/>
          <w:kern w:val="1"/>
        </w:rPr>
      </w:pPr>
      <w:r w:rsidRPr="002A39E8">
        <w:rPr>
          <w:rFonts w:cs="Arial"/>
          <w:kern w:val="1"/>
        </w:rPr>
        <w:t>- увеличится число граждан, прошедших обучение в «Школе приемных родителей»;</w:t>
      </w:r>
    </w:p>
    <w:p w:rsidR="00C977B1" w:rsidRPr="002A39E8" w:rsidRDefault="00C977B1" w:rsidP="006D2597">
      <w:pPr>
        <w:widowControl w:val="0"/>
        <w:ind w:firstLine="709"/>
        <w:rPr>
          <w:rFonts w:cs="Arial"/>
          <w:kern w:val="1"/>
        </w:rPr>
      </w:pPr>
      <w:r w:rsidRPr="002A39E8">
        <w:rPr>
          <w:rFonts w:cs="Arial"/>
          <w:kern w:val="1"/>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r w:rsidR="002A39E8">
        <w:rPr>
          <w:rFonts w:cs="Arial"/>
          <w:kern w:val="1"/>
        </w:rPr>
        <w:t xml:space="preserve"> </w:t>
      </w:r>
      <w:r w:rsidRPr="002A39E8">
        <w:rPr>
          <w:rFonts w:cs="Arial"/>
          <w:kern w:val="1"/>
        </w:rPr>
        <w:t>либо в случаях, предусмотренных законами субъектов Российской Федерации, по договору о патронатной (патронате, патронатном воспитании) достигла до 100% .</w:t>
      </w:r>
    </w:p>
    <w:p w:rsidR="00C977B1" w:rsidRPr="002A39E8" w:rsidRDefault="002A39E8" w:rsidP="006D2597">
      <w:pPr>
        <w:widowControl w:val="0"/>
        <w:ind w:firstLine="709"/>
        <w:rPr>
          <w:rFonts w:cs="Arial"/>
          <w:kern w:val="1"/>
        </w:rPr>
      </w:pPr>
      <w:r>
        <w:rPr>
          <w:rFonts w:cs="Arial"/>
          <w:kern w:val="1"/>
        </w:rPr>
        <w:t xml:space="preserve"> </w:t>
      </w:r>
      <w:r w:rsidR="00C977B1" w:rsidRPr="002A39E8">
        <w:rPr>
          <w:rFonts w:cs="Arial"/>
          <w:kern w:val="1"/>
        </w:rPr>
        <w:t>-</w:t>
      </w:r>
      <w:r>
        <w:rPr>
          <w:rFonts w:cs="Arial"/>
          <w:kern w:val="1"/>
        </w:rPr>
        <w:t xml:space="preserve"> </w:t>
      </w:r>
      <w:r w:rsidR="00C977B1" w:rsidRPr="002A39E8">
        <w:rPr>
          <w:rFonts w:cs="Arial"/>
          <w:kern w:val="1"/>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r>
        <w:rPr>
          <w:rFonts w:cs="Arial"/>
          <w:kern w:val="1"/>
        </w:rPr>
        <w:t xml:space="preserve"> </w:t>
      </w:r>
      <w:r w:rsidR="00C977B1" w:rsidRPr="002A39E8">
        <w:rPr>
          <w:rFonts w:cs="Arial"/>
          <w:kern w:val="1"/>
        </w:rPr>
        <w:t>либо в случаях, предусмотренных законами субъектов Российской Федерации, по договору о патронатной (патронате, патронатном воспитании) достигла 100%</w:t>
      </w:r>
    </w:p>
    <w:p w:rsidR="00C977B1" w:rsidRPr="002A39E8" w:rsidRDefault="00C977B1" w:rsidP="006D2597">
      <w:pPr>
        <w:widowControl w:val="0"/>
        <w:ind w:firstLine="709"/>
        <w:rPr>
          <w:rFonts w:cs="Arial"/>
          <w:kern w:val="1"/>
        </w:rPr>
      </w:pPr>
      <w:r w:rsidRPr="002A39E8">
        <w:rPr>
          <w:rFonts w:cs="Arial"/>
          <w:kern w:val="1"/>
        </w:rPr>
        <w:t>-</w:t>
      </w:r>
      <w:r w:rsidR="002A39E8">
        <w:rPr>
          <w:rFonts w:cs="Arial"/>
          <w:kern w:val="1"/>
        </w:rPr>
        <w:t xml:space="preserve"> </w:t>
      </w:r>
      <w:r w:rsidRPr="002A39E8">
        <w:rPr>
          <w:rFonts w:cs="Arial"/>
          <w:kern w:val="1"/>
        </w:rPr>
        <w:t>количество граждан, прошедших обучение</w:t>
      </w:r>
      <w:r w:rsidR="002A39E8">
        <w:rPr>
          <w:rFonts w:cs="Arial"/>
          <w:kern w:val="1"/>
        </w:rPr>
        <w:t xml:space="preserve"> </w:t>
      </w:r>
      <w:r w:rsidRPr="002A39E8">
        <w:rPr>
          <w:rFonts w:cs="Arial"/>
          <w:kern w:val="1"/>
        </w:rPr>
        <w:t>году;</w:t>
      </w:r>
    </w:p>
    <w:p w:rsidR="00C977B1" w:rsidRPr="002A39E8" w:rsidRDefault="00C977B1" w:rsidP="006D2597">
      <w:pPr>
        <w:widowControl w:val="0"/>
        <w:ind w:firstLine="709"/>
        <w:rPr>
          <w:rFonts w:cs="Arial"/>
          <w:kern w:val="1"/>
        </w:rPr>
      </w:pPr>
      <w:r w:rsidRPr="002A39E8">
        <w:rPr>
          <w:rFonts w:cs="Arial"/>
          <w:kern w:val="1"/>
        </w:rPr>
        <w:t>На третьем этапе (2019 - 2020 годы) особое внимание будет уделено семейным формам жизнеустройства детей, оставшихся без попечения родителей.</w:t>
      </w:r>
    </w:p>
    <w:p w:rsidR="00C977B1" w:rsidRPr="002A39E8" w:rsidRDefault="00C977B1" w:rsidP="006D2597">
      <w:pPr>
        <w:widowControl w:val="0"/>
        <w:ind w:firstLine="709"/>
        <w:rPr>
          <w:rFonts w:cs="Arial"/>
          <w:kern w:val="1"/>
        </w:rPr>
      </w:pPr>
      <w:r w:rsidRPr="002A39E8">
        <w:rPr>
          <w:rFonts w:cs="Arial"/>
          <w:kern w:val="1"/>
        </w:rPr>
        <w:t>По итогам этого этапа:</w:t>
      </w:r>
    </w:p>
    <w:p w:rsidR="00C977B1" w:rsidRPr="002A39E8" w:rsidRDefault="00C977B1" w:rsidP="006D2597">
      <w:pPr>
        <w:widowControl w:val="0"/>
        <w:tabs>
          <w:tab w:val="left" w:pos="708"/>
        </w:tabs>
        <w:ind w:firstLine="709"/>
        <w:rPr>
          <w:rFonts w:cs="Arial"/>
          <w:kern w:val="1"/>
        </w:rPr>
      </w:pPr>
      <w:r w:rsidRPr="002A39E8">
        <w:rPr>
          <w:rFonts w:cs="Arial"/>
          <w:kern w:val="1"/>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r w:rsidR="002A39E8">
        <w:rPr>
          <w:rFonts w:cs="Arial"/>
          <w:kern w:val="1"/>
        </w:rPr>
        <w:t xml:space="preserve"> </w:t>
      </w:r>
      <w:r w:rsidRPr="002A39E8">
        <w:rPr>
          <w:rFonts w:cs="Arial"/>
          <w:kern w:val="1"/>
        </w:rPr>
        <w:t>либо в случаях, предусмотренных законами субъектов Российской Федерации, по договору о патронатной (патронате, патронатном воспитании), до 98,82%:</w:t>
      </w:r>
    </w:p>
    <w:p w:rsidR="00C977B1" w:rsidRPr="002A39E8" w:rsidRDefault="002A39E8" w:rsidP="006D2597">
      <w:pPr>
        <w:widowControl w:val="0"/>
        <w:tabs>
          <w:tab w:val="left" w:pos="425"/>
        </w:tabs>
        <w:ind w:firstLine="709"/>
        <w:rPr>
          <w:rFonts w:cs="Arial"/>
          <w:kern w:val="1"/>
        </w:rPr>
      </w:pPr>
      <w:r>
        <w:rPr>
          <w:rFonts w:cs="Arial"/>
          <w:kern w:val="1"/>
        </w:rPr>
        <w:t xml:space="preserve"> </w:t>
      </w:r>
      <w:r w:rsidR="00C977B1" w:rsidRPr="002A39E8">
        <w:rPr>
          <w:rFonts w:cs="Arial"/>
          <w:kern w:val="1"/>
        </w:rPr>
        <w:t>- число граждан, прошедших обучение в службах достигнет</w:t>
      </w:r>
      <w:r>
        <w:rPr>
          <w:rFonts w:cs="Arial"/>
          <w:kern w:val="1"/>
        </w:rPr>
        <w:t xml:space="preserve"> </w:t>
      </w:r>
      <w:r w:rsidR="00C977B1" w:rsidRPr="002A39E8">
        <w:rPr>
          <w:rFonts w:cs="Arial"/>
          <w:kern w:val="1"/>
        </w:rPr>
        <w:t xml:space="preserve">- 10 человек. </w:t>
      </w:r>
      <w:r>
        <w:rPr>
          <w:rFonts w:cs="Arial"/>
          <w:kern w:val="1"/>
        </w:rPr>
        <w:t xml:space="preserve"> </w:t>
      </w:r>
      <w:r w:rsidR="00C977B1" w:rsidRPr="002A39E8">
        <w:rPr>
          <w:rFonts w:cs="Arial"/>
          <w:kern w:val="1"/>
        </w:rPr>
        <w:t>Исполнителем подпрограммы муниципальной программы является отдел образования администрации Подгоренского муниципального района.</w:t>
      </w:r>
    </w:p>
    <w:p w:rsidR="00C977B1" w:rsidRPr="002A39E8" w:rsidRDefault="00C977B1" w:rsidP="006D2597">
      <w:pPr>
        <w:widowControl w:val="0"/>
        <w:ind w:firstLine="709"/>
        <w:rPr>
          <w:rFonts w:cs="Arial"/>
          <w:bCs/>
          <w:kern w:val="1"/>
        </w:rPr>
      </w:pPr>
      <w:r w:rsidRPr="002A39E8">
        <w:rPr>
          <w:rFonts w:cs="Arial"/>
          <w:bCs/>
          <w:kern w:val="1"/>
        </w:rPr>
        <w:t>7.4. Характеристика основных мероприятий подпрограммы 7</w:t>
      </w:r>
    </w:p>
    <w:p w:rsidR="00C977B1" w:rsidRPr="002A39E8" w:rsidRDefault="00C977B1" w:rsidP="006D2597">
      <w:pPr>
        <w:widowControl w:val="0"/>
        <w:ind w:firstLine="709"/>
        <w:rPr>
          <w:rFonts w:cs="Arial"/>
          <w:kern w:val="1"/>
        </w:rPr>
      </w:pPr>
      <w:r w:rsidRPr="002A39E8">
        <w:rPr>
          <w:rFonts w:cs="Arial"/>
          <w:kern w:val="1"/>
        </w:rPr>
        <w:t xml:space="preserve">Подпрограмма 7 «Социализация детей – сирот и детей, нуждающихся в особой заботе государства» содержит 6 основных мероприятия, направленных на социализацию детей-сирот и детей, нуждающихся в особой заботе государства и </w:t>
      </w:r>
      <w:r w:rsidRPr="002A39E8">
        <w:rPr>
          <w:rFonts w:cs="Arial"/>
          <w:kern w:val="1"/>
        </w:rPr>
        <w:lastRenderedPageBreak/>
        <w:t>обеспечение общедоступного образования детям с ограниченными возможностями здоровья в соответствии с Федеральным Законом от 29.12.2012 года № 273 - ФЗ «Об образовании в Российской Федерации».</w:t>
      </w:r>
    </w:p>
    <w:p w:rsidR="00C977B1" w:rsidRPr="002A39E8" w:rsidRDefault="00C977B1" w:rsidP="006D2597">
      <w:pPr>
        <w:widowControl w:val="0"/>
        <w:ind w:firstLine="709"/>
        <w:rPr>
          <w:rFonts w:cs="Arial"/>
          <w:kern w:val="1"/>
        </w:rPr>
      </w:pPr>
    </w:p>
    <w:p w:rsidR="00C977B1" w:rsidRPr="002A39E8" w:rsidRDefault="00C977B1" w:rsidP="006D2597">
      <w:pPr>
        <w:widowControl w:val="0"/>
        <w:ind w:firstLine="709"/>
        <w:rPr>
          <w:rFonts w:cs="Arial"/>
          <w:color w:val="000000"/>
          <w:kern w:val="1"/>
        </w:rPr>
      </w:pPr>
      <w:r w:rsidRPr="002A39E8">
        <w:rPr>
          <w:rFonts w:cs="Arial"/>
          <w:kern w:val="1"/>
        </w:rPr>
        <w:t>Основные м</w:t>
      </w:r>
      <w:r w:rsidRPr="002A39E8">
        <w:rPr>
          <w:rFonts w:cs="Arial"/>
          <w:color w:val="000000"/>
          <w:kern w:val="1"/>
        </w:rPr>
        <w:t>ероприятия:</w:t>
      </w:r>
      <w:r w:rsidR="002A39E8">
        <w:rPr>
          <w:rFonts w:cs="Arial"/>
          <w:color w:val="000000"/>
          <w:kern w:val="1"/>
        </w:rPr>
        <w:t xml:space="preserve"> </w:t>
      </w:r>
    </w:p>
    <w:p w:rsidR="00C977B1" w:rsidRPr="002A39E8" w:rsidRDefault="00C977B1" w:rsidP="006D2597">
      <w:pPr>
        <w:widowControl w:val="0"/>
        <w:ind w:firstLine="709"/>
        <w:rPr>
          <w:rFonts w:cs="Arial"/>
          <w:color w:val="000000"/>
          <w:kern w:val="1"/>
        </w:rPr>
      </w:pPr>
      <w:r w:rsidRPr="002A39E8">
        <w:rPr>
          <w:rFonts w:cs="Arial"/>
          <w:color w:val="000000"/>
          <w:kern w:val="1"/>
        </w:rPr>
        <w:t>7.1. Субвенция на выплату единовременного пособия</w:t>
      </w:r>
      <w:r w:rsidR="002A39E8">
        <w:rPr>
          <w:rFonts w:cs="Arial"/>
          <w:color w:val="000000"/>
          <w:kern w:val="1"/>
        </w:rPr>
        <w:t xml:space="preserve"> </w:t>
      </w:r>
      <w:r w:rsidRPr="002A39E8">
        <w:rPr>
          <w:rFonts w:cs="Arial"/>
          <w:color w:val="000000"/>
          <w:kern w:val="1"/>
        </w:rPr>
        <w:t xml:space="preserve">при всех формах устройства детей, лишенных родительского попечения в семью. Предусматривает </w:t>
      </w:r>
      <w:r w:rsidRPr="002A39E8">
        <w:rPr>
          <w:rFonts w:cs="Arial"/>
          <w:kern w:val="1"/>
        </w:rPr>
        <w:t>100% освоение средств субвенции из областного бюджета бюджету Подгоренского муниципального района на обеспечение выплат единовременного пособия</w:t>
      </w:r>
      <w:r w:rsidR="002A39E8">
        <w:rPr>
          <w:rFonts w:cs="Arial"/>
          <w:color w:val="000000"/>
          <w:kern w:val="1"/>
        </w:rPr>
        <w:t xml:space="preserve"> </w:t>
      </w:r>
      <w:r w:rsidRPr="002A39E8">
        <w:rPr>
          <w:rFonts w:cs="Arial"/>
          <w:color w:val="000000"/>
          <w:kern w:val="1"/>
        </w:rPr>
        <w:t>при всех формах устройства детей, лишенных родительского попечения в семью</w:t>
      </w:r>
    </w:p>
    <w:p w:rsidR="00C977B1" w:rsidRPr="002A39E8" w:rsidRDefault="00C977B1" w:rsidP="006D2597">
      <w:pPr>
        <w:widowControl w:val="0"/>
        <w:ind w:firstLine="709"/>
        <w:rPr>
          <w:rFonts w:cs="Arial"/>
          <w:color w:val="000000"/>
          <w:kern w:val="1"/>
        </w:rPr>
      </w:pPr>
      <w:r w:rsidRPr="002A39E8">
        <w:rPr>
          <w:rFonts w:cs="Arial"/>
          <w:color w:val="000000"/>
          <w:kern w:val="1"/>
        </w:rPr>
        <w:t xml:space="preserve">7.2. Субвенция на обеспечение выплат приемным семьям на содержание подопечных детей. Предусматривает </w:t>
      </w:r>
      <w:r w:rsidRPr="002A39E8">
        <w:rPr>
          <w:rFonts w:cs="Arial"/>
          <w:kern w:val="1"/>
        </w:rPr>
        <w:t xml:space="preserve">100 % освоение средств субвенции из областного бюджета бюджету Подгоренского муниципального района на обеспечение выплат </w:t>
      </w:r>
      <w:r w:rsidRPr="002A39E8">
        <w:rPr>
          <w:rFonts w:cs="Arial"/>
          <w:color w:val="000000"/>
          <w:kern w:val="1"/>
        </w:rPr>
        <w:t>приемным семьям на содержание подопечных детей.</w:t>
      </w:r>
    </w:p>
    <w:p w:rsidR="00C977B1" w:rsidRPr="002A39E8" w:rsidRDefault="00C977B1" w:rsidP="006D2597">
      <w:pPr>
        <w:widowControl w:val="0"/>
        <w:ind w:firstLine="709"/>
        <w:rPr>
          <w:rFonts w:cs="Arial"/>
          <w:color w:val="000000"/>
          <w:kern w:val="1"/>
        </w:rPr>
      </w:pPr>
      <w:r w:rsidRPr="002A39E8">
        <w:rPr>
          <w:rFonts w:cs="Arial"/>
          <w:color w:val="000000"/>
          <w:kern w:val="1"/>
        </w:rPr>
        <w:t xml:space="preserve">7.3. Субвенция на обеспечение выплаты вознаграждения, причитающегося приемному родителю. Предусматривает </w:t>
      </w:r>
      <w:r w:rsidRPr="002A39E8">
        <w:rPr>
          <w:rFonts w:cs="Arial"/>
          <w:kern w:val="1"/>
        </w:rPr>
        <w:t>100 % освоение средств субвенции из областного бюджета бюджету Подгоренского муниципального района на обеспечение выплаты</w:t>
      </w:r>
      <w:r w:rsidRPr="002A39E8">
        <w:rPr>
          <w:rFonts w:cs="Arial"/>
          <w:color w:val="000000"/>
          <w:kern w:val="1"/>
        </w:rPr>
        <w:t xml:space="preserve"> вознаграждения, причитающегося приемному родителю.</w:t>
      </w:r>
    </w:p>
    <w:p w:rsidR="00C977B1" w:rsidRPr="002A39E8" w:rsidRDefault="00C977B1" w:rsidP="006D2597">
      <w:pPr>
        <w:widowControl w:val="0"/>
        <w:ind w:firstLine="709"/>
        <w:rPr>
          <w:rFonts w:cs="Arial"/>
          <w:color w:val="000000"/>
          <w:kern w:val="1"/>
        </w:rPr>
      </w:pPr>
      <w:r w:rsidRPr="002A39E8">
        <w:rPr>
          <w:rFonts w:cs="Arial"/>
          <w:color w:val="000000"/>
          <w:kern w:val="1"/>
        </w:rPr>
        <w:t>7.4. Субвенция на обеспечение выплат семьям опекунов на содержание подопечных детей.</w:t>
      </w:r>
      <w:r w:rsidR="002A39E8">
        <w:rPr>
          <w:rFonts w:cs="Arial"/>
          <w:color w:val="000000"/>
          <w:kern w:val="1"/>
        </w:rPr>
        <w:t xml:space="preserve"> </w:t>
      </w:r>
      <w:r w:rsidRPr="002A39E8">
        <w:rPr>
          <w:rFonts w:cs="Arial"/>
          <w:color w:val="000000"/>
          <w:kern w:val="1"/>
        </w:rPr>
        <w:t xml:space="preserve">Предусматривает </w:t>
      </w:r>
      <w:r w:rsidRPr="002A39E8">
        <w:rPr>
          <w:rFonts w:cs="Arial"/>
          <w:kern w:val="1"/>
        </w:rPr>
        <w:t>100 % освоение средств субвенции из областного бюджета бюджету Подгоренского муниципального района на обеспечение выплат</w:t>
      </w:r>
      <w:r w:rsidRPr="002A39E8">
        <w:rPr>
          <w:rFonts w:cs="Arial"/>
          <w:color w:val="000000"/>
          <w:kern w:val="1"/>
        </w:rPr>
        <w:t xml:space="preserve"> семьям опекунов на содержание подопечных детей.</w:t>
      </w:r>
      <w:r w:rsidR="002A39E8">
        <w:rPr>
          <w:rFonts w:cs="Arial"/>
          <w:color w:val="000000"/>
          <w:kern w:val="1"/>
        </w:rPr>
        <w:t xml:space="preserve"> </w:t>
      </w:r>
    </w:p>
    <w:p w:rsidR="00C977B1" w:rsidRPr="002A39E8" w:rsidRDefault="002A39E8" w:rsidP="006D2597">
      <w:pPr>
        <w:widowControl w:val="0"/>
        <w:ind w:firstLine="709"/>
        <w:rPr>
          <w:rFonts w:cs="Arial"/>
          <w:color w:val="000000"/>
          <w:kern w:val="1"/>
        </w:rPr>
      </w:pPr>
      <w:r>
        <w:rPr>
          <w:rFonts w:cs="Arial"/>
          <w:color w:val="000000"/>
          <w:kern w:val="1"/>
        </w:rPr>
        <w:t xml:space="preserve"> </w:t>
      </w:r>
      <w:r w:rsidR="00C977B1" w:rsidRPr="002A39E8">
        <w:rPr>
          <w:rFonts w:cs="Arial"/>
          <w:color w:val="000000"/>
          <w:kern w:val="1"/>
        </w:rPr>
        <w:t xml:space="preserve">7.5. Субвенция на обеспечение единовременной выплаты при передаче ребенка на воспитание в семью. Предусматривает </w:t>
      </w:r>
      <w:r w:rsidR="00C977B1" w:rsidRPr="002A39E8">
        <w:rPr>
          <w:rFonts w:cs="Arial"/>
          <w:kern w:val="1"/>
        </w:rPr>
        <w:t>100 % освоение средств субвенции из областного бюджета бюджету Подгоренского муниципального района на обеспечение единовременной выплаты</w:t>
      </w:r>
      <w:r w:rsidR="00C977B1" w:rsidRPr="002A39E8">
        <w:rPr>
          <w:rFonts w:cs="Arial"/>
          <w:color w:val="000000"/>
          <w:kern w:val="1"/>
        </w:rPr>
        <w:t xml:space="preserve"> при передаче ребенка на воспитание в семью</w:t>
      </w:r>
    </w:p>
    <w:p w:rsidR="00C977B1" w:rsidRPr="002A39E8" w:rsidRDefault="002A39E8" w:rsidP="006D2597">
      <w:pPr>
        <w:widowControl w:val="0"/>
        <w:ind w:firstLine="709"/>
        <w:rPr>
          <w:rFonts w:cs="Arial"/>
          <w:color w:val="000000"/>
          <w:kern w:val="1"/>
        </w:rPr>
      </w:pPr>
      <w:r>
        <w:rPr>
          <w:rFonts w:cs="Arial"/>
          <w:color w:val="000000"/>
          <w:kern w:val="1"/>
        </w:rPr>
        <w:t xml:space="preserve"> </w:t>
      </w:r>
      <w:r w:rsidR="00C977B1" w:rsidRPr="002A39E8">
        <w:rPr>
          <w:rFonts w:cs="Arial"/>
          <w:color w:val="000000"/>
          <w:kern w:val="1"/>
        </w:rPr>
        <w:t>7.6. Субвенция на обеспечение единовременной выплаты при устройстве в семью ребенка</w:t>
      </w:r>
      <w:r w:rsidR="00B62F8E">
        <w:rPr>
          <w:rFonts w:cs="Arial"/>
          <w:color w:val="000000"/>
          <w:kern w:val="1"/>
        </w:rPr>
        <w:t xml:space="preserve"> </w:t>
      </w:r>
      <w:r w:rsidR="00C977B1" w:rsidRPr="002A39E8">
        <w:rPr>
          <w:rFonts w:cs="Arial"/>
          <w:color w:val="000000"/>
          <w:kern w:val="1"/>
        </w:rPr>
        <w:t>- инвалида или ребенка, достигшего возраста 10 лет, а также переданных</w:t>
      </w:r>
      <w:r>
        <w:rPr>
          <w:rFonts w:cs="Arial"/>
          <w:color w:val="000000"/>
          <w:kern w:val="1"/>
        </w:rPr>
        <w:t xml:space="preserve"> </w:t>
      </w:r>
      <w:r w:rsidR="00C977B1" w:rsidRPr="002A39E8">
        <w:rPr>
          <w:rFonts w:cs="Arial"/>
          <w:color w:val="000000"/>
          <w:kern w:val="1"/>
        </w:rPr>
        <w:t xml:space="preserve">вместе с братьями (сестрами) на воспитание в семью. Предусматривает </w:t>
      </w:r>
      <w:r w:rsidR="00C977B1" w:rsidRPr="002A39E8">
        <w:rPr>
          <w:rFonts w:cs="Arial"/>
          <w:kern w:val="1"/>
        </w:rPr>
        <w:t xml:space="preserve">100 % освоение средств субвенции из областного бюджета бюджету Подгоренского муниципального района на обеспечение единовременной выплаты </w:t>
      </w:r>
      <w:r w:rsidR="00C977B1" w:rsidRPr="002A39E8">
        <w:rPr>
          <w:rFonts w:cs="Arial"/>
          <w:color w:val="000000"/>
          <w:kern w:val="1"/>
        </w:rPr>
        <w:t>при устройстве в семью ребенка</w:t>
      </w:r>
      <w:r w:rsidR="00B62F8E">
        <w:rPr>
          <w:rFonts w:cs="Arial"/>
          <w:color w:val="000000"/>
          <w:kern w:val="1"/>
        </w:rPr>
        <w:t xml:space="preserve"> </w:t>
      </w:r>
      <w:r w:rsidR="00C977B1" w:rsidRPr="002A39E8">
        <w:rPr>
          <w:rFonts w:cs="Arial"/>
          <w:color w:val="000000"/>
          <w:kern w:val="1"/>
        </w:rPr>
        <w:t>- инвалида или ребенка, достигшего возраста 10 лет, а также переданных</w:t>
      </w:r>
      <w:r>
        <w:rPr>
          <w:rFonts w:cs="Arial"/>
          <w:color w:val="000000"/>
          <w:kern w:val="1"/>
        </w:rPr>
        <w:t xml:space="preserve"> </w:t>
      </w:r>
      <w:r w:rsidR="00C977B1" w:rsidRPr="002A39E8">
        <w:rPr>
          <w:rFonts w:cs="Arial"/>
          <w:color w:val="000000"/>
          <w:kern w:val="1"/>
        </w:rPr>
        <w:t>вместе с братьями (сестрами) на воспитание в семью.</w:t>
      </w:r>
    </w:p>
    <w:p w:rsidR="00C977B1" w:rsidRPr="002A39E8" w:rsidRDefault="00C977B1" w:rsidP="006D2597">
      <w:pPr>
        <w:widowControl w:val="0"/>
        <w:ind w:firstLine="709"/>
        <w:rPr>
          <w:rFonts w:cs="Arial"/>
          <w:bCs/>
          <w:kern w:val="1"/>
        </w:rPr>
      </w:pPr>
      <w:r w:rsidRPr="002A39E8">
        <w:rPr>
          <w:rFonts w:cs="Arial"/>
          <w:bCs/>
          <w:kern w:val="1"/>
        </w:rPr>
        <w:t>7.5. Характеристика мер муниципального регулирования</w:t>
      </w:r>
    </w:p>
    <w:p w:rsidR="00C977B1" w:rsidRPr="002A39E8" w:rsidRDefault="00C977B1" w:rsidP="006D2597">
      <w:pPr>
        <w:widowControl w:val="0"/>
        <w:ind w:firstLine="709"/>
        <w:rPr>
          <w:rFonts w:cs="Arial"/>
          <w:kern w:val="1"/>
        </w:rPr>
      </w:pPr>
      <w:r w:rsidRPr="002A39E8">
        <w:rPr>
          <w:rFonts w:cs="Arial"/>
          <w:kern w:val="1"/>
        </w:rPr>
        <w:t>Меры правового регулирования предусматривают внесение изменений в действующие нормативно-правовые акты Подгоренского</w:t>
      </w:r>
      <w:r w:rsidR="002A39E8">
        <w:rPr>
          <w:rFonts w:cs="Arial"/>
          <w:kern w:val="1"/>
        </w:rPr>
        <w:t xml:space="preserve"> </w:t>
      </w:r>
      <w:r w:rsidRPr="002A39E8">
        <w:rPr>
          <w:rFonts w:cs="Arial"/>
          <w:kern w:val="1"/>
        </w:rPr>
        <w:t>муниципального района, регулирующие правовые, организационные, экономические и социальные основы деятельности в сфере опеки и попечительства, а также принятие нормативных правовых актов Подгоренского муниципального района.</w:t>
      </w:r>
    </w:p>
    <w:p w:rsidR="00C977B1" w:rsidRPr="002A39E8" w:rsidRDefault="00C977B1" w:rsidP="006D2597">
      <w:pPr>
        <w:widowControl w:val="0"/>
        <w:ind w:firstLine="709"/>
        <w:rPr>
          <w:rFonts w:cs="Arial"/>
          <w:kern w:val="1"/>
        </w:rPr>
      </w:pPr>
      <w:r w:rsidRPr="002A39E8">
        <w:rPr>
          <w:rFonts w:cs="Arial"/>
          <w:kern w:val="1"/>
        </w:rPr>
        <w:t xml:space="preserve">Реализуемые в рамках настоящей подпрограммы меры правового регулирования направлены на дальнейшее совершенствование форм и методов социализации детей-сирот и детей, нуждающихся в особой заботе государства, на территории Подгоренского муниципального района. </w:t>
      </w:r>
    </w:p>
    <w:p w:rsidR="00C977B1" w:rsidRPr="002A39E8" w:rsidRDefault="00C977B1" w:rsidP="006D2597">
      <w:pPr>
        <w:widowControl w:val="0"/>
        <w:ind w:firstLine="709"/>
        <w:rPr>
          <w:rFonts w:eastAsia="Lucida Sans Unicode" w:cs="Arial"/>
          <w:bCs/>
          <w:kern w:val="1"/>
          <w:lang w:eastAsia="ar-SA"/>
        </w:rPr>
      </w:pPr>
      <w:r w:rsidRPr="002A39E8">
        <w:rPr>
          <w:rFonts w:eastAsia="Lucida Sans Unicode" w:cs="Arial"/>
          <w:bCs/>
          <w:kern w:val="1"/>
          <w:lang w:eastAsia="ar-SA"/>
        </w:rPr>
        <w:t>7.7. Финансовое обеспечение реализации подпрограммы.</w:t>
      </w:r>
    </w:p>
    <w:p w:rsidR="00C977B1" w:rsidRPr="002A39E8" w:rsidRDefault="00C977B1" w:rsidP="006D2597">
      <w:pPr>
        <w:widowControl w:val="0"/>
        <w:ind w:firstLine="709"/>
        <w:rPr>
          <w:rFonts w:eastAsia="Lucida Sans Unicode" w:cs="Arial"/>
          <w:kern w:val="1"/>
        </w:rPr>
      </w:pPr>
      <w:r w:rsidRPr="002A39E8">
        <w:rPr>
          <w:rFonts w:eastAsia="Lucida Sans Unicode" w:cs="Arial"/>
          <w:kern w:val="1"/>
        </w:rPr>
        <w:t>Финансовое обеспечение реализации подпрограммы 7 осуществляется за счет средств федерального и областного бюджетов.</w:t>
      </w:r>
    </w:p>
    <w:p w:rsidR="00C977B1" w:rsidRPr="002A39E8" w:rsidRDefault="00C977B1" w:rsidP="006D2597">
      <w:pPr>
        <w:widowControl w:val="0"/>
        <w:ind w:firstLine="709"/>
        <w:rPr>
          <w:rFonts w:cs="Arial"/>
        </w:rPr>
      </w:pPr>
      <w:r w:rsidRPr="002A39E8">
        <w:rPr>
          <w:rFonts w:eastAsia="Arial" w:cs="Arial"/>
          <w:kern w:val="1"/>
          <w:lang w:eastAsia="ar-SA"/>
        </w:rPr>
        <w:t>Объем финансирования подпрограммы на весь период реализации составляет</w:t>
      </w:r>
      <w:r w:rsidRPr="002A39E8">
        <w:rPr>
          <w:rFonts w:cs="Arial"/>
        </w:rPr>
        <w:t xml:space="preserve"> –</w:t>
      </w:r>
      <w:r w:rsidR="002A39E8">
        <w:rPr>
          <w:rFonts w:cs="Arial"/>
        </w:rPr>
        <w:t xml:space="preserve"> </w:t>
      </w:r>
      <w:r w:rsidRPr="002A39E8">
        <w:rPr>
          <w:rFonts w:cs="Arial"/>
        </w:rPr>
        <w:t>77</w:t>
      </w:r>
      <w:r w:rsidR="002A39E8">
        <w:rPr>
          <w:rFonts w:cs="Arial"/>
        </w:rPr>
        <w:t xml:space="preserve"> </w:t>
      </w:r>
      <w:r w:rsidRPr="002A39E8">
        <w:rPr>
          <w:rFonts w:cs="Arial"/>
        </w:rPr>
        <w:t>190,99 тыс. рублей, в том числе:</w:t>
      </w:r>
    </w:p>
    <w:p w:rsidR="00C977B1" w:rsidRPr="002A39E8" w:rsidRDefault="00C977B1" w:rsidP="006D2597">
      <w:pPr>
        <w:widowControl w:val="0"/>
        <w:autoSpaceDE w:val="0"/>
        <w:autoSpaceDN w:val="0"/>
        <w:adjustRightInd w:val="0"/>
        <w:ind w:firstLine="709"/>
        <w:rPr>
          <w:rFonts w:cs="Arial"/>
        </w:rPr>
      </w:pPr>
      <w:r w:rsidRPr="002A39E8">
        <w:rPr>
          <w:rFonts w:cs="Arial"/>
        </w:rPr>
        <w:lastRenderedPageBreak/>
        <w:t>- из федерального бюджета – 1</w:t>
      </w:r>
      <w:r w:rsidR="002A39E8">
        <w:rPr>
          <w:rFonts w:cs="Arial"/>
        </w:rPr>
        <w:t xml:space="preserve"> </w:t>
      </w:r>
      <w:r w:rsidRPr="002A39E8">
        <w:rPr>
          <w:rFonts w:cs="Arial"/>
        </w:rPr>
        <w:t>879,85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2019 год – 329,95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2020 год – 336,10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2021 год – 292,80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2022 год – 307,00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2023 год – 307,00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2024 год – 307,00 тыс. рублей. </w:t>
      </w:r>
    </w:p>
    <w:p w:rsidR="00C977B1" w:rsidRPr="002A39E8" w:rsidRDefault="00C977B1" w:rsidP="006D2597">
      <w:pPr>
        <w:widowControl w:val="0"/>
        <w:autoSpaceDE w:val="0"/>
        <w:autoSpaceDN w:val="0"/>
        <w:adjustRightInd w:val="0"/>
        <w:ind w:firstLine="709"/>
        <w:rPr>
          <w:rFonts w:cs="Arial"/>
        </w:rPr>
      </w:pPr>
      <w:r w:rsidRPr="002A39E8">
        <w:rPr>
          <w:rFonts w:cs="Arial"/>
        </w:rPr>
        <w:t>- из областного бюджета – 75 311,14тыс.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2019 год – 12 058,14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2020 год – 11 361,00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2021 год – 12 151,00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2022 год – 13 247,00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2023 год – 13 247,00 тыс. рублей;</w:t>
      </w:r>
    </w:p>
    <w:p w:rsidR="00C977B1" w:rsidRPr="002A39E8" w:rsidRDefault="00C977B1" w:rsidP="006D2597">
      <w:pPr>
        <w:widowControl w:val="0"/>
        <w:autoSpaceDE w:val="0"/>
        <w:autoSpaceDN w:val="0"/>
        <w:adjustRightInd w:val="0"/>
        <w:ind w:firstLine="709"/>
        <w:rPr>
          <w:rFonts w:cs="Arial"/>
        </w:rPr>
      </w:pPr>
      <w:r w:rsidRPr="002A39E8">
        <w:rPr>
          <w:rFonts w:cs="Arial"/>
        </w:rPr>
        <w:t xml:space="preserve">2024 год – 13 247,00 тыс. рублей. </w:t>
      </w:r>
    </w:p>
    <w:p w:rsidR="00C977B1" w:rsidRPr="002A39E8" w:rsidRDefault="002A39E8" w:rsidP="006D2597">
      <w:pPr>
        <w:widowControl w:val="0"/>
        <w:shd w:val="clear" w:color="auto" w:fill="FFFFFF"/>
        <w:ind w:firstLine="709"/>
        <w:rPr>
          <w:rFonts w:cs="Arial"/>
          <w:color w:val="000000"/>
          <w:spacing w:val="-5"/>
          <w:kern w:val="1"/>
        </w:rPr>
      </w:pPr>
      <w:r>
        <w:rPr>
          <w:rFonts w:eastAsia="Arial" w:cs="Arial"/>
          <w:spacing w:val="7"/>
          <w:kern w:val="1"/>
          <w:lang w:eastAsia="ar-SA"/>
        </w:rPr>
        <w:t xml:space="preserve"> </w:t>
      </w:r>
      <w:r w:rsidR="00C977B1" w:rsidRPr="002A39E8">
        <w:rPr>
          <w:rFonts w:cs="Arial"/>
          <w:color w:val="000000"/>
          <w:spacing w:val="7"/>
          <w:kern w:val="1"/>
        </w:rPr>
        <w:t xml:space="preserve">Объемы бюджетных ассигнований уточняются ежегодно при </w:t>
      </w:r>
      <w:r w:rsidR="00C977B1" w:rsidRPr="002A39E8">
        <w:rPr>
          <w:rFonts w:cs="Arial"/>
          <w:color w:val="000000"/>
          <w:spacing w:val="-1"/>
          <w:kern w:val="1"/>
        </w:rPr>
        <w:t xml:space="preserve">формировании областного бюджета на очередной финансовый год и на </w:t>
      </w:r>
      <w:r w:rsidR="00C977B1" w:rsidRPr="002A39E8">
        <w:rPr>
          <w:rFonts w:cs="Arial"/>
          <w:color w:val="000000"/>
          <w:spacing w:val="-5"/>
          <w:kern w:val="1"/>
        </w:rPr>
        <w:t>плановый период.</w:t>
      </w:r>
    </w:p>
    <w:p w:rsidR="00C977B1" w:rsidRPr="002A39E8" w:rsidRDefault="00C977B1" w:rsidP="006D2597">
      <w:pPr>
        <w:widowControl w:val="0"/>
        <w:ind w:firstLine="709"/>
        <w:rPr>
          <w:rFonts w:cs="Arial"/>
          <w:kern w:val="1"/>
        </w:rPr>
      </w:pPr>
      <w:r w:rsidRPr="002A39E8">
        <w:rPr>
          <w:rFonts w:cs="Arial"/>
          <w:kern w:val="1"/>
        </w:rPr>
        <w:t xml:space="preserve">Основным источником финансирования для реализации основных мероприятий Подпрограммы являются средства областного бюджета в общей сумме </w:t>
      </w:r>
      <w:r w:rsidRPr="002A39E8">
        <w:rPr>
          <w:rFonts w:cs="Arial"/>
        </w:rPr>
        <w:t>77</w:t>
      </w:r>
      <w:r w:rsidR="002A39E8">
        <w:rPr>
          <w:rFonts w:cs="Arial"/>
        </w:rPr>
        <w:t xml:space="preserve"> </w:t>
      </w:r>
      <w:r w:rsidRPr="002A39E8">
        <w:rPr>
          <w:rFonts w:cs="Arial"/>
        </w:rPr>
        <w:t>190,99 тыс. рублей</w:t>
      </w:r>
      <w:r w:rsidRPr="002A39E8">
        <w:rPr>
          <w:rFonts w:cs="Arial"/>
          <w:kern w:val="1"/>
        </w:rPr>
        <w:t>.</w:t>
      </w:r>
    </w:p>
    <w:p w:rsidR="00C977B1" w:rsidRPr="002A39E8" w:rsidRDefault="00C977B1" w:rsidP="006D2597">
      <w:pPr>
        <w:widowControl w:val="0"/>
        <w:ind w:firstLine="709"/>
        <w:rPr>
          <w:rFonts w:cs="Arial"/>
          <w:kern w:val="1"/>
        </w:rPr>
      </w:pPr>
      <w:r w:rsidRPr="002A39E8">
        <w:rPr>
          <w:rFonts w:cs="Arial"/>
          <w:kern w:val="1"/>
        </w:rPr>
        <w:t>Реализация Подпрограммы 7 предусматривает целевое использование денежных средств в соответствии с поставленными задачами, определенными основными мероприятиями.</w:t>
      </w:r>
    </w:p>
    <w:p w:rsidR="00C977B1" w:rsidRPr="002A39E8" w:rsidRDefault="00C977B1" w:rsidP="006D2597">
      <w:pPr>
        <w:widowControl w:val="0"/>
        <w:ind w:firstLine="709"/>
        <w:rPr>
          <w:rFonts w:cs="Arial"/>
          <w:bCs/>
          <w:kern w:val="1"/>
        </w:rPr>
      </w:pPr>
      <w:r w:rsidRPr="002A39E8">
        <w:rPr>
          <w:rFonts w:cs="Arial"/>
          <w:bCs/>
          <w:kern w:val="1"/>
        </w:rPr>
        <w:t>7.9 Анализ рисков реализации подпрограммы</w:t>
      </w:r>
      <w:r w:rsidR="00B62F8E">
        <w:rPr>
          <w:rFonts w:cs="Arial"/>
          <w:bCs/>
          <w:kern w:val="1"/>
        </w:rPr>
        <w:t xml:space="preserve"> </w:t>
      </w:r>
      <w:r w:rsidRPr="002A39E8">
        <w:rPr>
          <w:rFonts w:cs="Arial"/>
          <w:bCs/>
          <w:kern w:val="1"/>
        </w:rPr>
        <w:t xml:space="preserve">и описание мер управления рисками </w:t>
      </w:r>
    </w:p>
    <w:p w:rsidR="00C977B1" w:rsidRPr="002A39E8" w:rsidRDefault="00C977B1" w:rsidP="006D2597">
      <w:pPr>
        <w:widowControl w:val="0"/>
        <w:ind w:firstLine="709"/>
        <w:rPr>
          <w:rFonts w:cs="Arial"/>
          <w:kern w:val="1"/>
        </w:rPr>
      </w:pPr>
      <w:r w:rsidRPr="002A39E8">
        <w:rPr>
          <w:rFonts w:cs="Arial"/>
          <w:kern w:val="1"/>
        </w:rPr>
        <w:t>К рискам, которые могут оказать влияние на достижение запланированных целей Подпрограммы, относятся:</w:t>
      </w:r>
    </w:p>
    <w:p w:rsidR="00C977B1" w:rsidRPr="002A39E8" w:rsidRDefault="00C977B1" w:rsidP="006D2597">
      <w:pPr>
        <w:widowControl w:val="0"/>
        <w:ind w:firstLine="709"/>
        <w:rPr>
          <w:rFonts w:cs="Arial"/>
          <w:kern w:val="1"/>
        </w:rPr>
      </w:pPr>
      <w:r w:rsidRPr="002A39E8">
        <w:rPr>
          <w:rFonts w:cs="Arial"/>
          <w:kern w:val="1"/>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C977B1" w:rsidRPr="002A39E8" w:rsidRDefault="00C977B1" w:rsidP="006D2597">
      <w:pPr>
        <w:widowControl w:val="0"/>
        <w:ind w:firstLine="709"/>
        <w:rPr>
          <w:rFonts w:cs="Arial"/>
          <w:kern w:val="1"/>
        </w:rPr>
      </w:pPr>
      <w:r w:rsidRPr="002A39E8">
        <w:rPr>
          <w:rFonts w:cs="Arial"/>
          <w:kern w:val="1"/>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C977B1" w:rsidRPr="002A39E8" w:rsidRDefault="00C977B1" w:rsidP="006D2597">
      <w:pPr>
        <w:widowControl w:val="0"/>
        <w:ind w:firstLine="709"/>
        <w:rPr>
          <w:rFonts w:cs="Arial"/>
          <w:kern w:val="1"/>
        </w:rPr>
      </w:pPr>
      <w:r w:rsidRPr="002A39E8">
        <w:rPr>
          <w:rFonts w:cs="Arial"/>
          <w:kern w:val="1"/>
        </w:rPr>
        <w:t>- 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C977B1" w:rsidRPr="002A39E8" w:rsidRDefault="00C977B1" w:rsidP="006D2597">
      <w:pPr>
        <w:widowControl w:val="0"/>
        <w:ind w:firstLine="709"/>
        <w:rPr>
          <w:rFonts w:cs="Arial"/>
          <w:kern w:val="1"/>
        </w:rPr>
      </w:pPr>
      <w:r w:rsidRPr="002A39E8">
        <w:rPr>
          <w:rFonts w:cs="Arial"/>
          <w:kern w:val="1"/>
        </w:rPr>
        <w:t>Управление рисками будет осуществляться на основе:</w:t>
      </w:r>
    </w:p>
    <w:p w:rsidR="00C977B1" w:rsidRPr="002A39E8" w:rsidRDefault="00C977B1" w:rsidP="006D2597">
      <w:pPr>
        <w:widowControl w:val="0"/>
        <w:ind w:firstLine="709"/>
        <w:rPr>
          <w:rFonts w:cs="Arial"/>
          <w:kern w:val="1"/>
        </w:rPr>
      </w:pPr>
      <w:r w:rsidRPr="002A39E8">
        <w:rPr>
          <w:rFonts w:cs="Arial"/>
          <w:kern w:val="1"/>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977B1" w:rsidRPr="002A39E8" w:rsidRDefault="00C977B1" w:rsidP="006D2597">
      <w:pPr>
        <w:widowControl w:val="0"/>
        <w:ind w:firstLine="709"/>
        <w:rPr>
          <w:rFonts w:cs="Arial"/>
          <w:kern w:val="1"/>
        </w:rPr>
      </w:pPr>
      <w:r w:rsidRPr="002A39E8">
        <w:rPr>
          <w:rFonts w:cs="Arial"/>
          <w:kern w:val="1"/>
        </w:rPr>
        <w:t>- проведения регулярного мониторинга планируемых изменений в федеральном и областном законодательстве;</w:t>
      </w:r>
    </w:p>
    <w:p w:rsidR="00C977B1" w:rsidRPr="002A39E8" w:rsidRDefault="00C977B1" w:rsidP="006D2597">
      <w:pPr>
        <w:widowControl w:val="0"/>
        <w:ind w:firstLine="709"/>
        <w:rPr>
          <w:rFonts w:cs="Arial"/>
          <w:kern w:val="1"/>
        </w:rPr>
      </w:pPr>
      <w:r w:rsidRPr="002A39E8">
        <w:rPr>
          <w:rFonts w:cs="Arial"/>
          <w:kern w:val="1"/>
        </w:rPr>
        <w:t>- мониторинга результативности реализации подпрограммы.</w:t>
      </w:r>
    </w:p>
    <w:p w:rsidR="00C977B1" w:rsidRPr="002A39E8" w:rsidRDefault="00C977B1" w:rsidP="006D2597">
      <w:pPr>
        <w:widowControl w:val="0"/>
        <w:ind w:firstLine="709"/>
        <w:rPr>
          <w:rFonts w:cs="Arial"/>
          <w:bCs/>
          <w:kern w:val="1"/>
        </w:rPr>
      </w:pPr>
      <w:r w:rsidRPr="002A39E8">
        <w:rPr>
          <w:rFonts w:cs="Arial"/>
          <w:bCs/>
          <w:kern w:val="1"/>
        </w:rPr>
        <w:t>7.10.</w:t>
      </w:r>
      <w:r w:rsidR="002A39E8">
        <w:rPr>
          <w:rFonts w:cs="Arial"/>
          <w:bCs/>
          <w:kern w:val="1"/>
        </w:rPr>
        <w:t xml:space="preserve"> </w:t>
      </w:r>
      <w:r w:rsidRPr="002A39E8">
        <w:rPr>
          <w:rFonts w:cs="Arial"/>
          <w:bCs/>
          <w:kern w:val="1"/>
        </w:rPr>
        <w:t>Оценка эффективности реализации подпрограммы</w:t>
      </w:r>
    </w:p>
    <w:p w:rsidR="00C977B1" w:rsidRPr="002A39E8" w:rsidRDefault="00C977B1" w:rsidP="006D2597">
      <w:pPr>
        <w:widowControl w:val="0"/>
        <w:autoSpaceDE w:val="0"/>
        <w:ind w:firstLine="709"/>
        <w:rPr>
          <w:rFonts w:eastAsia="Arial" w:cs="Arial"/>
          <w:kern w:val="1"/>
          <w:lang w:eastAsia="ar-SA"/>
        </w:rPr>
      </w:pPr>
      <w:r w:rsidRPr="002A39E8">
        <w:rPr>
          <w:rFonts w:eastAsia="Arial" w:cs="Arial"/>
          <w:kern w:val="1"/>
          <w:lang w:eastAsia="ar-SA"/>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w:t>
      </w:r>
      <w:r w:rsidR="002A39E8">
        <w:rPr>
          <w:rFonts w:eastAsia="Arial" w:cs="Arial"/>
          <w:kern w:val="1"/>
          <w:lang w:eastAsia="ar-SA"/>
        </w:rPr>
        <w:t xml:space="preserve"> </w:t>
      </w:r>
      <w:r w:rsidRPr="002A39E8">
        <w:rPr>
          <w:rFonts w:eastAsia="Arial" w:cs="Arial"/>
          <w:kern w:val="1"/>
          <w:lang w:eastAsia="ar-SA"/>
        </w:rPr>
        <w:t>мероприятий и достижения ожидаемых непосредственных результатов их реализации и рассчитывается согласно формуле:</w:t>
      </w:r>
    </w:p>
    <w:p w:rsidR="00C977B1" w:rsidRPr="002A39E8" w:rsidRDefault="00C977B1" w:rsidP="006D2597">
      <w:pPr>
        <w:widowControl w:val="0"/>
        <w:ind w:firstLine="709"/>
        <w:rPr>
          <w:rFonts w:cs="Arial"/>
          <w:bCs/>
          <w:kern w:val="1"/>
        </w:rPr>
      </w:pPr>
    </w:p>
    <w:p w:rsidR="00C977B1" w:rsidRPr="002A39E8" w:rsidRDefault="00C977B1" w:rsidP="006D2597">
      <w:pPr>
        <w:widowControl w:val="0"/>
        <w:ind w:firstLine="709"/>
        <w:rPr>
          <w:rFonts w:cs="Arial"/>
          <w:kern w:val="1"/>
        </w:rPr>
      </w:pPr>
      <w:proofErr w:type="spellStart"/>
      <w:r w:rsidRPr="002A39E8">
        <w:rPr>
          <w:rFonts w:cs="Arial"/>
          <w:kern w:val="1"/>
        </w:rPr>
        <w:lastRenderedPageBreak/>
        <w:t>Дс</w:t>
      </w:r>
      <w:proofErr w:type="spellEnd"/>
      <w:r w:rsidRPr="002A39E8">
        <w:rPr>
          <w:rFonts w:cs="Arial"/>
          <w:kern w:val="1"/>
        </w:rPr>
        <w:t>=(1-(До-</w:t>
      </w:r>
      <w:proofErr w:type="spellStart"/>
      <w:r w:rsidRPr="002A39E8">
        <w:rPr>
          <w:rFonts w:cs="Arial"/>
          <w:kern w:val="1"/>
        </w:rPr>
        <w:t>Ду</w:t>
      </w:r>
      <w:proofErr w:type="spellEnd"/>
      <w:r w:rsidRPr="002A39E8">
        <w:rPr>
          <w:rFonts w:cs="Arial"/>
          <w:kern w:val="1"/>
        </w:rPr>
        <w:t>):Ч*100</w:t>
      </w:r>
    </w:p>
    <w:p w:rsidR="00C977B1" w:rsidRPr="002A39E8" w:rsidRDefault="00C977B1" w:rsidP="006D2597">
      <w:pPr>
        <w:widowControl w:val="0"/>
        <w:ind w:firstLine="709"/>
        <w:rPr>
          <w:rFonts w:cs="Arial"/>
          <w:kern w:val="1"/>
        </w:rPr>
      </w:pPr>
      <w:r w:rsidRPr="002A39E8">
        <w:rPr>
          <w:rFonts w:cs="Arial"/>
          <w:kern w:val="1"/>
        </w:rPr>
        <w:t>где:</w:t>
      </w:r>
    </w:p>
    <w:p w:rsidR="00C977B1" w:rsidRPr="002A39E8" w:rsidRDefault="00C977B1" w:rsidP="006D2597">
      <w:pPr>
        <w:widowControl w:val="0"/>
        <w:ind w:firstLine="709"/>
        <w:rPr>
          <w:rFonts w:cs="Arial"/>
          <w:kern w:val="1"/>
        </w:rPr>
      </w:pPr>
      <w:proofErr w:type="spellStart"/>
      <w:r w:rsidRPr="002A39E8">
        <w:rPr>
          <w:rFonts w:cs="Arial"/>
          <w:kern w:val="1"/>
        </w:rPr>
        <w:t>Дс</w:t>
      </w:r>
      <w:proofErr w:type="spellEnd"/>
      <w:r w:rsidRPr="002A39E8">
        <w:rPr>
          <w:rFonts w:cs="Arial"/>
          <w:kern w:val="1"/>
        </w:rPr>
        <w:t>- доля детей сирот;</w:t>
      </w:r>
    </w:p>
    <w:p w:rsidR="00C977B1" w:rsidRPr="002A39E8" w:rsidRDefault="00C977B1" w:rsidP="006D2597">
      <w:pPr>
        <w:widowControl w:val="0"/>
        <w:ind w:firstLine="709"/>
        <w:rPr>
          <w:rFonts w:cs="Arial"/>
          <w:kern w:val="1"/>
        </w:rPr>
      </w:pPr>
      <w:r w:rsidRPr="002A39E8">
        <w:rPr>
          <w:rFonts w:cs="Arial"/>
          <w:kern w:val="1"/>
        </w:rPr>
        <w:t>До-общее количество детей-сирот и детей, оставшихся без попечения родителей, выявленных на территории Подгоренского муниципального района.</w:t>
      </w:r>
    </w:p>
    <w:p w:rsidR="00C977B1" w:rsidRPr="002A39E8" w:rsidRDefault="00C977B1" w:rsidP="006D2597">
      <w:pPr>
        <w:widowControl w:val="0"/>
        <w:ind w:firstLine="709"/>
        <w:rPr>
          <w:rFonts w:cs="Arial"/>
          <w:kern w:val="1"/>
        </w:rPr>
      </w:pPr>
      <w:proofErr w:type="spellStart"/>
      <w:r w:rsidRPr="002A39E8">
        <w:rPr>
          <w:rFonts w:cs="Arial"/>
          <w:kern w:val="1"/>
        </w:rPr>
        <w:t>Ду</w:t>
      </w:r>
      <w:proofErr w:type="spellEnd"/>
      <w:r w:rsidRPr="002A39E8">
        <w:rPr>
          <w:rFonts w:cs="Arial"/>
          <w:kern w:val="1"/>
        </w:rPr>
        <w:t>-усыновленных детей-сирот и детей, оставшихся без попечения родителей.</w:t>
      </w:r>
    </w:p>
    <w:p w:rsidR="00C977B1" w:rsidRPr="002A39E8" w:rsidRDefault="00C977B1" w:rsidP="006D2597">
      <w:pPr>
        <w:widowControl w:val="0"/>
        <w:ind w:firstLine="709"/>
        <w:rPr>
          <w:rFonts w:cs="Arial"/>
          <w:kern w:val="1"/>
        </w:rPr>
      </w:pPr>
      <w:r w:rsidRPr="002A39E8">
        <w:rPr>
          <w:rFonts w:cs="Arial"/>
          <w:kern w:val="1"/>
        </w:rPr>
        <w:t>Ч- численность детей Подгоренского муниципального района от 0 до 18 лет.</w:t>
      </w:r>
    </w:p>
    <w:p w:rsidR="00C977B1" w:rsidRPr="002A39E8" w:rsidRDefault="00C977B1" w:rsidP="006D2597">
      <w:pPr>
        <w:widowControl w:val="0"/>
        <w:ind w:firstLine="709"/>
        <w:rPr>
          <w:rFonts w:cs="Arial"/>
          <w:kern w:val="1"/>
        </w:rPr>
      </w:pPr>
      <w:r w:rsidRPr="002A39E8">
        <w:rPr>
          <w:rFonts w:cs="Arial"/>
          <w:kern w:val="1"/>
        </w:rPr>
        <w:t>Эффективность реализации подпрограммы рассматривается с точки зрения как количественных, так и качественных (социальных) показателей.</w:t>
      </w:r>
    </w:p>
    <w:p w:rsidR="00C977B1" w:rsidRPr="002A39E8" w:rsidRDefault="00C977B1" w:rsidP="006D2597">
      <w:pPr>
        <w:widowControl w:val="0"/>
        <w:ind w:firstLine="709"/>
        <w:rPr>
          <w:rFonts w:cs="Arial"/>
          <w:kern w:val="1"/>
        </w:rPr>
      </w:pPr>
      <w:r w:rsidRPr="002A39E8">
        <w:rPr>
          <w:rFonts w:cs="Arial"/>
          <w:kern w:val="1"/>
        </w:rPr>
        <w:t>По итогам реализации подпрограммы достигнутые значения показателей будут составлять: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- 98,98 %».</w:t>
      </w:r>
      <w:r w:rsidR="002A39E8">
        <w:rPr>
          <w:rFonts w:cs="Arial"/>
          <w:kern w:val="1"/>
        </w:rPr>
        <w:t xml:space="preserve"> </w:t>
      </w:r>
    </w:p>
    <w:p w:rsidR="00C977B1" w:rsidRPr="002A39E8" w:rsidRDefault="00C977B1" w:rsidP="006D2597">
      <w:pPr>
        <w:widowControl w:val="0"/>
        <w:ind w:firstLine="709"/>
        <w:rPr>
          <w:rFonts w:cs="Arial"/>
          <w:kern w:val="1"/>
        </w:rPr>
      </w:pPr>
      <w:r w:rsidRPr="002A39E8">
        <w:rPr>
          <w:rFonts w:cs="Arial"/>
          <w:kern w:val="1"/>
        </w:rPr>
        <w:t>Объем финансирования подпрограммы позволит обеспечить достижение указанных значений показателей и ожидаемых результатов.</w:t>
      </w:r>
    </w:p>
    <w:p w:rsidR="00105903" w:rsidRPr="002A39E8" w:rsidRDefault="00105903" w:rsidP="006D2597">
      <w:pPr>
        <w:widowControl w:val="0"/>
        <w:ind w:firstLine="709"/>
        <w:rPr>
          <w:rFonts w:cs="Arial"/>
        </w:rPr>
        <w:sectPr w:rsidR="00105903" w:rsidRPr="002A39E8" w:rsidSect="006D2597">
          <w:pgSz w:w="11906" w:h="16838"/>
          <w:pgMar w:top="2268" w:right="567" w:bottom="567" w:left="1701" w:header="720" w:footer="720" w:gutter="0"/>
          <w:cols w:space="720"/>
          <w:docGrid w:linePitch="360"/>
        </w:sectPr>
      </w:pPr>
    </w:p>
    <w:p w:rsidR="004E670B" w:rsidRPr="00B62F8E" w:rsidRDefault="004E670B" w:rsidP="00B62F8E">
      <w:pPr>
        <w:widowControl w:val="0"/>
        <w:ind w:firstLine="0"/>
        <w:rPr>
          <w:rFonts w:cs="Arial"/>
          <w:sz w:val="20"/>
          <w:szCs w:val="20"/>
        </w:rPr>
      </w:pPr>
    </w:p>
    <w:tbl>
      <w:tblPr>
        <w:tblW w:w="14585" w:type="dxa"/>
        <w:tblInd w:w="93" w:type="dxa"/>
        <w:tblLook w:val="04A0" w:firstRow="1" w:lastRow="0" w:firstColumn="1" w:lastColumn="0" w:noHBand="0" w:noVBand="1"/>
      </w:tblPr>
      <w:tblGrid>
        <w:gridCol w:w="489"/>
        <w:gridCol w:w="2340"/>
        <w:gridCol w:w="2300"/>
        <w:gridCol w:w="1690"/>
        <w:gridCol w:w="1480"/>
        <w:gridCol w:w="1439"/>
        <w:gridCol w:w="2887"/>
        <w:gridCol w:w="1960"/>
      </w:tblGrid>
      <w:tr w:rsidR="00F2349D" w:rsidRPr="00B62F8E" w:rsidTr="005D4DE9">
        <w:trPr>
          <w:trHeight w:val="1440"/>
        </w:trPr>
        <w:tc>
          <w:tcPr>
            <w:tcW w:w="14585" w:type="dxa"/>
            <w:gridSpan w:val="8"/>
            <w:tcBorders>
              <w:top w:val="nil"/>
              <w:left w:val="nil"/>
              <w:right w:val="nil"/>
            </w:tcBorders>
            <w:shd w:val="clear" w:color="auto" w:fill="auto"/>
            <w:noWrap/>
            <w:vAlign w:val="bottom"/>
            <w:hideMark/>
          </w:tcPr>
          <w:p w:rsidR="00F2349D" w:rsidRPr="00B62F8E" w:rsidRDefault="00F2349D" w:rsidP="005D4DE9">
            <w:pPr>
              <w:widowControl w:val="0"/>
              <w:ind w:firstLine="0"/>
              <w:jc w:val="right"/>
              <w:rPr>
                <w:rFonts w:cs="Arial"/>
                <w:sz w:val="20"/>
                <w:szCs w:val="20"/>
              </w:rPr>
            </w:pPr>
            <w:bookmarkStart w:id="17" w:name="RANGE!A1:H113"/>
            <w:bookmarkEnd w:id="17"/>
            <w:r w:rsidRPr="00B62F8E">
              <w:rPr>
                <w:rFonts w:cs="Arial"/>
                <w:sz w:val="20"/>
                <w:szCs w:val="20"/>
              </w:rPr>
              <w:t xml:space="preserve">Приложение №1 к муниципальной программе Подгоренского района «Развитие образования» на 2019-2024 годы </w:t>
            </w:r>
          </w:p>
          <w:p w:rsidR="005D4DE9" w:rsidRDefault="005D4DE9" w:rsidP="00B62F8E">
            <w:pPr>
              <w:widowControl w:val="0"/>
              <w:ind w:firstLine="0"/>
              <w:rPr>
                <w:rFonts w:cs="Arial"/>
                <w:sz w:val="20"/>
                <w:szCs w:val="20"/>
              </w:rPr>
            </w:pPr>
          </w:p>
          <w:p w:rsidR="005D4DE9" w:rsidRDefault="005D4DE9" w:rsidP="00B62F8E">
            <w:pPr>
              <w:widowControl w:val="0"/>
              <w:ind w:firstLine="0"/>
              <w:rPr>
                <w:rFonts w:cs="Arial"/>
                <w:sz w:val="20"/>
                <w:szCs w:val="20"/>
              </w:rPr>
            </w:pPr>
          </w:p>
          <w:p w:rsidR="00F2349D" w:rsidRDefault="00F2349D" w:rsidP="005D4DE9">
            <w:pPr>
              <w:widowControl w:val="0"/>
              <w:ind w:firstLine="0"/>
              <w:jc w:val="center"/>
              <w:rPr>
                <w:rFonts w:cs="Arial"/>
                <w:sz w:val="20"/>
                <w:szCs w:val="20"/>
              </w:rPr>
            </w:pPr>
            <w:r w:rsidRPr="00B62F8E">
              <w:rPr>
                <w:rFonts w:cs="Arial"/>
                <w:sz w:val="20"/>
                <w:szCs w:val="20"/>
              </w:rPr>
              <w:t xml:space="preserve">План реализации муниципальной программы «Развитие </w:t>
            </w:r>
            <w:proofErr w:type="spellStart"/>
            <w:r w:rsidRPr="00B62F8E">
              <w:rPr>
                <w:rFonts w:cs="Arial"/>
                <w:sz w:val="20"/>
                <w:szCs w:val="20"/>
              </w:rPr>
              <w:t>образования»на</w:t>
            </w:r>
            <w:proofErr w:type="spellEnd"/>
            <w:r w:rsidRPr="00B62F8E">
              <w:rPr>
                <w:rFonts w:cs="Arial"/>
                <w:sz w:val="20"/>
                <w:szCs w:val="20"/>
              </w:rPr>
              <w:t xml:space="preserve"> 2019 год</w:t>
            </w:r>
          </w:p>
          <w:p w:rsidR="005D4DE9" w:rsidRDefault="005D4DE9" w:rsidP="005D4DE9">
            <w:pPr>
              <w:widowControl w:val="0"/>
              <w:ind w:firstLine="0"/>
              <w:jc w:val="center"/>
              <w:rPr>
                <w:rFonts w:cs="Arial"/>
                <w:sz w:val="20"/>
                <w:szCs w:val="20"/>
              </w:rPr>
            </w:pPr>
          </w:p>
          <w:p w:rsidR="005D4DE9" w:rsidRPr="00B62F8E" w:rsidRDefault="005D4DE9" w:rsidP="005D4DE9">
            <w:pPr>
              <w:widowControl w:val="0"/>
              <w:ind w:firstLine="0"/>
              <w:jc w:val="center"/>
              <w:rPr>
                <w:rFonts w:cs="Arial"/>
                <w:sz w:val="20"/>
                <w:szCs w:val="20"/>
              </w:rPr>
            </w:pPr>
          </w:p>
        </w:tc>
      </w:tr>
      <w:tr w:rsidR="00105903" w:rsidRPr="00B62F8E" w:rsidTr="005D4DE9">
        <w:trPr>
          <w:trHeight w:val="255"/>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п/п</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5903" w:rsidRPr="00B62F8E" w:rsidRDefault="00105903" w:rsidP="00B62F8E">
            <w:pPr>
              <w:widowControl w:val="0"/>
              <w:ind w:firstLine="0"/>
              <w:rPr>
                <w:rFonts w:cs="Arial"/>
                <w:sz w:val="20"/>
                <w:szCs w:val="20"/>
              </w:rPr>
            </w:pPr>
            <w:r w:rsidRPr="00B62F8E">
              <w:rPr>
                <w:rFonts w:cs="Arial"/>
                <w:sz w:val="20"/>
                <w:szCs w:val="20"/>
              </w:rPr>
              <w:t>Статус</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Наименование муниципальной программы, подпрограммы,</w:t>
            </w:r>
            <w:r w:rsidR="002A39E8" w:rsidRPr="00B62F8E">
              <w:rPr>
                <w:rFonts w:cs="Arial"/>
                <w:sz w:val="20"/>
                <w:szCs w:val="20"/>
              </w:rPr>
              <w:t xml:space="preserve"> </w:t>
            </w:r>
            <w:r w:rsidRPr="00B62F8E">
              <w:rPr>
                <w:rFonts w:cs="Arial"/>
                <w:sz w:val="20"/>
                <w:szCs w:val="20"/>
              </w:rPr>
              <w:t>основного мероприятия, мероприятия</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Исполнитель мероприятия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Срок</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КБК </w:t>
            </w:r>
          </w:p>
        </w:tc>
      </w:tr>
      <w:tr w:rsidR="00105903" w:rsidRPr="00B62F8E" w:rsidTr="005D4DE9">
        <w:trPr>
          <w:trHeight w:val="276"/>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начала реализации</w:t>
            </w:r>
            <w:r w:rsidRPr="00B62F8E">
              <w:rPr>
                <w:rFonts w:cs="Arial"/>
                <w:sz w:val="20"/>
                <w:szCs w:val="20"/>
              </w:rPr>
              <w:br/>
              <w:t xml:space="preserve">мероприятия в очередном финансовом году </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окончания реализации</w:t>
            </w:r>
            <w:r w:rsidRPr="00B62F8E">
              <w:rPr>
                <w:rFonts w:cs="Arial"/>
                <w:sz w:val="20"/>
                <w:szCs w:val="20"/>
              </w:rPr>
              <w:br/>
              <w:t>мероприятия</w:t>
            </w:r>
            <w:r w:rsidRPr="00B62F8E">
              <w:rPr>
                <w:rFonts w:cs="Arial"/>
                <w:sz w:val="20"/>
                <w:szCs w:val="20"/>
              </w:rPr>
              <w:br/>
              <w:t>в очередном финансовом году</w:t>
            </w:r>
            <w:r w:rsidR="002A39E8" w:rsidRPr="00B62F8E">
              <w:rPr>
                <w:rFonts w:cs="Arial"/>
                <w:sz w:val="20"/>
                <w:szCs w:val="20"/>
              </w:rPr>
              <w:t xml:space="preserve"> </w:t>
            </w:r>
          </w:p>
        </w:tc>
        <w:tc>
          <w:tcPr>
            <w:tcW w:w="2887"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r>
      <w:tr w:rsidR="00105903" w:rsidRPr="00B62F8E" w:rsidTr="005D4DE9">
        <w:trPr>
          <w:trHeight w:val="1305"/>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r>
      <w:tr w:rsidR="00105903" w:rsidRPr="00B62F8E" w:rsidTr="005D4DE9">
        <w:trPr>
          <w:trHeight w:val="255"/>
        </w:trPr>
        <w:tc>
          <w:tcPr>
            <w:tcW w:w="489" w:type="dxa"/>
            <w:tcBorders>
              <w:top w:val="nil"/>
              <w:left w:val="single" w:sz="4" w:space="0" w:color="auto"/>
              <w:bottom w:val="single" w:sz="4" w:space="0" w:color="auto"/>
              <w:right w:val="single" w:sz="4" w:space="0" w:color="auto"/>
            </w:tcBorders>
            <w:shd w:val="clear" w:color="auto" w:fill="auto"/>
            <w:hideMark/>
          </w:tcPr>
          <w:p w:rsidR="00105903" w:rsidRPr="00B62F8E" w:rsidRDefault="00105903" w:rsidP="00B62F8E">
            <w:pPr>
              <w:widowControl w:val="0"/>
              <w:ind w:firstLine="0"/>
              <w:rPr>
                <w:rFonts w:cs="Arial"/>
                <w:sz w:val="20"/>
                <w:szCs w:val="20"/>
              </w:rPr>
            </w:pPr>
            <w:r w:rsidRPr="00B62F8E">
              <w:rPr>
                <w:rFonts w:cs="Arial"/>
                <w:sz w:val="20"/>
                <w:szCs w:val="20"/>
              </w:rPr>
              <w:t>1</w:t>
            </w:r>
          </w:p>
        </w:tc>
        <w:tc>
          <w:tcPr>
            <w:tcW w:w="234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3</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4</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5</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6</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7</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8</w:t>
            </w:r>
          </w:p>
        </w:tc>
      </w:tr>
      <w:tr w:rsidR="00105903"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340" w:type="dxa"/>
            <w:vMerge w:val="restart"/>
            <w:tcBorders>
              <w:top w:val="nil"/>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МУНИЦИПАЛЬНАЯ ПРОГРАММА</w:t>
            </w:r>
          </w:p>
        </w:tc>
        <w:tc>
          <w:tcPr>
            <w:tcW w:w="2300" w:type="dxa"/>
            <w:vMerge w:val="restart"/>
            <w:tcBorders>
              <w:top w:val="nil"/>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«Развитие образования» на 2014 - 2020 годы</w:t>
            </w:r>
          </w:p>
        </w:tc>
        <w:tc>
          <w:tcPr>
            <w:tcW w:w="1690" w:type="dxa"/>
            <w:vMerge w:val="restart"/>
            <w:tcBorders>
              <w:top w:val="nil"/>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nil"/>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340"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в том числе:</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ПОДПРОГРАММА 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Развитие дошкольного образования</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r>
      <w:tr w:rsidR="00105903" w:rsidRPr="00B62F8E" w:rsidTr="005D4DE9">
        <w:trPr>
          <w:trHeight w:val="19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1.1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Реконструкция и капитальный ремонт объектов образования с целью предоставления услуг дошкольного образования </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Увеличение удельного веса численности детей в возрасте от 3 до 7 лет, охваченных программами дошкольного образования, в общей численности детей соответствующего возраста</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61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31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1.2 </w:t>
            </w:r>
          </w:p>
        </w:tc>
        <w:tc>
          <w:tcPr>
            <w:tcW w:w="2300" w:type="dxa"/>
            <w:vMerge w:val="restart"/>
            <w:tcBorders>
              <w:top w:val="nil"/>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Мероприятия в области дошкольного образования</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Выполнение государственных гарантий общедоступности и </w:t>
            </w:r>
            <w:r w:rsidRPr="00B62F8E">
              <w:rPr>
                <w:rFonts w:cs="Arial"/>
                <w:sz w:val="20"/>
                <w:szCs w:val="20"/>
              </w:rPr>
              <w:lastRenderedPageBreak/>
              <w:t xml:space="preserve">бесплатности дошкольного </w:t>
            </w:r>
            <w:proofErr w:type="spellStart"/>
            <w:r w:rsidRPr="00B62F8E">
              <w:rPr>
                <w:rFonts w:cs="Arial"/>
                <w:sz w:val="20"/>
                <w:szCs w:val="20"/>
              </w:rPr>
              <w:t>образования;педагогам</w:t>
            </w:r>
            <w:proofErr w:type="spellEnd"/>
            <w:r w:rsidRPr="00B62F8E">
              <w:rPr>
                <w:rFonts w:cs="Arial"/>
                <w:sz w:val="20"/>
                <w:szCs w:val="20"/>
              </w:rPr>
              <w:t xml:space="preserve"> дошкольного образования будут обеспечены возможности непрерывного профессионального развития</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lastRenderedPageBreak/>
              <w:t>924 1004 0110278150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78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33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1.3 </w:t>
            </w:r>
          </w:p>
        </w:tc>
        <w:tc>
          <w:tcPr>
            <w:tcW w:w="2300" w:type="dxa"/>
            <w:vMerge w:val="restart"/>
            <w:tcBorders>
              <w:top w:val="single" w:sz="4" w:space="0" w:color="auto"/>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Расходы на обеспечение деятельности дошкольных образовательных учреждений</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функционирования</w:t>
            </w:r>
            <w:r w:rsidR="002A39E8" w:rsidRPr="00B62F8E">
              <w:rPr>
                <w:rFonts w:cs="Arial"/>
                <w:sz w:val="20"/>
                <w:szCs w:val="20"/>
              </w:rPr>
              <w:t xml:space="preserve"> </w:t>
            </w:r>
            <w:r w:rsidRPr="00B62F8E">
              <w:rPr>
                <w:rFonts w:cs="Arial"/>
                <w:sz w:val="20"/>
                <w:szCs w:val="20"/>
              </w:rPr>
              <w:t xml:space="preserve">муниципальных учреждений дошкольного </w:t>
            </w:r>
            <w:proofErr w:type="spellStart"/>
            <w:r w:rsidRPr="00B62F8E">
              <w:rPr>
                <w:rFonts w:cs="Arial"/>
                <w:sz w:val="20"/>
                <w:szCs w:val="20"/>
              </w:rPr>
              <w:t>образованиясредняя</w:t>
            </w:r>
            <w:proofErr w:type="spellEnd"/>
            <w:r w:rsidRPr="00B62F8E">
              <w:rPr>
                <w:rFonts w:cs="Arial"/>
                <w:sz w:val="20"/>
                <w:szCs w:val="20"/>
              </w:rPr>
              <w:t xml:space="preserve"> заработная плата педагогических работников дошкольных образовательных организаций из всех источников составит не менее 100 процентов </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924 0701 0110300590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924 0701 0110378290</w:t>
            </w:r>
          </w:p>
        </w:tc>
      </w:tr>
      <w:tr w:rsidR="00105903" w:rsidRPr="00B62F8E" w:rsidTr="005D4DE9">
        <w:trPr>
          <w:trHeight w:val="27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0701 01103S8300</w:t>
            </w:r>
          </w:p>
        </w:tc>
      </w:tr>
      <w:tr w:rsidR="00105903" w:rsidRPr="00B62F8E" w:rsidTr="005D4DE9">
        <w:trPr>
          <w:trHeight w:val="27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924 0701 0110320540</w:t>
            </w:r>
          </w:p>
        </w:tc>
      </w:tr>
      <w:tr w:rsidR="00105903" w:rsidRPr="00B62F8E" w:rsidTr="005D4DE9">
        <w:trPr>
          <w:trHeight w:val="88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ПОДПРОГРАММА</w:t>
            </w:r>
            <w:r w:rsidR="002A39E8" w:rsidRPr="00B62F8E">
              <w:rPr>
                <w:rFonts w:cs="Arial"/>
                <w:bCs/>
                <w:sz w:val="20"/>
                <w:szCs w:val="20"/>
              </w:rPr>
              <w:t xml:space="preserve"> </w:t>
            </w:r>
            <w:r w:rsidRPr="00B62F8E">
              <w:rPr>
                <w:rFonts w:cs="Arial"/>
                <w:bCs/>
                <w:sz w:val="20"/>
                <w:szCs w:val="20"/>
              </w:rPr>
              <w:t>2</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Развитие общего образования</w:t>
            </w:r>
          </w:p>
        </w:tc>
        <w:tc>
          <w:tcPr>
            <w:tcW w:w="1690" w:type="dxa"/>
            <w:vMerge w:val="restart"/>
            <w:tcBorders>
              <w:top w:val="nil"/>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nil"/>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nil"/>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nil"/>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690"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887"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Основное мероприятие 2.1.</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«Мероприятия в области общего образования»</w:t>
            </w:r>
          </w:p>
        </w:tc>
        <w:tc>
          <w:tcPr>
            <w:tcW w:w="16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Выполнение государственных гарантий общедоступности и бесплатности общего </w:t>
            </w:r>
            <w:proofErr w:type="spellStart"/>
            <w:r w:rsidRPr="00B62F8E">
              <w:rPr>
                <w:rFonts w:cs="Arial"/>
                <w:sz w:val="20"/>
                <w:szCs w:val="20"/>
              </w:rPr>
              <w:t>образования;педагогам</w:t>
            </w:r>
            <w:proofErr w:type="spellEnd"/>
            <w:r w:rsidRPr="00B62F8E">
              <w:rPr>
                <w:rFonts w:cs="Arial"/>
                <w:sz w:val="20"/>
                <w:szCs w:val="20"/>
              </w:rPr>
              <w:t xml:space="preserve"> общего образования будут обеспечены возможности непрерывного профессионального развития</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 924 0702 01201S8940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0702 01201S8130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9245 0702 01201S8810</w:t>
            </w:r>
          </w:p>
        </w:tc>
      </w:tr>
      <w:tr w:rsidR="00105903" w:rsidRPr="00B62F8E" w:rsidTr="005D4DE9">
        <w:trPr>
          <w:trHeight w:val="99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noWrap/>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2.2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«Расходы на обеспечение </w:t>
            </w:r>
            <w:r w:rsidRPr="00B62F8E">
              <w:rPr>
                <w:rFonts w:cs="Arial"/>
                <w:sz w:val="20"/>
                <w:szCs w:val="20"/>
              </w:rPr>
              <w:lastRenderedPageBreak/>
              <w:t>деятельности общего образования»</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lastRenderedPageBreak/>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Будет обеспечено</w:t>
            </w:r>
            <w:r w:rsidR="002A39E8" w:rsidRPr="00B62F8E">
              <w:rPr>
                <w:rFonts w:cs="Arial"/>
                <w:sz w:val="20"/>
                <w:szCs w:val="20"/>
              </w:rPr>
              <w:t xml:space="preserve"> </w:t>
            </w:r>
            <w:r w:rsidRPr="00B62F8E">
              <w:rPr>
                <w:rFonts w:cs="Arial"/>
                <w:sz w:val="20"/>
                <w:szCs w:val="20"/>
              </w:rPr>
              <w:t xml:space="preserve">эффективное и </w:t>
            </w:r>
            <w:r w:rsidRPr="00B62F8E">
              <w:rPr>
                <w:rFonts w:cs="Arial"/>
                <w:sz w:val="20"/>
                <w:szCs w:val="20"/>
              </w:rPr>
              <w:lastRenderedPageBreak/>
              <w:t>бесперебойное функционирования</w:t>
            </w:r>
            <w:r w:rsidR="002A39E8" w:rsidRPr="00B62F8E">
              <w:rPr>
                <w:rFonts w:cs="Arial"/>
                <w:sz w:val="20"/>
                <w:szCs w:val="20"/>
              </w:rPr>
              <w:t xml:space="preserve"> </w:t>
            </w:r>
            <w:r w:rsidRPr="00B62F8E">
              <w:rPr>
                <w:rFonts w:cs="Arial"/>
                <w:sz w:val="20"/>
                <w:szCs w:val="20"/>
              </w:rPr>
              <w:t>муниципальных учреждений общего образования, средняя заработная плата педагогических работников общеобразовательных организаций из всех источников составит не менее 100 процентов от</w:t>
            </w:r>
            <w:r w:rsidR="002A39E8" w:rsidRPr="00B62F8E">
              <w:rPr>
                <w:rFonts w:cs="Arial"/>
                <w:sz w:val="20"/>
                <w:szCs w:val="20"/>
              </w:rPr>
              <w:t xml:space="preserve"> </w:t>
            </w:r>
            <w:r w:rsidRPr="00B62F8E">
              <w:rPr>
                <w:rFonts w:cs="Arial"/>
                <w:sz w:val="20"/>
                <w:szCs w:val="20"/>
              </w:rPr>
              <w:t>средне</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lastRenderedPageBreak/>
              <w:t>924 0702 0120200590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noWrap/>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924 0702 0120278120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925 0702 01202S8810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924 0702 0120240090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924 0702 0120220540</w:t>
            </w:r>
          </w:p>
        </w:tc>
      </w:tr>
      <w:tr w:rsidR="00105903" w:rsidRPr="00B62F8E" w:rsidTr="005D4DE9">
        <w:trPr>
          <w:trHeight w:val="103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103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Региональный проект "Современная школа"</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Региональный проект "Современная школа"</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Будут созданы современные материально-технические базы в школах, реализованы общеобразовательные программ в сетевой форме</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0702 012Е151690</w:t>
            </w:r>
          </w:p>
        </w:tc>
      </w:tr>
      <w:tr w:rsidR="00105903" w:rsidRPr="00B62F8E" w:rsidTr="005D4DE9">
        <w:trPr>
          <w:trHeight w:val="102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Региональный проект "Успех каждого ребенка"</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Региональный проект "Успех каждого ребенка"</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Будет обновлена материально-техническая база общеобразовательных организаций в сельской местности для занятий физкультурой и спортом</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0702 012Е250970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ПОДПРОГРАММА 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Развитие дополнительного образования и воспитания</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3.1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Мероприятия в области дополнительного образования и </w:t>
            </w:r>
            <w:r w:rsidRPr="00B62F8E">
              <w:rPr>
                <w:rFonts w:cs="Arial"/>
                <w:sz w:val="20"/>
                <w:szCs w:val="20"/>
              </w:rPr>
              <w:lastRenderedPageBreak/>
              <w:t>воспитания детей и молодежи</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lastRenderedPageBreak/>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Будут созданы условия для обеспечения доступности услуг дополнительного образования детей </w:t>
            </w:r>
            <w:r w:rsidRPr="00B62F8E">
              <w:rPr>
                <w:rFonts w:cs="Arial"/>
                <w:sz w:val="20"/>
                <w:szCs w:val="20"/>
              </w:rPr>
              <w:lastRenderedPageBreak/>
              <w:t>независимо от места жительства, социально -экономического статуса, состояния здоровья</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lastRenderedPageBreak/>
              <w:t>924 0703 0130180270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51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3.2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Расходы на обеспечение деятельности учреждений дополнительного образования</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функционирование</w:t>
            </w:r>
            <w:r w:rsidR="002A39E8" w:rsidRPr="00B62F8E">
              <w:rPr>
                <w:rFonts w:cs="Arial"/>
                <w:sz w:val="20"/>
                <w:szCs w:val="20"/>
              </w:rPr>
              <w:t xml:space="preserve"> </w:t>
            </w:r>
            <w:r w:rsidRPr="00B62F8E">
              <w:rPr>
                <w:rFonts w:cs="Arial"/>
                <w:sz w:val="20"/>
                <w:szCs w:val="20"/>
              </w:rPr>
              <w:t>муниципальных учреждений дополнительного</w:t>
            </w:r>
            <w:r w:rsidR="002A39E8" w:rsidRPr="00B62F8E">
              <w:rPr>
                <w:rFonts w:cs="Arial"/>
                <w:sz w:val="20"/>
                <w:szCs w:val="20"/>
              </w:rPr>
              <w:t xml:space="preserve"> </w:t>
            </w:r>
            <w:r w:rsidRPr="00B62F8E">
              <w:rPr>
                <w:rFonts w:cs="Arial"/>
                <w:sz w:val="20"/>
                <w:szCs w:val="20"/>
              </w:rPr>
              <w:t xml:space="preserve">образования, средняя заработная плата педагогических работников учреждений дополнительного образования из всех источников составит не менее 75 </w:t>
            </w:r>
            <w:proofErr w:type="spellStart"/>
            <w:r w:rsidRPr="00B62F8E">
              <w:rPr>
                <w:rFonts w:cs="Arial"/>
                <w:sz w:val="20"/>
                <w:szCs w:val="20"/>
              </w:rPr>
              <w:t>проц</w:t>
            </w:r>
            <w:proofErr w:type="spellEnd"/>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924 0703 0130200590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925 0703 0130220540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ПОДПРОГРАММА 4</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 xml:space="preserve">«Молодежь» </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690"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887"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nil"/>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4.1 </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16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Интеллектуальное и творческое развитие молодежи; Поддержка социально значимых проектов инициативной </w:t>
            </w:r>
            <w:proofErr w:type="spellStart"/>
            <w:r w:rsidRPr="00B62F8E">
              <w:rPr>
                <w:rFonts w:cs="Arial"/>
                <w:sz w:val="20"/>
                <w:szCs w:val="20"/>
              </w:rPr>
              <w:t>молодежи;поддержка</w:t>
            </w:r>
            <w:proofErr w:type="spellEnd"/>
            <w:r w:rsidRPr="00B62F8E">
              <w:rPr>
                <w:rFonts w:cs="Arial"/>
                <w:sz w:val="20"/>
                <w:szCs w:val="20"/>
              </w:rPr>
              <w:t xml:space="preserve"> деятельности детских организаций</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924 0707 0140180310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924 0707 0140180430</w:t>
            </w:r>
          </w:p>
        </w:tc>
      </w:tr>
      <w:tr w:rsidR="00105903" w:rsidRPr="00B62F8E" w:rsidTr="005D4DE9">
        <w:trPr>
          <w:trHeight w:val="45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5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single" w:sz="4" w:space="0" w:color="auto"/>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Основное мероприятие 4.2</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«Организация отдыха и оздоровления детей и молодежи </w:t>
            </w:r>
            <w:r w:rsidRPr="00B62F8E">
              <w:rPr>
                <w:rFonts w:cs="Arial"/>
                <w:sz w:val="20"/>
                <w:szCs w:val="20"/>
              </w:rPr>
              <w:lastRenderedPageBreak/>
              <w:t>Подгоренского муниципального района»</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lastRenderedPageBreak/>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2018</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Охват организованным отдыхом и </w:t>
            </w:r>
            <w:proofErr w:type="spellStart"/>
            <w:r w:rsidRPr="00B62F8E">
              <w:rPr>
                <w:rFonts w:cs="Arial"/>
                <w:sz w:val="20"/>
                <w:szCs w:val="20"/>
              </w:rPr>
              <w:t>оздоровленем</w:t>
            </w:r>
            <w:proofErr w:type="spellEnd"/>
            <w:r w:rsidRPr="00B62F8E">
              <w:rPr>
                <w:rFonts w:cs="Arial"/>
                <w:sz w:val="20"/>
                <w:szCs w:val="20"/>
              </w:rPr>
              <w:t xml:space="preserve"> 90% детей и молодежи от </w:t>
            </w:r>
            <w:r w:rsidRPr="00B62F8E">
              <w:rPr>
                <w:rFonts w:cs="Arial"/>
                <w:sz w:val="20"/>
                <w:szCs w:val="20"/>
              </w:rPr>
              <w:lastRenderedPageBreak/>
              <w:t>общего числа обучающихся</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lastRenderedPageBreak/>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924 0707 </w:t>
            </w:r>
            <w:r w:rsidRPr="00B62F8E">
              <w:rPr>
                <w:rFonts w:cs="Arial"/>
                <w:sz w:val="20"/>
                <w:szCs w:val="20"/>
              </w:rPr>
              <w:lastRenderedPageBreak/>
              <w:t>01402S8320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0707 01402S8410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ПОДПРОГРАММА 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Развитие физической культуры и спорта</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5.1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Мероприятия в области физической культуры и спорта</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r w:rsidR="00105903" w:rsidRPr="00B62F8E">
              <w:rPr>
                <w:rFonts w:cs="Arial"/>
                <w:sz w:val="20"/>
                <w:szCs w:val="20"/>
              </w:rPr>
              <w:t>Увеличится число жителей района, регулярно занимающихся физической культурой и спортом</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924 1105 0150180410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924 1105 0150140090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ПОДПРОГРАММА 6</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Обеспечение деятельности системы образования</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6.1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Обеспечение деятельности аппарата органов местного самоуправления</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 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функционирования аппарата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924 0709 0160182010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мероприятие 6.2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Обеспечение деятельности МКУ «ИМЦОО»</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 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функционирования ИМЦОО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924 0709 0160200590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Основное мероприятие 6.3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Обеспечение деятельности МУ«ЦБ </w:t>
            </w:r>
            <w:r w:rsidRPr="00B62F8E">
              <w:rPr>
                <w:rFonts w:cs="Arial"/>
                <w:sz w:val="20"/>
                <w:szCs w:val="20"/>
              </w:rPr>
              <w:lastRenderedPageBreak/>
              <w:t>отдела образования»</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lastRenderedPageBreak/>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 Будет обеспечено</w:t>
            </w:r>
            <w:r w:rsidR="002A39E8" w:rsidRPr="00B62F8E">
              <w:rPr>
                <w:rFonts w:cs="Arial"/>
                <w:sz w:val="20"/>
                <w:szCs w:val="20"/>
              </w:rPr>
              <w:t xml:space="preserve"> </w:t>
            </w:r>
            <w:r w:rsidRPr="00B62F8E">
              <w:rPr>
                <w:rFonts w:cs="Arial"/>
                <w:sz w:val="20"/>
                <w:szCs w:val="20"/>
              </w:rPr>
              <w:t xml:space="preserve">эффективное и </w:t>
            </w:r>
            <w:r w:rsidRPr="00B62F8E">
              <w:rPr>
                <w:rFonts w:cs="Arial"/>
                <w:sz w:val="20"/>
                <w:szCs w:val="20"/>
              </w:rPr>
              <w:lastRenderedPageBreak/>
              <w:t>бесперебойное функционирования ЦБ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lastRenderedPageBreak/>
              <w:t>924 0709 0160300590</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6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Основное мероприятие 6.4</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Организация и обеспечение деятельности по опеке и попечительству</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 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функционирования сектора по опеке и попечительству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924 0113 0160478392</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ПОДПРОГРАММА 7</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bCs/>
                <w:sz w:val="20"/>
                <w:szCs w:val="20"/>
              </w:rPr>
            </w:pPr>
            <w:r w:rsidRPr="00B62F8E">
              <w:rPr>
                <w:rFonts w:cs="Arial"/>
                <w:bCs/>
                <w:sz w:val="20"/>
                <w:szCs w:val="20"/>
              </w:rPr>
              <w:t>Социализация детей-сирот и детей, нуждающихся в особой заботе государства</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255"/>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bCs/>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2A39E8" w:rsidP="00B62F8E">
            <w:pPr>
              <w:widowControl w:val="0"/>
              <w:ind w:firstLine="0"/>
              <w:rPr>
                <w:rFonts w:cs="Arial"/>
                <w:sz w:val="20"/>
                <w:szCs w:val="20"/>
              </w:rPr>
            </w:pPr>
            <w:r w:rsidRPr="00B62F8E">
              <w:rPr>
                <w:rFonts w:cs="Arial"/>
                <w:sz w:val="20"/>
                <w:szCs w:val="20"/>
              </w:rPr>
              <w:t xml:space="preserve"> </w:t>
            </w:r>
          </w:p>
        </w:tc>
      </w:tr>
      <w:tr w:rsidR="00105903" w:rsidRPr="00B62F8E" w:rsidTr="005D4DE9">
        <w:trPr>
          <w:trHeight w:val="30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9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2887"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105903"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105903" w:rsidRPr="00B62F8E" w:rsidTr="005D4DE9">
        <w:trPr>
          <w:trHeight w:val="36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7.1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169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105903" w:rsidRPr="00B62F8E" w:rsidRDefault="00105903" w:rsidP="00B62F8E">
            <w:pPr>
              <w:widowControl w:val="0"/>
              <w:ind w:firstLine="0"/>
              <w:rPr>
                <w:rFonts w:cs="Arial"/>
                <w:sz w:val="20"/>
                <w:szCs w:val="20"/>
              </w:rPr>
            </w:pPr>
            <w:r w:rsidRPr="00B62F8E">
              <w:rPr>
                <w:rFonts w:cs="Arial"/>
                <w:sz w:val="20"/>
                <w:szCs w:val="20"/>
              </w:rPr>
              <w:t>2019</w:t>
            </w:r>
          </w:p>
        </w:tc>
        <w:tc>
          <w:tcPr>
            <w:tcW w:w="2887" w:type="dxa"/>
            <w:vMerge w:val="restart"/>
            <w:tcBorders>
              <w:top w:val="nil"/>
              <w:left w:val="single" w:sz="4" w:space="0" w:color="auto"/>
              <w:bottom w:val="single" w:sz="4" w:space="0" w:color="000000"/>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100% обеспечение</w:t>
            </w:r>
            <w:r w:rsidR="002A39E8" w:rsidRPr="00B62F8E">
              <w:rPr>
                <w:rFonts w:cs="Arial"/>
                <w:sz w:val="20"/>
                <w:szCs w:val="20"/>
              </w:rPr>
              <w:t xml:space="preserve"> </w:t>
            </w:r>
            <w:r w:rsidRPr="00B62F8E">
              <w:rPr>
                <w:rFonts w:cs="Arial"/>
                <w:sz w:val="20"/>
                <w:szCs w:val="20"/>
              </w:rPr>
              <w:t xml:space="preserve">выплат </w:t>
            </w: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924 1004 0170152600</w:t>
            </w:r>
          </w:p>
        </w:tc>
      </w:tr>
      <w:tr w:rsidR="00105903" w:rsidRPr="00B62F8E" w:rsidTr="005D4DE9">
        <w:trPr>
          <w:trHeight w:val="36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924 1004 0170178541</w:t>
            </w:r>
          </w:p>
        </w:tc>
      </w:tr>
      <w:tr w:rsidR="00105903" w:rsidRPr="00B62F8E" w:rsidTr="005D4DE9">
        <w:trPr>
          <w:trHeight w:val="36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924 1004 0170178542</w:t>
            </w:r>
          </w:p>
        </w:tc>
      </w:tr>
      <w:tr w:rsidR="00105903" w:rsidRPr="00B62F8E" w:rsidTr="005D4DE9">
        <w:trPr>
          <w:trHeight w:val="900"/>
        </w:trPr>
        <w:tc>
          <w:tcPr>
            <w:tcW w:w="489" w:type="dxa"/>
            <w:tcBorders>
              <w:top w:val="nil"/>
              <w:left w:val="nil"/>
              <w:bottom w:val="nil"/>
              <w:right w:val="nil"/>
            </w:tcBorders>
            <w:shd w:val="clear" w:color="auto" w:fill="auto"/>
            <w:noWrap/>
            <w:vAlign w:val="bottom"/>
            <w:hideMark/>
          </w:tcPr>
          <w:p w:rsidR="00105903" w:rsidRPr="00B62F8E" w:rsidRDefault="00105903" w:rsidP="00B62F8E">
            <w:pPr>
              <w:widowControl w:val="0"/>
              <w:ind w:firstLine="0"/>
              <w:rPr>
                <w:rFonts w:cs="Arial"/>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69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2887" w:type="dxa"/>
            <w:vMerge/>
            <w:tcBorders>
              <w:top w:val="nil"/>
              <w:left w:val="single" w:sz="4" w:space="0" w:color="auto"/>
              <w:bottom w:val="single" w:sz="4" w:space="0" w:color="000000"/>
              <w:right w:val="single" w:sz="4" w:space="0" w:color="auto"/>
            </w:tcBorders>
            <w:vAlign w:val="center"/>
            <w:hideMark/>
          </w:tcPr>
          <w:p w:rsidR="00105903" w:rsidRPr="00B62F8E" w:rsidRDefault="00105903" w:rsidP="00B62F8E">
            <w:pPr>
              <w:widowControl w:val="0"/>
              <w:ind w:firstLine="0"/>
              <w:rPr>
                <w:rFonts w:cs="Arial"/>
                <w:sz w:val="20"/>
                <w:szCs w:val="20"/>
              </w:rPr>
            </w:pPr>
          </w:p>
        </w:tc>
        <w:tc>
          <w:tcPr>
            <w:tcW w:w="1960" w:type="dxa"/>
            <w:tcBorders>
              <w:top w:val="nil"/>
              <w:left w:val="nil"/>
              <w:bottom w:val="single" w:sz="4" w:space="0" w:color="auto"/>
              <w:right w:val="single" w:sz="4" w:space="0" w:color="auto"/>
            </w:tcBorders>
            <w:shd w:val="clear" w:color="auto" w:fill="auto"/>
            <w:vAlign w:val="bottom"/>
            <w:hideMark/>
          </w:tcPr>
          <w:p w:rsidR="00105903" w:rsidRPr="00B62F8E" w:rsidRDefault="00105903" w:rsidP="00B62F8E">
            <w:pPr>
              <w:widowControl w:val="0"/>
              <w:ind w:firstLine="0"/>
              <w:rPr>
                <w:rFonts w:cs="Arial"/>
                <w:sz w:val="20"/>
                <w:szCs w:val="20"/>
              </w:rPr>
            </w:pPr>
            <w:r w:rsidRPr="00B62F8E">
              <w:rPr>
                <w:rFonts w:cs="Arial"/>
                <w:sz w:val="20"/>
                <w:szCs w:val="20"/>
              </w:rPr>
              <w:t xml:space="preserve"> 924 1004 0170178543</w:t>
            </w:r>
          </w:p>
        </w:tc>
      </w:tr>
    </w:tbl>
    <w:p w:rsidR="00CE7E05" w:rsidRPr="00B62F8E" w:rsidRDefault="00CE7E05" w:rsidP="00B62F8E">
      <w:pPr>
        <w:widowControl w:val="0"/>
        <w:ind w:firstLine="0"/>
        <w:rPr>
          <w:rFonts w:cs="Arial"/>
          <w:sz w:val="20"/>
          <w:szCs w:val="20"/>
        </w:rPr>
      </w:pPr>
    </w:p>
    <w:p w:rsidR="004E670B" w:rsidRPr="00B62F8E" w:rsidRDefault="00CE7E05" w:rsidP="00B62F8E">
      <w:pPr>
        <w:widowControl w:val="0"/>
        <w:ind w:firstLine="0"/>
        <w:rPr>
          <w:rFonts w:cs="Arial"/>
          <w:sz w:val="20"/>
          <w:szCs w:val="20"/>
        </w:rPr>
      </w:pPr>
      <w:r w:rsidRPr="00B62F8E">
        <w:rPr>
          <w:rFonts w:cs="Arial"/>
          <w:sz w:val="20"/>
          <w:szCs w:val="20"/>
        </w:rPr>
        <w:br w:type="page"/>
      </w:r>
    </w:p>
    <w:tbl>
      <w:tblPr>
        <w:tblW w:w="14798" w:type="dxa"/>
        <w:tblInd w:w="93" w:type="dxa"/>
        <w:tblLook w:val="04A0" w:firstRow="1" w:lastRow="0" w:firstColumn="1" w:lastColumn="0" w:noHBand="0" w:noVBand="1"/>
      </w:tblPr>
      <w:tblGrid>
        <w:gridCol w:w="489"/>
        <w:gridCol w:w="4771"/>
        <w:gridCol w:w="1222"/>
        <w:gridCol w:w="1386"/>
        <w:gridCol w:w="1386"/>
        <w:gridCol w:w="1386"/>
        <w:gridCol w:w="1386"/>
        <w:gridCol w:w="1386"/>
        <w:gridCol w:w="1386"/>
      </w:tblGrid>
      <w:tr w:rsidR="00CE7E05" w:rsidRPr="00B62F8E" w:rsidTr="005D4DE9">
        <w:trPr>
          <w:trHeight w:val="825"/>
        </w:trPr>
        <w:tc>
          <w:tcPr>
            <w:tcW w:w="489"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bookmarkStart w:id="18" w:name="RANGE!A1:I82"/>
            <w:bookmarkEnd w:id="18"/>
          </w:p>
        </w:tc>
        <w:tc>
          <w:tcPr>
            <w:tcW w:w="4771"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p>
        </w:tc>
        <w:tc>
          <w:tcPr>
            <w:tcW w:w="1222"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p>
        </w:tc>
        <w:tc>
          <w:tcPr>
            <w:tcW w:w="1386"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p>
        </w:tc>
        <w:tc>
          <w:tcPr>
            <w:tcW w:w="1386"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p>
        </w:tc>
        <w:tc>
          <w:tcPr>
            <w:tcW w:w="5544" w:type="dxa"/>
            <w:gridSpan w:val="4"/>
            <w:tcBorders>
              <w:top w:val="nil"/>
              <w:left w:val="nil"/>
              <w:bottom w:val="nil"/>
              <w:right w:val="nil"/>
            </w:tcBorders>
            <w:shd w:val="clear" w:color="auto" w:fill="auto"/>
            <w:vAlign w:val="center"/>
            <w:hideMark/>
          </w:tcPr>
          <w:p w:rsidR="00CE7E05" w:rsidRPr="00B62F8E" w:rsidRDefault="00CE7E05" w:rsidP="005D4DE9">
            <w:pPr>
              <w:widowControl w:val="0"/>
              <w:ind w:firstLine="0"/>
              <w:rPr>
                <w:rFonts w:cs="Arial"/>
                <w:sz w:val="20"/>
                <w:szCs w:val="20"/>
              </w:rPr>
            </w:pPr>
            <w:r w:rsidRPr="00B62F8E">
              <w:rPr>
                <w:rFonts w:cs="Arial"/>
                <w:sz w:val="20"/>
                <w:szCs w:val="20"/>
              </w:rPr>
              <w:t>Приложение № 2 к муниципальной программе Подгоренского муниципального района "Развитие образования" на 2019 - 2024 годы</w:t>
            </w:r>
            <w:r w:rsidR="002A39E8" w:rsidRPr="00B62F8E">
              <w:rPr>
                <w:rFonts w:cs="Arial"/>
                <w:sz w:val="20"/>
                <w:szCs w:val="20"/>
              </w:rPr>
              <w:t xml:space="preserve"> </w:t>
            </w:r>
          </w:p>
        </w:tc>
      </w:tr>
      <w:tr w:rsidR="00CE7E05" w:rsidRPr="00B62F8E" w:rsidTr="005D4DE9">
        <w:trPr>
          <w:trHeight w:val="825"/>
        </w:trPr>
        <w:tc>
          <w:tcPr>
            <w:tcW w:w="14798" w:type="dxa"/>
            <w:gridSpan w:val="9"/>
            <w:tcBorders>
              <w:top w:val="nil"/>
              <w:left w:val="nil"/>
              <w:bottom w:val="single" w:sz="4" w:space="0" w:color="auto"/>
              <w:right w:val="nil"/>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420"/>
        </w:trPr>
        <w:tc>
          <w:tcPr>
            <w:tcW w:w="48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 </w:t>
            </w:r>
            <w:r w:rsidRPr="00B62F8E">
              <w:rPr>
                <w:rFonts w:cs="Arial"/>
                <w:sz w:val="20"/>
                <w:szCs w:val="20"/>
              </w:rPr>
              <w:br/>
              <w:t>п/п</w:t>
            </w:r>
          </w:p>
        </w:tc>
        <w:tc>
          <w:tcPr>
            <w:tcW w:w="4771"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Наименование муниципальной программы, подпрограммы, основного мероприятия, показателя (индикатора)</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Единицы измерения</w:t>
            </w:r>
          </w:p>
        </w:tc>
        <w:tc>
          <w:tcPr>
            <w:tcW w:w="8316" w:type="dxa"/>
            <w:gridSpan w:val="6"/>
            <w:tcBorders>
              <w:top w:val="single" w:sz="4" w:space="0" w:color="auto"/>
              <w:left w:val="nil"/>
              <w:bottom w:val="single" w:sz="4" w:space="0" w:color="auto"/>
              <w:right w:val="single" w:sz="4" w:space="0" w:color="000000"/>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Значения показателя (индикатора) по годам реализации </w:t>
            </w:r>
            <w:proofErr w:type="spellStart"/>
            <w:r w:rsidRPr="00B62F8E">
              <w:rPr>
                <w:rFonts w:cs="Arial"/>
                <w:sz w:val="20"/>
                <w:szCs w:val="20"/>
              </w:rPr>
              <w:t>муниципально</w:t>
            </w:r>
            <w:proofErr w:type="spellEnd"/>
            <w:r w:rsidRPr="00B62F8E">
              <w:rPr>
                <w:rFonts w:cs="Arial"/>
                <w:sz w:val="20"/>
                <w:szCs w:val="20"/>
              </w:rPr>
              <w:t xml:space="preserve"> программы</w:t>
            </w:r>
          </w:p>
        </w:tc>
      </w:tr>
      <w:tr w:rsidR="00CE7E05" w:rsidRPr="00B62F8E" w:rsidTr="005D4DE9">
        <w:trPr>
          <w:trHeight w:val="960"/>
        </w:trPr>
        <w:tc>
          <w:tcPr>
            <w:tcW w:w="48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4771"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22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2019</w:t>
            </w:r>
            <w:r w:rsidRPr="00B62F8E">
              <w:rPr>
                <w:rFonts w:cs="Arial"/>
                <w:sz w:val="20"/>
                <w:szCs w:val="20"/>
              </w:rPr>
              <w:br/>
              <w:t xml:space="preserve">(первый год реализации) </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r w:rsidRPr="00B62F8E">
              <w:rPr>
                <w:rFonts w:cs="Arial"/>
                <w:sz w:val="20"/>
                <w:szCs w:val="20"/>
              </w:rPr>
              <w:br/>
              <w:t xml:space="preserve">(второй год реализации) </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2021</w:t>
            </w:r>
            <w:r w:rsidRPr="00B62F8E">
              <w:rPr>
                <w:rFonts w:cs="Arial"/>
                <w:sz w:val="20"/>
                <w:szCs w:val="20"/>
              </w:rPr>
              <w:br/>
              <w:t xml:space="preserve">(третий год реализации) </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2022</w:t>
            </w:r>
            <w:r w:rsidRPr="00B62F8E">
              <w:rPr>
                <w:rFonts w:cs="Arial"/>
                <w:sz w:val="20"/>
                <w:szCs w:val="20"/>
              </w:rPr>
              <w:br/>
              <w:t xml:space="preserve">(четвертый год реализации) </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2023</w:t>
            </w:r>
            <w:r w:rsidRPr="00B62F8E">
              <w:rPr>
                <w:rFonts w:cs="Arial"/>
                <w:sz w:val="20"/>
                <w:szCs w:val="20"/>
              </w:rPr>
              <w:br/>
              <w:t xml:space="preserve">(пятый год реализации) </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2024</w:t>
            </w:r>
            <w:r w:rsidRPr="00B62F8E">
              <w:rPr>
                <w:rFonts w:cs="Arial"/>
                <w:sz w:val="20"/>
                <w:szCs w:val="20"/>
              </w:rPr>
              <w:br/>
              <w:t xml:space="preserve">(шестой год реализации) </w:t>
            </w:r>
          </w:p>
        </w:tc>
      </w:tr>
      <w:tr w:rsidR="00CE7E05"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МУНИЦИПАЛЬНАЯ</w:t>
            </w:r>
            <w:r w:rsidR="002A39E8" w:rsidRPr="00B62F8E">
              <w:rPr>
                <w:rFonts w:cs="Arial"/>
                <w:bCs/>
                <w:sz w:val="20"/>
                <w:szCs w:val="20"/>
              </w:rPr>
              <w:t xml:space="preserve"> </w:t>
            </w:r>
            <w:r w:rsidRPr="00B62F8E">
              <w:rPr>
                <w:rFonts w:cs="Arial"/>
                <w:bCs/>
                <w:sz w:val="20"/>
                <w:szCs w:val="20"/>
              </w:rPr>
              <w:t>ПРОГРАММА «Развитие образования» на 2019 - 2024 годы</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1 «Доля детей в возрасте 1 - 6</w:t>
            </w:r>
            <w:r w:rsidR="002A39E8" w:rsidRPr="00B62F8E">
              <w:rPr>
                <w:rFonts w:cs="Arial"/>
                <w:sz w:val="20"/>
                <w:szCs w:val="20"/>
              </w:rPr>
              <w:t xml:space="preserve"> </w:t>
            </w:r>
            <w:r w:rsidRPr="00B62F8E">
              <w:rPr>
                <w:rFonts w:cs="Arial"/>
                <w:sz w:val="20"/>
                <w:szCs w:val="20"/>
              </w:rPr>
              <w:t>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57,1</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57,2</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57,3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57,4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57,5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58,0</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3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72,5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73,5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75,0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76,5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78,5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80,0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Показатель (индикатор) 4 «Удельный вес молодых людей, участвующих в различных формах самоорганизации и структурах </w:t>
            </w:r>
            <w:r w:rsidRPr="00B62F8E">
              <w:rPr>
                <w:rFonts w:cs="Arial"/>
                <w:sz w:val="20"/>
                <w:szCs w:val="20"/>
              </w:rPr>
              <w:lastRenderedPageBreak/>
              <w:t>социальной направленности»</w:t>
            </w:r>
            <w:r w:rsidR="002A39E8" w:rsidRPr="00B62F8E">
              <w:rPr>
                <w:rFonts w:cs="Arial"/>
                <w:sz w:val="20"/>
                <w:szCs w:val="20"/>
              </w:rPr>
              <w:t xml:space="preserve"> </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51,9</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54,5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54,5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56,1</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57,5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58,5</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5</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5</w:t>
            </w:r>
            <w:r w:rsidR="002A39E8" w:rsidRPr="00B62F8E">
              <w:rPr>
                <w:rFonts w:cs="Arial"/>
                <w:sz w:val="20"/>
                <w:szCs w:val="20"/>
              </w:rPr>
              <w:t xml:space="preserve"> </w:t>
            </w:r>
            <w:r w:rsidRPr="00B62F8E">
              <w:rPr>
                <w:rFonts w:cs="Arial"/>
                <w:sz w:val="20"/>
                <w:szCs w:val="20"/>
              </w:rPr>
              <w:t>«Доля населения, систематически занимающегося физической культурой и спортом в возрасте от 3-х до 79 лет »</w:t>
            </w:r>
            <w:r w:rsidR="002A39E8" w:rsidRPr="00B62F8E">
              <w:rPr>
                <w:rFonts w:cs="Arial"/>
                <w:sz w:val="20"/>
                <w:szCs w:val="20"/>
              </w:rPr>
              <w:t xml:space="preserve"> </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40,7</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6</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6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r>
      <w:tr w:rsidR="00CE7E05" w:rsidRPr="00B62F8E" w:rsidTr="005D4DE9">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Показатель (индикатор) 7 «Доля детей, оставшихся без попечения родителей, устроенных в семьи граждан </w:t>
            </w:r>
            <w:proofErr w:type="spellStart"/>
            <w:r w:rsidRPr="00B62F8E">
              <w:rPr>
                <w:rFonts w:cs="Arial"/>
                <w:sz w:val="20"/>
                <w:szCs w:val="20"/>
              </w:rPr>
              <w:t>неродственников</w:t>
            </w:r>
            <w:proofErr w:type="spellEnd"/>
            <w:r w:rsidRPr="00B62F8E">
              <w:rPr>
                <w:rFonts w:cs="Arial"/>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99,00</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ПОДПРОГРАММЫ</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w:t>
            </w:r>
            <w:r w:rsidR="002A39E8" w:rsidRPr="00B62F8E">
              <w:rPr>
                <w:rFonts w:cs="Arial"/>
                <w:bCs/>
                <w:sz w:val="20"/>
                <w:szCs w:val="20"/>
              </w:rPr>
              <w:t xml:space="preserve"> </w:t>
            </w:r>
            <w:r w:rsidRPr="00B62F8E">
              <w:rPr>
                <w:rFonts w:cs="Arial"/>
                <w:bCs/>
                <w:sz w:val="20"/>
                <w:szCs w:val="20"/>
              </w:rPr>
              <w:t>1 «Развитие дошкольного образования»</w:t>
            </w:r>
          </w:p>
        </w:tc>
      </w:tr>
      <w:tr w:rsidR="00CE7E05"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09" w:type="dxa"/>
            <w:gridSpan w:val="8"/>
            <w:tcBorders>
              <w:top w:val="single" w:sz="4" w:space="0" w:color="auto"/>
              <w:left w:val="nil"/>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1.1. «Реконструкция и капитальный ремонт объектов образования с целью предоставления услуг дошкольного образования »</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1.1. «Уровень обеспеченности дошкольными образовательными учреждениями в расчете на 100 детей дошкольного возраста в возрасте 1-6 лет»</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59,5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59,6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59,6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59,7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59,8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60,0</w:t>
            </w:r>
          </w:p>
        </w:tc>
      </w:tr>
      <w:tr w:rsidR="00CE7E05"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09" w:type="dxa"/>
            <w:gridSpan w:val="8"/>
            <w:tcBorders>
              <w:top w:val="single" w:sz="4" w:space="0" w:color="auto"/>
              <w:left w:val="nil"/>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1.2. «Мероприятия в области дошкольного образования»</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Показатель (индикатор) 1.2. «Доступность </w:t>
            </w:r>
            <w:proofErr w:type="spellStart"/>
            <w:r w:rsidRPr="00B62F8E">
              <w:rPr>
                <w:rFonts w:cs="Arial"/>
                <w:sz w:val="20"/>
                <w:szCs w:val="20"/>
              </w:rPr>
              <w:t>предшкольного</w:t>
            </w:r>
            <w:proofErr w:type="spellEnd"/>
            <w:r w:rsidRPr="00B62F8E">
              <w:rPr>
                <w:rFonts w:cs="Arial"/>
                <w:sz w:val="20"/>
                <w:szCs w:val="20"/>
              </w:rPr>
              <w:t xml:space="preserve"> образования (отношение численности детей 5 - 7 лет, которым предоставлена возможность получать услуги дошкольного образования, к численности детей </w:t>
            </w:r>
            <w:r w:rsidRPr="00B62F8E">
              <w:rPr>
                <w:rFonts w:cs="Arial"/>
                <w:sz w:val="20"/>
                <w:szCs w:val="20"/>
              </w:rPr>
              <w:lastRenderedPageBreak/>
              <w:t>в возрасте 5 - 7 лет, скорректированной на численность»</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3</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1.3.«Доля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0,0</w:t>
            </w:r>
          </w:p>
        </w:tc>
      </w:tr>
      <w:tr w:rsidR="00CE7E05"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09" w:type="dxa"/>
            <w:gridSpan w:val="8"/>
            <w:tcBorders>
              <w:top w:val="single" w:sz="4" w:space="0" w:color="auto"/>
              <w:left w:val="nil"/>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1.3. «Расходы на обеспечение деятельности дошкольных образовательных учреждений»</w:t>
            </w:r>
          </w:p>
        </w:tc>
      </w:tr>
      <w:tr w:rsidR="00CE7E05" w:rsidRPr="00B62F8E" w:rsidTr="005D4DE9">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Показатель (индикатор) 1.4. «Удельный вес численности </w:t>
            </w:r>
            <w:proofErr w:type="spellStart"/>
            <w:r w:rsidRPr="00B62F8E">
              <w:rPr>
                <w:rFonts w:cs="Arial"/>
                <w:sz w:val="20"/>
                <w:szCs w:val="20"/>
              </w:rPr>
              <w:t>педработников</w:t>
            </w:r>
            <w:proofErr w:type="spellEnd"/>
            <w:r w:rsidRPr="00B62F8E">
              <w:rPr>
                <w:rFonts w:cs="Arial"/>
                <w:sz w:val="20"/>
                <w:szCs w:val="20"/>
              </w:rPr>
              <w:t xml:space="preserve"> и руководителей муниципальных</w:t>
            </w:r>
            <w:r w:rsidR="002A39E8" w:rsidRPr="00B62F8E">
              <w:rPr>
                <w:rFonts w:cs="Arial"/>
                <w:sz w:val="20"/>
                <w:szCs w:val="20"/>
              </w:rPr>
              <w:t xml:space="preserve"> </w:t>
            </w:r>
            <w:r w:rsidRPr="00B62F8E">
              <w:rPr>
                <w:rFonts w:cs="Arial"/>
                <w:sz w:val="20"/>
                <w:szCs w:val="20"/>
              </w:rPr>
              <w:t>организаций дошкольного образования, прошедших</w:t>
            </w:r>
            <w:r w:rsidR="002A39E8" w:rsidRPr="00B62F8E">
              <w:rPr>
                <w:rFonts w:cs="Arial"/>
                <w:sz w:val="20"/>
                <w:szCs w:val="20"/>
              </w:rPr>
              <w:t xml:space="preserve"> </w:t>
            </w:r>
            <w:r w:rsidRPr="00B62F8E">
              <w:rPr>
                <w:rFonts w:cs="Arial"/>
                <w:sz w:val="20"/>
                <w:szCs w:val="20"/>
              </w:rPr>
              <w:t xml:space="preserve">повышение квалификации или профессиональную переподготовку, в общей численности </w:t>
            </w:r>
            <w:proofErr w:type="spellStart"/>
            <w:r w:rsidRPr="00B62F8E">
              <w:rPr>
                <w:rFonts w:cs="Arial"/>
                <w:sz w:val="20"/>
                <w:szCs w:val="20"/>
              </w:rPr>
              <w:t>педработников</w:t>
            </w:r>
            <w:proofErr w:type="spellEnd"/>
            <w:r w:rsidRPr="00B62F8E">
              <w:rPr>
                <w:rFonts w:cs="Arial"/>
                <w:sz w:val="20"/>
                <w:szCs w:val="20"/>
              </w:rPr>
              <w:t xml:space="preserve"> и руководителей дошкольных образовательных организаций»</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1.5.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средней заработной плате в общем образовании в регионе»</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 xml:space="preserve"> Подпрограмма 2 «Развитие общего образования»</w:t>
            </w:r>
          </w:p>
        </w:tc>
      </w:tr>
      <w:tr w:rsidR="00CE7E05" w:rsidRPr="00B62F8E" w:rsidTr="005D4DE9">
        <w:trPr>
          <w:trHeight w:val="25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 Основное мероприятие 2.1. «Мероприятия в области общего образования»</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2.1. «Доля обучающихся муниципальных общеобразовательных учреждений, успешно прошедших государственную итоговую аттестацию по программам основного (общего) образования, в общей численности обучающихся</w:t>
            </w:r>
            <w:r w:rsidR="002A39E8" w:rsidRPr="00B62F8E">
              <w:rPr>
                <w:rFonts w:cs="Arial"/>
                <w:sz w:val="20"/>
                <w:szCs w:val="20"/>
              </w:rPr>
              <w:t xml:space="preserve"> </w:t>
            </w:r>
            <w:r w:rsidRPr="00B62F8E">
              <w:rPr>
                <w:rFonts w:cs="Arial"/>
                <w:sz w:val="20"/>
                <w:szCs w:val="20"/>
              </w:rPr>
              <w:t>9-х классов муниципальных общеобразовательных учреждений»</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Показатель (индикатор) 2.2. «Доля выпускников муниципальных средних общеобразовательных учреждений, получивших аттестат о среднем </w:t>
            </w:r>
            <w:r w:rsidRPr="00B62F8E">
              <w:rPr>
                <w:rFonts w:cs="Arial"/>
                <w:sz w:val="20"/>
                <w:szCs w:val="20"/>
              </w:rPr>
              <w:lastRenderedPageBreak/>
              <w:t>(полном) образовании, в общей численности выпускников муниципальных средних общеобразовательных учреждений»</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98,7</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3</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 Показатель (индикатор) 2.3.«Удельный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53</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53</w:t>
            </w:r>
          </w:p>
        </w:tc>
      </w:tr>
      <w:tr w:rsidR="00CE7E05" w:rsidRPr="00B62F8E" w:rsidTr="005D4DE9">
        <w:trPr>
          <w:trHeight w:val="255"/>
        </w:trPr>
        <w:tc>
          <w:tcPr>
            <w:tcW w:w="1479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w:t>
            </w:r>
            <w:proofErr w:type="spellStart"/>
            <w:r w:rsidRPr="00B62F8E">
              <w:rPr>
                <w:rFonts w:cs="Arial"/>
                <w:sz w:val="20"/>
                <w:szCs w:val="20"/>
              </w:rPr>
              <w:t>имероприятие</w:t>
            </w:r>
            <w:proofErr w:type="spellEnd"/>
            <w:r w:rsidRPr="00B62F8E">
              <w:rPr>
                <w:rFonts w:cs="Arial"/>
                <w:sz w:val="20"/>
                <w:szCs w:val="20"/>
              </w:rPr>
              <w:t xml:space="preserve"> 2.2. «Расходы на обеспечение деятельности общего образования»</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2.4. «Доля педагогических работников в возрасте до 35 лет в общей численности педагогических работников»</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26,5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26,5</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26,5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26,5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26,5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27</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w:t>
            </w:r>
          </w:p>
        </w:tc>
        <w:tc>
          <w:tcPr>
            <w:tcW w:w="4771" w:type="dxa"/>
            <w:tcBorders>
              <w:top w:val="nil"/>
              <w:left w:val="nil"/>
              <w:bottom w:val="single" w:sz="4" w:space="0" w:color="auto"/>
              <w:right w:val="single" w:sz="4" w:space="0" w:color="auto"/>
            </w:tcBorders>
            <w:shd w:val="clear" w:color="auto" w:fill="auto"/>
            <w:noWrap/>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2.5. «Удельный вес численности руководителей и педагогов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общеобразовательных организаций»</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6</w:t>
            </w:r>
          </w:p>
        </w:tc>
        <w:tc>
          <w:tcPr>
            <w:tcW w:w="4771" w:type="dxa"/>
            <w:tcBorders>
              <w:top w:val="nil"/>
              <w:left w:val="nil"/>
              <w:bottom w:val="single" w:sz="4" w:space="0" w:color="auto"/>
              <w:right w:val="single" w:sz="4" w:space="0" w:color="auto"/>
            </w:tcBorders>
            <w:shd w:val="clear" w:color="auto" w:fill="auto"/>
            <w:noWrap/>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2.6. «Отношение средней заработной платы педагогических работников образовательных организаций общего образования к средней заработной плате в регионе»</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r>
      <w:tr w:rsidR="00CE7E05" w:rsidRPr="00B62F8E" w:rsidTr="005D4DE9">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w:t>
            </w:r>
          </w:p>
        </w:tc>
        <w:tc>
          <w:tcPr>
            <w:tcW w:w="4771" w:type="dxa"/>
            <w:tcBorders>
              <w:top w:val="nil"/>
              <w:left w:val="nil"/>
              <w:bottom w:val="single" w:sz="4" w:space="0" w:color="auto"/>
              <w:right w:val="single" w:sz="4" w:space="0" w:color="auto"/>
            </w:tcBorders>
            <w:shd w:val="clear" w:color="auto" w:fill="auto"/>
            <w:noWrap/>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Показатель (индикатор) 2.7.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w:t>
            </w:r>
            <w:r w:rsidRPr="00B62F8E">
              <w:rPr>
                <w:rFonts w:cs="Arial"/>
                <w:sz w:val="20"/>
                <w:szCs w:val="20"/>
              </w:rPr>
              <w:lastRenderedPageBreak/>
              <w:t>образовательных организациях»</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r>
      <w:tr w:rsidR="00CE7E05" w:rsidRPr="00B62F8E" w:rsidTr="005D4DE9">
        <w:trPr>
          <w:trHeight w:val="255"/>
        </w:trPr>
        <w:tc>
          <w:tcPr>
            <w:tcW w:w="1479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Региональный проект "Современная школа"</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8</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2.8.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ед.</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r>
      <w:tr w:rsidR="00CE7E05" w:rsidRPr="00B62F8E" w:rsidTr="005D4DE9">
        <w:trPr>
          <w:trHeight w:val="25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Региональный проект "Успех каждого ребенка"</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2.9.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ед.</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r>
      <w:tr w:rsidR="00CE7E05" w:rsidRPr="00B62F8E" w:rsidTr="005D4DE9">
        <w:trPr>
          <w:trHeight w:val="25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Региональный проект "Цифровая образовательная среда"</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2.10. «Количество общеобразовательных организаций, в которых внедрена целевая модель цифровой образовательной среды »</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ед.</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0</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 3 «Развитие дополнительного образования и воспитания»</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3.1. «Мероприятия в области дополнительного образования и </w:t>
            </w:r>
            <w:proofErr w:type="spellStart"/>
            <w:r w:rsidRPr="00B62F8E">
              <w:rPr>
                <w:rFonts w:cs="Arial"/>
                <w:sz w:val="20"/>
                <w:szCs w:val="20"/>
              </w:rPr>
              <w:t>воспитьания</w:t>
            </w:r>
            <w:proofErr w:type="spellEnd"/>
            <w:r w:rsidRPr="00B62F8E">
              <w:rPr>
                <w:rFonts w:cs="Arial"/>
                <w:sz w:val="20"/>
                <w:szCs w:val="20"/>
              </w:rPr>
              <w:t xml:space="preserve"> детей и молодежи»</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3.1. «Число детей и молодежи, ставших лауреатами и призерами международных, всероссийских и региональных мероприятий (конкурсов)»</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чел.</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164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170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175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190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3.2. «Число одаренных детей, талантливой молодежи , получивших материальную поддержку»</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чел.</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19</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21</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22</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23</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3.3.</w:t>
            </w:r>
            <w:r w:rsidR="002A39E8" w:rsidRPr="00B62F8E">
              <w:rPr>
                <w:rFonts w:cs="Arial"/>
                <w:sz w:val="20"/>
                <w:szCs w:val="20"/>
              </w:rPr>
              <w:t xml:space="preserve"> </w:t>
            </w:r>
            <w:r w:rsidRPr="00B62F8E">
              <w:rPr>
                <w:rFonts w:cs="Arial"/>
                <w:sz w:val="20"/>
                <w:szCs w:val="20"/>
              </w:rPr>
              <w:t xml:space="preserve">«Количество муниципальных мероприятий в сфере </w:t>
            </w:r>
            <w:r w:rsidRPr="00B62F8E">
              <w:rPr>
                <w:rFonts w:cs="Arial"/>
                <w:sz w:val="20"/>
                <w:szCs w:val="20"/>
              </w:rPr>
              <w:lastRenderedPageBreak/>
              <w:t>дополнительного образования, воспитания и развития одаренности детей и молодежи»</w:t>
            </w:r>
          </w:p>
        </w:tc>
        <w:tc>
          <w:tcPr>
            <w:tcW w:w="1222"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ед.</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59</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60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4</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3.4. «Число детей и молодежи, принявших участие в региональных, всероссийских, международных мероприятиях по различным направлениям деятельности»</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 чел.</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350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360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370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380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390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3.5. «Количество педагогов, принявших участие в семинарах, совещаниях, научно-практических конференций и иных мероприятиях»</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чел.</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33</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33</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3.2. «Расходы на обеспечение </w:t>
            </w:r>
            <w:proofErr w:type="spellStart"/>
            <w:r w:rsidRPr="00B62F8E">
              <w:rPr>
                <w:rFonts w:cs="Arial"/>
                <w:sz w:val="20"/>
                <w:szCs w:val="20"/>
              </w:rPr>
              <w:t>идеятельности</w:t>
            </w:r>
            <w:proofErr w:type="spellEnd"/>
            <w:r w:rsidRPr="00B62F8E">
              <w:rPr>
                <w:rFonts w:cs="Arial"/>
                <w:sz w:val="20"/>
                <w:szCs w:val="20"/>
              </w:rPr>
              <w:t xml:space="preserve"> учреждений дополнительного образования»</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6</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3.6. «Доля детей в возрасте от 5 до 18 лет, получающих услуги дополнительного образования с использованием сертификата дополнительного образования»</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25,7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50</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3.7. «Удельный вес численности педагогов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w:t>
            </w:r>
            <w:r w:rsidR="002A39E8" w:rsidRPr="00B62F8E">
              <w:rPr>
                <w:rFonts w:cs="Arial"/>
                <w:sz w:val="20"/>
                <w:szCs w:val="20"/>
              </w:rPr>
              <w:t xml:space="preserve"> </w:t>
            </w:r>
            <w:r w:rsidRPr="00B62F8E">
              <w:rPr>
                <w:rFonts w:cs="Arial"/>
                <w:sz w:val="20"/>
                <w:szCs w:val="20"/>
              </w:rPr>
              <w:t>муниципальной системы образования»</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8</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3.8. «Отношение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регионе»</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3.9. «Количество публикаций в СМИ, Интернет-</w:t>
            </w:r>
            <w:proofErr w:type="spellStart"/>
            <w:r w:rsidRPr="00B62F8E">
              <w:rPr>
                <w:rFonts w:cs="Arial"/>
                <w:sz w:val="20"/>
                <w:szCs w:val="20"/>
              </w:rPr>
              <w:t>пронстранстве</w:t>
            </w:r>
            <w:proofErr w:type="spellEnd"/>
            <w:r w:rsidRPr="00B62F8E">
              <w:rPr>
                <w:rFonts w:cs="Arial"/>
                <w:sz w:val="20"/>
                <w:szCs w:val="20"/>
              </w:rPr>
              <w:t>, -теле, - радио сюжетов, освещающих основные мероприятия в сфере дополнительного образования и воспитания детей и молодежи»</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ед.</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19</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 4 «Молодежь»</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Основное мероприятие 4.1. «Вовлечение молодежи в социальную практику и обеспечение поддержки научной., творческой и предпринимательской активности молодежи»</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4.1. «Количество несовершеннолетних граждан в возрасте от 14 до 18 лет, охваченных формами временного трудоустройства»</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ед.</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4.2. «Удельный вес молодых людей, участвующих в различных формах самоорганизации и структурах социальной направленности»</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51,9</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54,5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54,5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56,1</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57,5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58,5</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4.3. «Количество мероприятий, программ и проектов, направленных на формирование правовых, культурных и нравственных ценностей среди молодежи»</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ед.</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47</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4.4. «Количество военно-патриотических</w:t>
            </w:r>
            <w:r w:rsidR="002A39E8" w:rsidRPr="00B62F8E">
              <w:rPr>
                <w:rFonts w:cs="Arial"/>
                <w:sz w:val="20"/>
                <w:szCs w:val="20"/>
              </w:rPr>
              <w:t xml:space="preserve"> </w:t>
            </w:r>
            <w:r w:rsidRPr="00B62F8E">
              <w:rPr>
                <w:rFonts w:cs="Arial"/>
                <w:sz w:val="20"/>
                <w:szCs w:val="20"/>
              </w:rPr>
              <w:t>объединений, военно-спортивных молодежных и детских организаций – клубов, музеев»</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ед.</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14</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4.5. «Количество несовершеннолетних граждан в возрасте от 14 до 18 лет, вовлеченных в волонтерскую деятельность»</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ед.</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213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217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220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225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225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230</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4.2. «Организация отдыха и оздоровления детей и молодежи Подгоренского муниципального района»</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6</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4.6. «Доля оздоровленных детей к общей численности детей школьного возраста в муниципальном образовании»</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99,3</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4.7. «Численность детей, находящихся в трудной жизненной ситуации, охваченных</w:t>
            </w:r>
            <w:r w:rsidR="002A39E8" w:rsidRPr="00B62F8E">
              <w:rPr>
                <w:rFonts w:cs="Arial"/>
                <w:sz w:val="20"/>
                <w:szCs w:val="20"/>
              </w:rPr>
              <w:t xml:space="preserve"> </w:t>
            </w:r>
            <w:r w:rsidRPr="00B62F8E">
              <w:rPr>
                <w:rFonts w:cs="Arial"/>
                <w:sz w:val="20"/>
                <w:szCs w:val="20"/>
              </w:rPr>
              <w:br/>
              <w:t>организованным отдыхом и оздоровлением в лагерях дневного пребывания, загородных детских оздоровительных и профильных лагерях»</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чел.</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177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183</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189</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192</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8</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4.8. «Доля выполненных планов заданий, от общего</w:t>
            </w:r>
            <w:r w:rsidR="002A39E8" w:rsidRPr="00B62F8E">
              <w:rPr>
                <w:rFonts w:cs="Arial"/>
                <w:sz w:val="20"/>
                <w:szCs w:val="20"/>
              </w:rPr>
              <w:t xml:space="preserve"> </w:t>
            </w:r>
            <w:r w:rsidRPr="00B62F8E">
              <w:rPr>
                <w:rFonts w:cs="Arial"/>
                <w:sz w:val="20"/>
                <w:szCs w:val="20"/>
              </w:rPr>
              <w:t>количества предписаний, выданных</w:t>
            </w:r>
            <w:r w:rsidR="002A39E8" w:rsidRPr="00B62F8E">
              <w:rPr>
                <w:rFonts w:cs="Arial"/>
                <w:sz w:val="20"/>
                <w:szCs w:val="20"/>
              </w:rPr>
              <w:t xml:space="preserve"> </w:t>
            </w:r>
            <w:r w:rsidRPr="00B62F8E">
              <w:rPr>
                <w:rFonts w:cs="Arial"/>
                <w:sz w:val="20"/>
                <w:szCs w:val="20"/>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2A39E8" w:rsidRPr="00B62F8E">
              <w:rPr>
                <w:rFonts w:cs="Arial"/>
                <w:sz w:val="20"/>
                <w:szCs w:val="20"/>
              </w:rPr>
              <w:t xml:space="preserve"> </w:t>
            </w:r>
            <w:r w:rsidRPr="00B62F8E">
              <w:rPr>
                <w:rFonts w:cs="Arial"/>
                <w:sz w:val="20"/>
                <w:szCs w:val="20"/>
              </w:rPr>
              <w:t>подростков»</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4.9. «Численность детей муниципального образования, отдохнувших в лагерях дневного пребывания, в том числе в лагерях труда и отдыха, организованных на территории муниципального образования»</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чел.</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1344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1168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1168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1168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1168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1168</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 5 «Развитие физической культуры и спорта»</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5.1 «Мероприятия в области физической культуры и спорта»</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5.1. «Количество воспитанников занимающихся</w:t>
            </w:r>
            <w:r w:rsidR="002A39E8" w:rsidRPr="00B62F8E">
              <w:rPr>
                <w:rFonts w:cs="Arial"/>
                <w:sz w:val="20"/>
                <w:szCs w:val="20"/>
              </w:rPr>
              <w:t xml:space="preserve"> </w:t>
            </w:r>
            <w:r w:rsidRPr="00B62F8E">
              <w:rPr>
                <w:rFonts w:cs="Arial"/>
                <w:sz w:val="20"/>
                <w:szCs w:val="20"/>
              </w:rPr>
              <w:t>в детско-юношеской спортивной школе»</w:t>
            </w:r>
          </w:p>
        </w:tc>
        <w:tc>
          <w:tcPr>
            <w:tcW w:w="1222"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чел.</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427</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428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428</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430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432</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435</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4771" w:type="dxa"/>
            <w:tcBorders>
              <w:top w:val="nil"/>
              <w:left w:val="nil"/>
              <w:bottom w:val="single" w:sz="4" w:space="0" w:color="auto"/>
              <w:right w:val="single" w:sz="4" w:space="0" w:color="auto"/>
            </w:tcBorders>
            <w:shd w:val="clear" w:color="auto" w:fill="auto"/>
            <w:noWrap/>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5.2. «Доля населения, систематически занимающегося физической культурой и спортом в возрасте от 3-х до 79 лет»</w:t>
            </w:r>
          </w:p>
        </w:tc>
        <w:tc>
          <w:tcPr>
            <w:tcW w:w="1222"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40,3</w:t>
            </w:r>
          </w:p>
        </w:tc>
        <w:tc>
          <w:tcPr>
            <w:tcW w:w="1386" w:type="dxa"/>
            <w:tcBorders>
              <w:top w:val="nil"/>
              <w:left w:val="nil"/>
              <w:bottom w:val="single" w:sz="4" w:space="0" w:color="auto"/>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40,4</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40,6</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40,7</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w:t>
            </w:r>
            <w:r w:rsidR="002A39E8" w:rsidRPr="00B62F8E">
              <w:rPr>
                <w:rFonts w:cs="Arial"/>
                <w:bCs/>
                <w:sz w:val="20"/>
                <w:szCs w:val="20"/>
              </w:rPr>
              <w:t xml:space="preserve"> </w:t>
            </w:r>
            <w:r w:rsidRPr="00B62F8E">
              <w:rPr>
                <w:rFonts w:cs="Arial"/>
                <w:bCs/>
                <w:sz w:val="20"/>
                <w:szCs w:val="20"/>
              </w:rPr>
              <w:t>6 «Обеспечение деятельности системы образования»</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6.1. «Обеспечение деятельности аппаратов органов местного самоуправления»</w:t>
            </w:r>
          </w:p>
        </w:tc>
      </w:tr>
      <w:tr w:rsidR="00CE7E05" w:rsidRPr="00B62F8E" w:rsidTr="005D4DE9">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6.1.1. «Укомплектованность муниципальных должностей муниципальной службы и должностей , не относящиеся к должностям муниципальной службы в отделе образования администрации Подгоренского муниципального района»</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Показатель (индикатор) 6.1.2. «Уровень фактического финансирования затрат на обеспечение деятельности аппарата отдела </w:t>
            </w:r>
            <w:r w:rsidRPr="00B62F8E">
              <w:rPr>
                <w:rFonts w:cs="Arial"/>
                <w:sz w:val="20"/>
                <w:szCs w:val="20"/>
              </w:rPr>
              <w:lastRenderedPageBreak/>
              <w:t>образования администрации Подгоренского муниципального района»</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Основное мероприятие 6.2. «Обеспечение деятельности МКУ</w:t>
            </w:r>
            <w:r w:rsidR="002A39E8" w:rsidRPr="00B62F8E">
              <w:rPr>
                <w:rFonts w:cs="Arial"/>
                <w:sz w:val="20"/>
                <w:szCs w:val="20"/>
              </w:rPr>
              <w:t xml:space="preserve"> </w:t>
            </w:r>
            <w:r w:rsidRPr="00B62F8E">
              <w:rPr>
                <w:rFonts w:cs="Arial"/>
                <w:sz w:val="20"/>
                <w:szCs w:val="20"/>
              </w:rPr>
              <w:t>«ИМЦОО»</w:t>
            </w:r>
          </w:p>
        </w:tc>
      </w:tr>
      <w:tr w:rsidR="00CE7E05"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6.2.1. «</w:t>
            </w:r>
            <w:proofErr w:type="spellStart"/>
            <w:r w:rsidRPr="00B62F8E">
              <w:rPr>
                <w:rFonts w:cs="Arial"/>
                <w:sz w:val="20"/>
                <w:szCs w:val="20"/>
              </w:rPr>
              <w:t>Укомплектованност</w:t>
            </w:r>
            <w:proofErr w:type="spellEnd"/>
            <w:r w:rsidRPr="00B62F8E">
              <w:rPr>
                <w:rFonts w:cs="Arial"/>
                <w:sz w:val="20"/>
                <w:szCs w:val="20"/>
              </w:rPr>
              <w:t xml:space="preserve"> МКУ «ИМЦОО» работниками»</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w:t>
            </w:r>
          </w:p>
        </w:tc>
        <w:tc>
          <w:tcPr>
            <w:tcW w:w="4771"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6.2.2. «Уровень фактического финансирования затрат на обеспечение деятельности МКУ</w:t>
            </w:r>
            <w:r w:rsidR="002A39E8" w:rsidRPr="00B62F8E">
              <w:rPr>
                <w:rFonts w:cs="Arial"/>
                <w:sz w:val="20"/>
                <w:szCs w:val="20"/>
              </w:rPr>
              <w:t xml:space="preserve"> </w:t>
            </w:r>
            <w:r w:rsidRPr="00B62F8E">
              <w:rPr>
                <w:rFonts w:cs="Arial"/>
                <w:sz w:val="20"/>
                <w:szCs w:val="20"/>
              </w:rPr>
              <w:t xml:space="preserve">«ИМЦОО» </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6.3. «Обеспечение деятельности МУ «ЦБ отдела образования»</w:t>
            </w:r>
          </w:p>
        </w:tc>
      </w:tr>
      <w:tr w:rsidR="00CE7E05"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6.3.2. «</w:t>
            </w:r>
            <w:proofErr w:type="spellStart"/>
            <w:r w:rsidRPr="00B62F8E">
              <w:rPr>
                <w:rFonts w:cs="Arial"/>
                <w:sz w:val="20"/>
                <w:szCs w:val="20"/>
              </w:rPr>
              <w:t>УкомплектованностьМУ</w:t>
            </w:r>
            <w:proofErr w:type="spellEnd"/>
            <w:r w:rsidRPr="00B62F8E">
              <w:rPr>
                <w:rFonts w:cs="Arial"/>
                <w:sz w:val="20"/>
                <w:szCs w:val="20"/>
              </w:rPr>
              <w:t xml:space="preserve"> «ЦБ отдела образования» работниками»</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6.4. «Организация и обеспечение деятельности по опеке и попечительству»</w:t>
            </w:r>
          </w:p>
        </w:tc>
      </w:tr>
      <w:tr w:rsidR="00CE7E05" w:rsidRPr="00B62F8E" w:rsidTr="005D4DE9">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6</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Показатель (индикатор) 6.4.1. «Доля детей, оставшихся без попечения родителей, устроенных в семьи граждан </w:t>
            </w:r>
            <w:proofErr w:type="spellStart"/>
            <w:r w:rsidRPr="00B62F8E">
              <w:rPr>
                <w:rFonts w:cs="Arial"/>
                <w:sz w:val="20"/>
                <w:szCs w:val="20"/>
              </w:rPr>
              <w:t>неродственников</w:t>
            </w:r>
            <w:proofErr w:type="spellEnd"/>
            <w:r w:rsidRPr="00B62F8E">
              <w:rPr>
                <w:rFonts w:cs="Arial"/>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99,0</w:t>
            </w:r>
          </w:p>
        </w:tc>
      </w:tr>
      <w:tr w:rsidR="00CE7E05" w:rsidRPr="00B62F8E" w:rsidTr="005D4DE9">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6.4.2.</w:t>
            </w:r>
            <w:r w:rsidR="002A39E8" w:rsidRPr="00B62F8E">
              <w:rPr>
                <w:rFonts w:cs="Arial"/>
                <w:sz w:val="20"/>
                <w:szCs w:val="20"/>
              </w:rPr>
              <w:t xml:space="preserve"> </w:t>
            </w:r>
            <w:r w:rsidRPr="00B62F8E">
              <w:rPr>
                <w:rFonts w:cs="Arial"/>
                <w:sz w:val="20"/>
                <w:szCs w:val="20"/>
              </w:rPr>
              <w:t>«Уровень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100,0</w:t>
            </w:r>
          </w:p>
        </w:tc>
      </w:tr>
      <w:tr w:rsidR="00CE7E05" w:rsidRPr="00B62F8E" w:rsidTr="005D4DE9">
        <w:trPr>
          <w:trHeight w:val="315"/>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r w:rsidR="00CE7E05" w:rsidRPr="00B62F8E">
              <w:rPr>
                <w:rFonts w:cs="Arial"/>
                <w:bCs/>
                <w:sz w:val="20"/>
                <w:szCs w:val="20"/>
              </w:rPr>
              <w:t>Подпрограмма 7</w:t>
            </w:r>
            <w:r w:rsidRPr="00B62F8E">
              <w:rPr>
                <w:rFonts w:cs="Arial"/>
                <w:bCs/>
                <w:sz w:val="20"/>
                <w:szCs w:val="20"/>
              </w:rPr>
              <w:t xml:space="preserve"> </w:t>
            </w:r>
            <w:r w:rsidR="00CE7E05" w:rsidRPr="00B62F8E">
              <w:rPr>
                <w:rFonts w:cs="Arial"/>
                <w:bCs/>
                <w:sz w:val="20"/>
                <w:szCs w:val="20"/>
              </w:rPr>
              <w:t>«Социализация детей – сирот и детей, нуждающихся в особой заботе государства»</w:t>
            </w:r>
          </w:p>
        </w:tc>
      </w:tr>
      <w:tr w:rsidR="00CE7E05" w:rsidRPr="00B62F8E" w:rsidTr="005D4DE9">
        <w:trPr>
          <w:trHeight w:val="510"/>
        </w:trPr>
        <w:tc>
          <w:tcPr>
            <w:tcW w:w="14798" w:type="dxa"/>
            <w:gridSpan w:val="9"/>
            <w:tcBorders>
              <w:top w:val="single" w:sz="4" w:space="0" w:color="auto"/>
              <w:left w:val="single" w:sz="4" w:space="0" w:color="auto"/>
              <w:bottom w:val="single" w:sz="4" w:space="0" w:color="auto"/>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7.1 «Осуществление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r>
      <w:tr w:rsidR="00CE7E05" w:rsidRPr="00B62F8E" w:rsidTr="005D4DE9">
        <w:trPr>
          <w:trHeight w:val="127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1</w:t>
            </w:r>
          </w:p>
        </w:tc>
        <w:tc>
          <w:tcPr>
            <w:tcW w:w="4771"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Показатель (индикатор) «Количество граждан, получивших выплату единовременного пособия при всех формах устройства детей, лишенных родительского попечения, в семью, и выплату для осуществления отдельных государственных полномочий показания мер социальной поддержки семьям, взявшим на воспитание детей-сирот и детей, оставшихся без попечения родителей»</w:t>
            </w:r>
          </w:p>
        </w:tc>
        <w:tc>
          <w:tcPr>
            <w:tcW w:w="122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чел. </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135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135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135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135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135</w:t>
            </w:r>
          </w:p>
        </w:tc>
        <w:tc>
          <w:tcPr>
            <w:tcW w:w="1386"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135</w:t>
            </w:r>
          </w:p>
        </w:tc>
      </w:tr>
    </w:tbl>
    <w:p w:rsidR="004E670B" w:rsidRPr="00B62F8E" w:rsidRDefault="004E670B" w:rsidP="00B62F8E">
      <w:pPr>
        <w:widowControl w:val="0"/>
        <w:ind w:firstLine="0"/>
        <w:rPr>
          <w:rFonts w:cs="Arial"/>
          <w:sz w:val="20"/>
          <w:szCs w:val="20"/>
        </w:rPr>
      </w:pPr>
    </w:p>
    <w:p w:rsidR="004E670B" w:rsidRPr="00B62F8E" w:rsidRDefault="00CE7E05" w:rsidP="00B62F8E">
      <w:pPr>
        <w:widowControl w:val="0"/>
        <w:ind w:firstLine="0"/>
        <w:rPr>
          <w:rFonts w:cs="Arial"/>
          <w:sz w:val="20"/>
          <w:szCs w:val="20"/>
        </w:rPr>
      </w:pPr>
      <w:r w:rsidRPr="00B62F8E">
        <w:rPr>
          <w:rFonts w:cs="Arial"/>
          <w:sz w:val="20"/>
          <w:szCs w:val="20"/>
        </w:rPr>
        <w:br w:type="page"/>
      </w:r>
    </w:p>
    <w:tbl>
      <w:tblPr>
        <w:tblW w:w="14757" w:type="dxa"/>
        <w:tblInd w:w="93" w:type="dxa"/>
        <w:tblLook w:val="04A0" w:firstRow="1" w:lastRow="0" w:firstColumn="1" w:lastColumn="0" w:noHBand="0" w:noVBand="1"/>
      </w:tblPr>
      <w:tblGrid>
        <w:gridCol w:w="489"/>
        <w:gridCol w:w="2078"/>
        <w:gridCol w:w="2300"/>
        <w:gridCol w:w="1980"/>
        <w:gridCol w:w="1480"/>
        <w:gridCol w:w="1439"/>
        <w:gridCol w:w="3312"/>
        <w:gridCol w:w="1679"/>
      </w:tblGrid>
      <w:tr w:rsidR="00CE7E05" w:rsidRPr="00B62F8E" w:rsidTr="005D4DE9">
        <w:trPr>
          <w:trHeight w:val="93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bookmarkStart w:id="19" w:name="RANGE!A1:H116"/>
            <w:bookmarkEnd w:id="19"/>
          </w:p>
        </w:tc>
        <w:tc>
          <w:tcPr>
            <w:tcW w:w="2078"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300"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1980"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p>
        </w:tc>
        <w:tc>
          <w:tcPr>
            <w:tcW w:w="1480"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p>
        </w:tc>
        <w:tc>
          <w:tcPr>
            <w:tcW w:w="1439"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p>
        </w:tc>
        <w:tc>
          <w:tcPr>
            <w:tcW w:w="4991" w:type="dxa"/>
            <w:gridSpan w:val="2"/>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Приложение №3 к муниципальной программе Подгоренского района «Развитие образования» на 2019-2024 годы </w:t>
            </w:r>
          </w:p>
        </w:tc>
      </w:tr>
      <w:tr w:rsidR="00CE7E05" w:rsidRPr="00B62F8E" w:rsidTr="005D4DE9">
        <w:trPr>
          <w:trHeight w:val="255"/>
        </w:trPr>
        <w:tc>
          <w:tcPr>
            <w:tcW w:w="489"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p>
        </w:tc>
        <w:tc>
          <w:tcPr>
            <w:tcW w:w="14268" w:type="dxa"/>
            <w:gridSpan w:val="7"/>
            <w:tcBorders>
              <w:top w:val="nil"/>
              <w:left w:val="nil"/>
              <w:bottom w:val="nil"/>
              <w:right w:val="nil"/>
            </w:tcBorders>
            <w:shd w:val="clear" w:color="auto" w:fill="auto"/>
            <w:vAlign w:val="center"/>
            <w:hideMark/>
          </w:tcPr>
          <w:p w:rsidR="00CE7E05" w:rsidRPr="00B62F8E" w:rsidRDefault="00CE7E05" w:rsidP="005D4DE9">
            <w:pPr>
              <w:widowControl w:val="0"/>
              <w:ind w:firstLine="0"/>
              <w:jc w:val="center"/>
              <w:rPr>
                <w:rFonts w:cs="Arial"/>
                <w:sz w:val="20"/>
                <w:szCs w:val="20"/>
              </w:rPr>
            </w:pPr>
            <w:r w:rsidRPr="00B62F8E">
              <w:rPr>
                <w:rFonts w:cs="Arial"/>
                <w:sz w:val="20"/>
                <w:szCs w:val="20"/>
              </w:rPr>
              <w:t>План реализации муниципальной программы «Развитие образования»</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300" w:type="dxa"/>
            <w:tcBorders>
              <w:top w:val="nil"/>
              <w:left w:val="nil"/>
              <w:bottom w:val="nil"/>
              <w:right w:val="nil"/>
            </w:tcBorders>
            <w:shd w:val="clear" w:color="auto" w:fill="auto"/>
            <w:vAlign w:val="center"/>
            <w:hideMark/>
          </w:tcPr>
          <w:p w:rsidR="00CE7E05" w:rsidRPr="00B62F8E" w:rsidRDefault="00CE7E05" w:rsidP="00B62F8E">
            <w:pPr>
              <w:widowControl w:val="0"/>
              <w:ind w:firstLine="0"/>
              <w:rPr>
                <w:rFonts w:cs="Arial"/>
                <w:sz w:val="20"/>
                <w:szCs w:val="20"/>
              </w:rPr>
            </w:pPr>
          </w:p>
        </w:tc>
        <w:tc>
          <w:tcPr>
            <w:tcW w:w="1980"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1480"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на 2020 год</w:t>
            </w:r>
          </w:p>
        </w:tc>
        <w:tc>
          <w:tcPr>
            <w:tcW w:w="143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3312"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167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r>
      <w:tr w:rsidR="00CE7E05" w:rsidRPr="00B62F8E" w:rsidTr="005D4DE9">
        <w:trPr>
          <w:trHeight w:val="255"/>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п/п</w:t>
            </w:r>
          </w:p>
        </w:tc>
        <w:tc>
          <w:tcPr>
            <w:tcW w:w="20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Статус</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Наименование муниципальной программы, подпрограммы,</w:t>
            </w:r>
            <w:r w:rsidR="002A39E8" w:rsidRPr="00B62F8E">
              <w:rPr>
                <w:rFonts w:cs="Arial"/>
                <w:sz w:val="20"/>
                <w:szCs w:val="20"/>
              </w:rPr>
              <w:t xml:space="preserve"> </w:t>
            </w:r>
            <w:r w:rsidRPr="00B62F8E">
              <w:rPr>
                <w:rFonts w:cs="Arial"/>
                <w:sz w:val="20"/>
                <w:szCs w:val="20"/>
              </w:rPr>
              <w:t>основного мероприятия, мероприятия</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Исполнитель мероприятия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Срок</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КБК </w:t>
            </w:r>
          </w:p>
        </w:tc>
      </w:tr>
      <w:tr w:rsidR="00CE7E05" w:rsidRPr="00B62F8E" w:rsidTr="005D4DE9">
        <w:trPr>
          <w:trHeight w:val="276"/>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начала реализации</w:t>
            </w:r>
            <w:r w:rsidRPr="00B62F8E">
              <w:rPr>
                <w:rFonts w:cs="Arial"/>
                <w:sz w:val="20"/>
                <w:szCs w:val="20"/>
              </w:rPr>
              <w:br/>
              <w:t xml:space="preserve">мероприятия в очередном финансовом году </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окончания реализации</w:t>
            </w:r>
            <w:r w:rsidRPr="00B62F8E">
              <w:rPr>
                <w:rFonts w:cs="Arial"/>
                <w:sz w:val="20"/>
                <w:szCs w:val="20"/>
              </w:rPr>
              <w:br/>
              <w:t>мероприятия</w:t>
            </w:r>
            <w:r w:rsidRPr="00B62F8E">
              <w:rPr>
                <w:rFonts w:cs="Arial"/>
                <w:sz w:val="20"/>
                <w:szCs w:val="20"/>
              </w:rPr>
              <w:br/>
              <w:t>в очередном финансовом году</w:t>
            </w:r>
            <w:r w:rsidR="002A39E8" w:rsidRPr="00B62F8E">
              <w:rPr>
                <w:rFonts w:cs="Arial"/>
                <w:sz w:val="20"/>
                <w:szCs w:val="20"/>
              </w:rPr>
              <w:t xml:space="preserve"> </w:t>
            </w:r>
          </w:p>
        </w:tc>
        <w:tc>
          <w:tcPr>
            <w:tcW w:w="3312"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r>
      <w:tr w:rsidR="00CE7E05" w:rsidRPr="00B62F8E" w:rsidTr="005D4DE9">
        <w:trPr>
          <w:trHeight w:val="1305"/>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r>
      <w:tr w:rsidR="00CE7E05" w:rsidRPr="00B62F8E" w:rsidTr="005D4DE9">
        <w:trPr>
          <w:trHeight w:val="255"/>
        </w:trPr>
        <w:tc>
          <w:tcPr>
            <w:tcW w:w="489" w:type="dxa"/>
            <w:tcBorders>
              <w:top w:val="nil"/>
              <w:left w:val="single" w:sz="4" w:space="0" w:color="auto"/>
              <w:bottom w:val="single" w:sz="4" w:space="0" w:color="auto"/>
              <w:right w:val="single" w:sz="4" w:space="0" w:color="auto"/>
            </w:tcBorders>
            <w:shd w:val="clear" w:color="auto" w:fill="auto"/>
            <w:hideMark/>
          </w:tcPr>
          <w:p w:rsidR="00CE7E05" w:rsidRPr="00B62F8E" w:rsidRDefault="00CE7E05" w:rsidP="00B62F8E">
            <w:pPr>
              <w:widowControl w:val="0"/>
              <w:ind w:firstLine="0"/>
              <w:rPr>
                <w:rFonts w:cs="Arial"/>
                <w:sz w:val="20"/>
                <w:szCs w:val="20"/>
              </w:rPr>
            </w:pPr>
            <w:r w:rsidRPr="00B62F8E">
              <w:rPr>
                <w:rFonts w:cs="Arial"/>
                <w:sz w:val="20"/>
                <w:szCs w:val="20"/>
              </w:rPr>
              <w:t>1</w:t>
            </w:r>
          </w:p>
        </w:tc>
        <w:tc>
          <w:tcPr>
            <w:tcW w:w="2078"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3</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4</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5</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6</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7</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8</w:t>
            </w:r>
          </w:p>
        </w:tc>
      </w:tr>
      <w:tr w:rsidR="00CE7E05"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2078" w:type="dxa"/>
            <w:vMerge w:val="restart"/>
            <w:tcBorders>
              <w:top w:val="nil"/>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МУНИЦИПАЛЬНАЯ ПРОГРАММА</w:t>
            </w:r>
          </w:p>
        </w:tc>
        <w:tc>
          <w:tcPr>
            <w:tcW w:w="2300" w:type="dxa"/>
            <w:vMerge w:val="restart"/>
            <w:tcBorders>
              <w:top w:val="nil"/>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«Развитие образования» на 2014 - 2020 годы</w:t>
            </w:r>
          </w:p>
        </w:tc>
        <w:tc>
          <w:tcPr>
            <w:tcW w:w="1980" w:type="dxa"/>
            <w:vMerge w:val="restart"/>
            <w:tcBorders>
              <w:top w:val="nil"/>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nil"/>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315"/>
        </w:trPr>
        <w:tc>
          <w:tcPr>
            <w:tcW w:w="489" w:type="dxa"/>
            <w:tcBorders>
              <w:top w:val="nil"/>
              <w:left w:val="single" w:sz="4" w:space="0" w:color="auto"/>
              <w:bottom w:val="single" w:sz="4" w:space="0" w:color="auto"/>
              <w:right w:val="single" w:sz="4" w:space="0" w:color="auto"/>
            </w:tcBorders>
            <w:shd w:val="clear" w:color="auto" w:fill="auto"/>
            <w:noWrap/>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2078"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в том числе:</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 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Развитие дошкольного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19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1.1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Реконструкция и капитальный ремонт объектов образования с целью предоставления услуг дошкольного образования </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Увеличение удельного веса численности детей в возрасте от 3 до 7 лет, охваченных программами дошкольного образования, в общей численности детей соответствующего возраста</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61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31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1.2 </w:t>
            </w:r>
          </w:p>
        </w:tc>
        <w:tc>
          <w:tcPr>
            <w:tcW w:w="2300" w:type="dxa"/>
            <w:vMerge w:val="restart"/>
            <w:tcBorders>
              <w:top w:val="nil"/>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Мероприятия в области дошкольного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Выполнение государственных гарантий общедоступности и бесплатности дошкольного </w:t>
            </w:r>
            <w:proofErr w:type="spellStart"/>
            <w:r w:rsidRPr="00B62F8E">
              <w:rPr>
                <w:rFonts w:cs="Arial"/>
                <w:sz w:val="20"/>
                <w:szCs w:val="20"/>
              </w:rPr>
              <w:t>образования;педагогам</w:t>
            </w:r>
            <w:proofErr w:type="spellEnd"/>
            <w:r w:rsidRPr="00B62F8E">
              <w:rPr>
                <w:rFonts w:cs="Arial"/>
                <w:sz w:val="20"/>
                <w:szCs w:val="20"/>
              </w:rPr>
              <w:t xml:space="preserve"> </w:t>
            </w:r>
            <w:r w:rsidRPr="00B62F8E">
              <w:rPr>
                <w:rFonts w:cs="Arial"/>
                <w:sz w:val="20"/>
                <w:szCs w:val="20"/>
              </w:rPr>
              <w:lastRenderedPageBreak/>
              <w:t>дошкольного образования будут обеспечены возможности непрерывного профессионального развития</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924 1004 0110278150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78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33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1.3 </w:t>
            </w:r>
          </w:p>
        </w:tc>
        <w:tc>
          <w:tcPr>
            <w:tcW w:w="2300" w:type="dxa"/>
            <w:vMerge w:val="restart"/>
            <w:tcBorders>
              <w:top w:val="single" w:sz="4" w:space="0" w:color="auto"/>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Расходы на обеспечение деятельности дошкольных образовательных учреждений</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функционирования</w:t>
            </w:r>
            <w:r w:rsidR="002A39E8" w:rsidRPr="00B62F8E">
              <w:rPr>
                <w:rFonts w:cs="Arial"/>
                <w:sz w:val="20"/>
                <w:szCs w:val="20"/>
              </w:rPr>
              <w:t xml:space="preserve"> </w:t>
            </w:r>
            <w:r w:rsidRPr="00B62F8E">
              <w:rPr>
                <w:rFonts w:cs="Arial"/>
                <w:sz w:val="20"/>
                <w:szCs w:val="20"/>
              </w:rPr>
              <w:t xml:space="preserve">муниципальных учреждений дошкольного </w:t>
            </w:r>
            <w:proofErr w:type="spellStart"/>
            <w:r w:rsidRPr="00B62F8E">
              <w:rPr>
                <w:rFonts w:cs="Arial"/>
                <w:sz w:val="20"/>
                <w:szCs w:val="20"/>
              </w:rPr>
              <w:t>образованиясредняя</w:t>
            </w:r>
            <w:proofErr w:type="spellEnd"/>
            <w:r w:rsidRPr="00B62F8E">
              <w:rPr>
                <w:rFonts w:cs="Arial"/>
                <w:sz w:val="20"/>
                <w:szCs w:val="20"/>
              </w:rPr>
              <w:t xml:space="preserve"> заработная плата педагогических работников дошкольных образовательных организаций из всех источников составит не менее 100 процентов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924 0701 0110300590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924 0701 0110378290</w:t>
            </w:r>
          </w:p>
        </w:tc>
      </w:tr>
      <w:tr w:rsidR="00CE7E05" w:rsidRPr="00B62F8E" w:rsidTr="005D4DE9">
        <w:trPr>
          <w:trHeight w:val="27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0701 01103S8300</w:t>
            </w:r>
          </w:p>
        </w:tc>
      </w:tr>
      <w:tr w:rsidR="00CE7E05" w:rsidRPr="00B62F8E" w:rsidTr="005D4DE9">
        <w:trPr>
          <w:trHeight w:val="27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924 0701 0110320540</w:t>
            </w:r>
          </w:p>
        </w:tc>
      </w:tr>
      <w:tr w:rsidR="00CE7E05" w:rsidRPr="00B62F8E" w:rsidTr="005D4DE9">
        <w:trPr>
          <w:trHeight w:val="88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w:t>
            </w:r>
            <w:r w:rsidR="002A39E8" w:rsidRPr="00B62F8E">
              <w:rPr>
                <w:rFonts w:cs="Arial"/>
                <w:bCs/>
                <w:sz w:val="20"/>
                <w:szCs w:val="20"/>
              </w:rPr>
              <w:t xml:space="preserve"> </w:t>
            </w:r>
            <w:r w:rsidRPr="00B62F8E">
              <w:rPr>
                <w:rFonts w:cs="Arial"/>
                <w:bCs/>
                <w:sz w:val="20"/>
                <w:szCs w:val="20"/>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Развитие общего образования</w:t>
            </w:r>
          </w:p>
        </w:tc>
        <w:tc>
          <w:tcPr>
            <w:tcW w:w="1980" w:type="dxa"/>
            <w:vMerge w:val="restart"/>
            <w:tcBorders>
              <w:top w:val="nil"/>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nil"/>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nil"/>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nil"/>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980"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3312"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2.1.</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«Мероприятия в области общего образования»</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Выполнение государственных гарантий общедоступности и бесплатности общего </w:t>
            </w:r>
            <w:proofErr w:type="spellStart"/>
            <w:r w:rsidRPr="00B62F8E">
              <w:rPr>
                <w:rFonts w:cs="Arial"/>
                <w:sz w:val="20"/>
                <w:szCs w:val="20"/>
              </w:rPr>
              <w:t>образования;педагогам</w:t>
            </w:r>
            <w:proofErr w:type="spellEnd"/>
            <w:r w:rsidRPr="00B62F8E">
              <w:rPr>
                <w:rFonts w:cs="Arial"/>
                <w:sz w:val="20"/>
                <w:szCs w:val="20"/>
              </w:rPr>
              <w:t xml:space="preserve"> общего образования будут обеспечены возможности непрерывного профессионального развития</w:t>
            </w:r>
          </w:p>
        </w:tc>
        <w:tc>
          <w:tcPr>
            <w:tcW w:w="1679" w:type="dxa"/>
            <w:tcBorders>
              <w:top w:val="single" w:sz="4" w:space="0" w:color="auto"/>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 924 0702 01201S8940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0702 01201S8130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925 0702 01201S8810</w:t>
            </w:r>
          </w:p>
        </w:tc>
      </w:tr>
      <w:tr w:rsidR="00CE7E05" w:rsidRPr="00B62F8E" w:rsidTr="005D4DE9">
        <w:trPr>
          <w:trHeight w:val="99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2.2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«Расходы на обеспечение деятельности общего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функционирования</w:t>
            </w:r>
            <w:r w:rsidR="002A39E8" w:rsidRPr="00B62F8E">
              <w:rPr>
                <w:rFonts w:cs="Arial"/>
                <w:sz w:val="20"/>
                <w:szCs w:val="20"/>
              </w:rPr>
              <w:t xml:space="preserve"> </w:t>
            </w:r>
            <w:r w:rsidRPr="00B62F8E">
              <w:rPr>
                <w:rFonts w:cs="Arial"/>
                <w:sz w:val="20"/>
                <w:szCs w:val="20"/>
              </w:rPr>
              <w:t xml:space="preserve">муниципальных учреждений общего образования, средняя </w:t>
            </w:r>
            <w:r w:rsidRPr="00B62F8E">
              <w:rPr>
                <w:rFonts w:cs="Arial"/>
                <w:sz w:val="20"/>
                <w:szCs w:val="20"/>
              </w:rPr>
              <w:lastRenderedPageBreak/>
              <w:t>заработная плата педагогических работников общеобразовательных организаций из всех источников составит не менее 100 процентов от</w:t>
            </w:r>
            <w:r w:rsidR="002A39E8" w:rsidRPr="00B62F8E">
              <w:rPr>
                <w:rFonts w:cs="Arial"/>
                <w:sz w:val="20"/>
                <w:szCs w:val="20"/>
              </w:rPr>
              <w:t xml:space="preserve"> </w:t>
            </w:r>
            <w:r w:rsidRPr="00B62F8E">
              <w:rPr>
                <w:rFonts w:cs="Arial"/>
                <w:sz w:val="20"/>
                <w:szCs w:val="20"/>
              </w:rPr>
              <w:t>средне</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924 0702 0120200590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924 0702 0120278120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925 0702 01202S8810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924 0702 0120240090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924 0702 0120220540</w:t>
            </w:r>
          </w:p>
        </w:tc>
      </w:tr>
      <w:tr w:rsidR="00CE7E05" w:rsidRPr="00B62F8E" w:rsidTr="005D4DE9">
        <w:trPr>
          <w:trHeight w:val="57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108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Региональный проект "Современная школа"</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Региональный проект "Современная школа"</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Будут созданы современные материально-технические базы в школах, реализованы общеобразовательные программ в сетевой форме</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0702 012Е151690</w:t>
            </w:r>
          </w:p>
        </w:tc>
      </w:tr>
      <w:tr w:rsidR="00CE7E05" w:rsidRPr="00B62F8E" w:rsidTr="005D4DE9">
        <w:trPr>
          <w:trHeight w:val="103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Региональный проект "Успех каждого ребенка"</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Региональный проект "Успех каждого ребенка"</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Будет обновлена материально-техническая база общеобразовательных организаций в сельской местности для занятий физкультурой и спортом</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0702 012Е250970</w:t>
            </w:r>
          </w:p>
        </w:tc>
      </w:tr>
      <w:tr w:rsidR="00CE7E05" w:rsidRPr="00B62F8E" w:rsidTr="005D4DE9">
        <w:trPr>
          <w:trHeight w:val="103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Региональный проект "Цифровая образовательная среда"</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Региональный проект "Цифровая образовательная среда"</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Будут внедрены целевая модель цифровой образовательной среды,</w:t>
            </w:r>
            <w:r w:rsidR="002A39E8" w:rsidRPr="00B62F8E">
              <w:rPr>
                <w:rFonts w:cs="Arial"/>
                <w:sz w:val="20"/>
                <w:szCs w:val="20"/>
              </w:rPr>
              <w:t xml:space="preserve"> </w:t>
            </w:r>
            <w:r w:rsidRPr="00B62F8E">
              <w:rPr>
                <w:rFonts w:cs="Arial"/>
                <w:sz w:val="20"/>
                <w:szCs w:val="20"/>
              </w:rPr>
              <w:t>современные цифровые технологии в образовательные программы</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 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Развитие дополнительного образования и воспитания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3.1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Мероприятия в области дополнительного образования и </w:t>
            </w:r>
            <w:r w:rsidRPr="00B62F8E">
              <w:rPr>
                <w:rFonts w:cs="Arial"/>
                <w:sz w:val="20"/>
                <w:szCs w:val="20"/>
              </w:rPr>
              <w:lastRenderedPageBreak/>
              <w:t>воспитания детей и молодежи</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Будут созданы условия для обеспечения доступности услуг дополнительного образования детей независимо от места </w:t>
            </w:r>
            <w:r w:rsidRPr="00B62F8E">
              <w:rPr>
                <w:rFonts w:cs="Arial"/>
                <w:sz w:val="20"/>
                <w:szCs w:val="20"/>
              </w:rPr>
              <w:lastRenderedPageBreak/>
              <w:t>жительства, социально -экономического статуса, состояния здоровья</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924 0703 0130180270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51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3.2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Расходы на обеспечение деятельности учреждений дополнительного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функционирование</w:t>
            </w:r>
            <w:r w:rsidR="002A39E8" w:rsidRPr="00B62F8E">
              <w:rPr>
                <w:rFonts w:cs="Arial"/>
                <w:sz w:val="20"/>
                <w:szCs w:val="20"/>
              </w:rPr>
              <w:t xml:space="preserve"> </w:t>
            </w:r>
            <w:r w:rsidRPr="00B62F8E">
              <w:rPr>
                <w:rFonts w:cs="Arial"/>
                <w:sz w:val="20"/>
                <w:szCs w:val="20"/>
              </w:rPr>
              <w:t>муниципальных учреждений дополнительного</w:t>
            </w:r>
            <w:r w:rsidR="002A39E8" w:rsidRPr="00B62F8E">
              <w:rPr>
                <w:rFonts w:cs="Arial"/>
                <w:sz w:val="20"/>
                <w:szCs w:val="20"/>
              </w:rPr>
              <w:t xml:space="preserve"> </w:t>
            </w:r>
            <w:r w:rsidRPr="00B62F8E">
              <w:rPr>
                <w:rFonts w:cs="Arial"/>
                <w:sz w:val="20"/>
                <w:szCs w:val="20"/>
              </w:rPr>
              <w:t xml:space="preserve">образования, средняя заработная плата педагогических работников учреждений дополнительного образования из всех источников составит не менее 75 </w:t>
            </w:r>
            <w:proofErr w:type="spellStart"/>
            <w:r w:rsidRPr="00B62F8E">
              <w:rPr>
                <w:rFonts w:cs="Arial"/>
                <w:sz w:val="20"/>
                <w:szCs w:val="20"/>
              </w:rPr>
              <w:t>проц</w:t>
            </w:r>
            <w:proofErr w:type="spellEnd"/>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924 0703 0130200590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925 0703 0130220540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1121"/>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 4</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 xml:space="preserve">«Молодежь» </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980"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3312"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nil"/>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4.1 </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Интеллектуальное и творческое развитие молодежи; Поддержка социально значимых проектов инициативной </w:t>
            </w:r>
            <w:proofErr w:type="spellStart"/>
            <w:r w:rsidRPr="00B62F8E">
              <w:rPr>
                <w:rFonts w:cs="Arial"/>
                <w:sz w:val="20"/>
                <w:szCs w:val="20"/>
              </w:rPr>
              <w:t>молодежи;поддержка</w:t>
            </w:r>
            <w:proofErr w:type="spellEnd"/>
            <w:r w:rsidRPr="00B62F8E">
              <w:rPr>
                <w:rFonts w:cs="Arial"/>
                <w:sz w:val="20"/>
                <w:szCs w:val="20"/>
              </w:rPr>
              <w:t xml:space="preserve"> деятельности детских организаций</w:t>
            </w:r>
          </w:p>
        </w:tc>
        <w:tc>
          <w:tcPr>
            <w:tcW w:w="1679" w:type="dxa"/>
            <w:tcBorders>
              <w:top w:val="single" w:sz="4" w:space="0" w:color="auto"/>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924 0707 0140180310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924 0707 0140180430</w:t>
            </w:r>
          </w:p>
        </w:tc>
      </w:tr>
      <w:tr w:rsidR="00CE7E05" w:rsidRPr="00B62F8E" w:rsidTr="005D4DE9">
        <w:trPr>
          <w:trHeight w:val="45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5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single" w:sz="4" w:space="0" w:color="auto"/>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4.2</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«Организация отдыха и оздоровления детей и молодежи Подгоренского муниципального района»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Охват организованным отдыхом и </w:t>
            </w:r>
            <w:proofErr w:type="spellStart"/>
            <w:r w:rsidRPr="00B62F8E">
              <w:rPr>
                <w:rFonts w:cs="Arial"/>
                <w:sz w:val="20"/>
                <w:szCs w:val="20"/>
              </w:rPr>
              <w:t>оздоровленем</w:t>
            </w:r>
            <w:proofErr w:type="spellEnd"/>
            <w:r w:rsidRPr="00B62F8E">
              <w:rPr>
                <w:rFonts w:cs="Arial"/>
                <w:sz w:val="20"/>
                <w:szCs w:val="20"/>
              </w:rPr>
              <w:t xml:space="preserve"> 90% детей и молодежи от общего числа обучающихся</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0707 01402S8320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0707 01402S8410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 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Развитие физической культуры и спорта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5.1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Мероприятия в области физической культуры и спорта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r w:rsidR="00CE7E05" w:rsidRPr="00B62F8E">
              <w:rPr>
                <w:rFonts w:cs="Arial"/>
                <w:sz w:val="20"/>
                <w:szCs w:val="20"/>
              </w:rPr>
              <w:t>Увеличится число жителей района, регулярно занимающихся физической культурой и спортом</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924 1105 0150180410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924 1105 0150140090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 6</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Обеспечение деятельности системы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6.1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Обеспечение деятельности аппарата органов местного самоуправления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 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функционирования аппарата отдела образования</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924 0709 0160182010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мероприятие 6.2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Обеспечение деятельности МКУ «ИМЦОО»</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 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функционирования МКУ "ИМЦОО" отдела образования</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924 0709 0160200590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Основное мероприятие 6.3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Обеспечение деятельности МУ«ЦБ отдела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 Будет обеспечено</w:t>
            </w:r>
            <w:r w:rsidR="002A39E8" w:rsidRPr="00B62F8E">
              <w:rPr>
                <w:rFonts w:cs="Arial"/>
                <w:sz w:val="20"/>
                <w:szCs w:val="20"/>
              </w:rPr>
              <w:t xml:space="preserve"> </w:t>
            </w:r>
            <w:r w:rsidRPr="00B62F8E">
              <w:rPr>
                <w:rFonts w:cs="Arial"/>
                <w:sz w:val="20"/>
                <w:szCs w:val="20"/>
              </w:rPr>
              <w:t>эффективное и бесперебойное функционирования МУ "ЦБ отдела образования"</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924 0709 0160300590</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lastRenderedPageBreak/>
              <w:t>мероприятие 6.4</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 xml:space="preserve">Организация и </w:t>
            </w:r>
            <w:r w:rsidRPr="00B62F8E">
              <w:rPr>
                <w:rFonts w:cs="Arial"/>
                <w:sz w:val="20"/>
                <w:szCs w:val="20"/>
              </w:rPr>
              <w:lastRenderedPageBreak/>
              <w:t>обеспечение деятельности по опеке и попечительству</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 xml:space="preserve">отдел </w:t>
            </w:r>
            <w:r w:rsidRPr="00B62F8E">
              <w:rPr>
                <w:rFonts w:cs="Arial"/>
                <w:sz w:val="20"/>
                <w:szCs w:val="20"/>
              </w:rPr>
              <w:lastRenderedPageBreak/>
              <w:t>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 Будет обеспечено</w:t>
            </w:r>
            <w:r w:rsidR="002A39E8" w:rsidRPr="00B62F8E">
              <w:rPr>
                <w:rFonts w:cs="Arial"/>
                <w:sz w:val="20"/>
                <w:szCs w:val="20"/>
              </w:rPr>
              <w:t xml:space="preserve"> </w:t>
            </w:r>
            <w:r w:rsidRPr="00B62F8E">
              <w:rPr>
                <w:rFonts w:cs="Arial"/>
                <w:sz w:val="20"/>
                <w:szCs w:val="20"/>
              </w:rPr>
              <w:t xml:space="preserve">эффективное </w:t>
            </w:r>
            <w:r w:rsidRPr="00B62F8E">
              <w:rPr>
                <w:rFonts w:cs="Arial"/>
                <w:sz w:val="20"/>
                <w:szCs w:val="20"/>
              </w:rPr>
              <w:lastRenderedPageBreak/>
              <w:t>и бесперебойное функционирования сектора по опеке и попечительству отдела образования</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lastRenderedPageBreak/>
              <w:t xml:space="preserve">924 0113 </w:t>
            </w:r>
            <w:r w:rsidRPr="00B62F8E">
              <w:rPr>
                <w:rFonts w:cs="Arial"/>
                <w:sz w:val="20"/>
                <w:szCs w:val="20"/>
              </w:rPr>
              <w:lastRenderedPageBreak/>
              <w:t>0160478392</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ПОДПРОГРАММА 7</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bCs/>
                <w:sz w:val="20"/>
                <w:szCs w:val="20"/>
              </w:rPr>
            </w:pPr>
            <w:r w:rsidRPr="00B62F8E">
              <w:rPr>
                <w:rFonts w:cs="Arial"/>
                <w:bCs/>
                <w:sz w:val="20"/>
                <w:szCs w:val="20"/>
              </w:rPr>
              <w:t>Социализация детей-сирот и детей, нуждающихся в особой заботе государства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255"/>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bCs/>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2A39E8" w:rsidP="00B62F8E">
            <w:pPr>
              <w:widowControl w:val="0"/>
              <w:ind w:firstLine="0"/>
              <w:rPr>
                <w:rFonts w:cs="Arial"/>
                <w:sz w:val="20"/>
                <w:szCs w:val="20"/>
              </w:rPr>
            </w:pPr>
            <w:r w:rsidRPr="00B62F8E">
              <w:rPr>
                <w:rFonts w:cs="Arial"/>
                <w:sz w:val="20"/>
                <w:szCs w:val="20"/>
              </w:rPr>
              <w:t xml:space="preserve"> </w:t>
            </w:r>
          </w:p>
        </w:tc>
      </w:tr>
      <w:tr w:rsidR="00CE7E05" w:rsidRPr="00B62F8E" w:rsidTr="005D4DE9">
        <w:trPr>
          <w:trHeight w:val="30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в том числе:</w:t>
            </w:r>
          </w:p>
        </w:tc>
        <w:tc>
          <w:tcPr>
            <w:tcW w:w="230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43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3312"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c>
          <w:tcPr>
            <w:tcW w:w="1679" w:type="dxa"/>
            <w:tcBorders>
              <w:top w:val="nil"/>
              <w:left w:val="nil"/>
              <w:bottom w:val="single" w:sz="4" w:space="0" w:color="auto"/>
              <w:right w:val="single" w:sz="4" w:space="0" w:color="auto"/>
            </w:tcBorders>
            <w:shd w:val="clear" w:color="auto" w:fill="auto"/>
            <w:vAlign w:val="center"/>
            <w:hideMark/>
          </w:tcPr>
          <w:p w:rsidR="00CE7E05" w:rsidRPr="00B62F8E" w:rsidRDefault="002A39E8" w:rsidP="00B62F8E">
            <w:pPr>
              <w:widowControl w:val="0"/>
              <w:ind w:firstLine="0"/>
              <w:rPr>
                <w:rFonts w:cs="Arial"/>
                <w:bCs/>
                <w:sz w:val="20"/>
                <w:szCs w:val="20"/>
              </w:rPr>
            </w:pPr>
            <w:r w:rsidRPr="00B62F8E">
              <w:rPr>
                <w:rFonts w:cs="Arial"/>
                <w:bCs/>
                <w:sz w:val="20"/>
                <w:szCs w:val="20"/>
              </w:rPr>
              <w:t xml:space="preserve"> </w:t>
            </w:r>
          </w:p>
        </w:tc>
      </w:tr>
      <w:tr w:rsidR="00CE7E05" w:rsidRPr="00B62F8E" w:rsidTr="005D4DE9">
        <w:trPr>
          <w:trHeight w:val="36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7.1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CE7E05" w:rsidRPr="00B62F8E" w:rsidRDefault="00CE7E05" w:rsidP="00B62F8E">
            <w:pPr>
              <w:widowControl w:val="0"/>
              <w:ind w:firstLine="0"/>
              <w:rPr>
                <w:rFonts w:cs="Arial"/>
                <w:sz w:val="20"/>
                <w:szCs w:val="20"/>
              </w:rPr>
            </w:pPr>
            <w:r w:rsidRPr="00B62F8E">
              <w:rPr>
                <w:rFonts w:cs="Arial"/>
                <w:sz w:val="20"/>
                <w:szCs w:val="20"/>
              </w:rPr>
              <w:t>2020</w:t>
            </w:r>
          </w:p>
        </w:tc>
        <w:tc>
          <w:tcPr>
            <w:tcW w:w="3312" w:type="dxa"/>
            <w:vMerge w:val="restart"/>
            <w:tcBorders>
              <w:top w:val="nil"/>
              <w:left w:val="single" w:sz="4" w:space="0" w:color="auto"/>
              <w:bottom w:val="single" w:sz="4" w:space="0" w:color="000000"/>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100% обеспечение</w:t>
            </w:r>
            <w:r w:rsidR="002A39E8" w:rsidRPr="00B62F8E">
              <w:rPr>
                <w:rFonts w:cs="Arial"/>
                <w:sz w:val="20"/>
                <w:szCs w:val="20"/>
              </w:rPr>
              <w:t xml:space="preserve"> </w:t>
            </w:r>
            <w:r w:rsidRPr="00B62F8E">
              <w:rPr>
                <w:rFonts w:cs="Arial"/>
                <w:sz w:val="20"/>
                <w:szCs w:val="20"/>
              </w:rPr>
              <w:t xml:space="preserve">выплат </w:t>
            </w: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924 1004 0170152600</w:t>
            </w:r>
          </w:p>
        </w:tc>
      </w:tr>
      <w:tr w:rsidR="00CE7E05" w:rsidRPr="00B62F8E" w:rsidTr="005D4DE9">
        <w:trPr>
          <w:trHeight w:val="36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924 1004 0170178541</w:t>
            </w:r>
          </w:p>
        </w:tc>
      </w:tr>
      <w:tr w:rsidR="00CE7E05" w:rsidRPr="00B62F8E" w:rsidTr="005D4DE9">
        <w:trPr>
          <w:trHeight w:val="36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924 1004 0170178542</w:t>
            </w:r>
          </w:p>
        </w:tc>
      </w:tr>
      <w:tr w:rsidR="00CE7E05" w:rsidRPr="00B62F8E" w:rsidTr="005D4DE9">
        <w:trPr>
          <w:trHeight w:val="900"/>
        </w:trPr>
        <w:tc>
          <w:tcPr>
            <w:tcW w:w="489" w:type="dxa"/>
            <w:tcBorders>
              <w:top w:val="nil"/>
              <w:left w:val="nil"/>
              <w:bottom w:val="nil"/>
              <w:right w:val="nil"/>
            </w:tcBorders>
            <w:shd w:val="clear" w:color="auto" w:fill="auto"/>
            <w:noWrap/>
            <w:vAlign w:val="bottom"/>
            <w:hideMark/>
          </w:tcPr>
          <w:p w:rsidR="00CE7E05" w:rsidRPr="00B62F8E" w:rsidRDefault="00CE7E05" w:rsidP="00B62F8E">
            <w:pPr>
              <w:widowControl w:val="0"/>
              <w:ind w:firstLine="0"/>
              <w:rPr>
                <w:rFonts w:cs="Arial"/>
                <w:sz w:val="20"/>
                <w:szCs w:val="20"/>
              </w:rPr>
            </w:pPr>
          </w:p>
        </w:tc>
        <w:tc>
          <w:tcPr>
            <w:tcW w:w="2078"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2300" w:type="dxa"/>
            <w:vMerge/>
            <w:tcBorders>
              <w:top w:val="nil"/>
              <w:left w:val="single" w:sz="4" w:space="0" w:color="auto"/>
              <w:bottom w:val="single" w:sz="4" w:space="0" w:color="auto"/>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3312" w:type="dxa"/>
            <w:vMerge/>
            <w:tcBorders>
              <w:top w:val="nil"/>
              <w:left w:val="single" w:sz="4" w:space="0" w:color="auto"/>
              <w:bottom w:val="single" w:sz="4" w:space="0" w:color="000000"/>
              <w:right w:val="single" w:sz="4" w:space="0" w:color="auto"/>
            </w:tcBorders>
            <w:vAlign w:val="center"/>
            <w:hideMark/>
          </w:tcPr>
          <w:p w:rsidR="00CE7E05" w:rsidRPr="00B62F8E" w:rsidRDefault="00CE7E05" w:rsidP="00B62F8E">
            <w:pPr>
              <w:widowControl w:val="0"/>
              <w:ind w:firstLine="0"/>
              <w:rPr>
                <w:rFonts w:cs="Arial"/>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CE7E05" w:rsidRPr="00B62F8E" w:rsidRDefault="00CE7E05" w:rsidP="00B62F8E">
            <w:pPr>
              <w:widowControl w:val="0"/>
              <w:ind w:firstLine="0"/>
              <w:rPr>
                <w:rFonts w:cs="Arial"/>
                <w:sz w:val="20"/>
                <w:szCs w:val="20"/>
              </w:rPr>
            </w:pPr>
            <w:r w:rsidRPr="00B62F8E">
              <w:rPr>
                <w:rFonts w:cs="Arial"/>
                <w:sz w:val="20"/>
                <w:szCs w:val="20"/>
              </w:rPr>
              <w:t xml:space="preserve"> 924 1004 0170178543</w:t>
            </w:r>
          </w:p>
        </w:tc>
      </w:tr>
    </w:tbl>
    <w:p w:rsidR="004E670B" w:rsidRPr="00B62F8E" w:rsidRDefault="004E670B" w:rsidP="00B62F8E">
      <w:pPr>
        <w:widowControl w:val="0"/>
        <w:ind w:firstLine="0"/>
        <w:rPr>
          <w:rFonts w:cs="Arial"/>
          <w:sz w:val="20"/>
          <w:szCs w:val="20"/>
        </w:rPr>
      </w:pPr>
    </w:p>
    <w:p w:rsidR="004E670B" w:rsidRPr="00B62F8E" w:rsidRDefault="00CE7E05" w:rsidP="00B62F8E">
      <w:pPr>
        <w:widowControl w:val="0"/>
        <w:ind w:firstLine="0"/>
        <w:rPr>
          <w:rFonts w:cs="Arial"/>
          <w:sz w:val="20"/>
          <w:szCs w:val="20"/>
        </w:rPr>
      </w:pPr>
      <w:r w:rsidRPr="00B62F8E">
        <w:rPr>
          <w:rFonts w:cs="Arial"/>
          <w:sz w:val="20"/>
          <w:szCs w:val="20"/>
        </w:rPr>
        <w:br w:type="page"/>
      </w:r>
    </w:p>
    <w:tbl>
      <w:tblPr>
        <w:tblW w:w="14742" w:type="dxa"/>
        <w:tblInd w:w="108" w:type="dxa"/>
        <w:tblLayout w:type="fixed"/>
        <w:tblLook w:val="04A0" w:firstRow="1" w:lastRow="0" w:firstColumn="1" w:lastColumn="0" w:noHBand="0" w:noVBand="1"/>
      </w:tblPr>
      <w:tblGrid>
        <w:gridCol w:w="1985"/>
        <w:gridCol w:w="2062"/>
        <w:gridCol w:w="1340"/>
        <w:gridCol w:w="1134"/>
        <w:gridCol w:w="1134"/>
        <w:gridCol w:w="1464"/>
        <w:gridCol w:w="1464"/>
        <w:gridCol w:w="1480"/>
        <w:gridCol w:w="1464"/>
        <w:gridCol w:w="1215"/>
      </w:tblGrid>
      <w:tr w:rsidR="005D4DE9" w:rsidRPr="00B62F8E" w:rsidTr="00BD7C04">
        <w:trPr>
          <w:trHeight w:val="1150"/>
        </w:trPr>
        <w:tc>
          <w:tcPr>
            <w:tcW w:w="14742" w:type="dxa"/>
            <w:gridSpan w:val="10"/>
            <w:tcBorders>
              <w:top w:val="nil"/>
              <w:left w:val="nil"/>
              <w:right w:val="nil"/>
            </w:tcBorders>
            <w:shd w:val="clear" w:color="auto" w:fill="auto"/>
            <w:noWrap/>
            <w:vAlign w:val="center"/>
            <w:hideMark/>
          </w:tcPr>
          <w:p w:rsidR="005D4DE9" w:rsidRDefault="005D4DE9" w:rsidP="005D4DE9">
            <w:pPr>
              <w:widowControl w:val="0"/>
              <w:jc w:val="right"/>
              <w:rPr>
                <w:rFonts w:cs="Arial"/>
                <w:sz w:val="20"/>
                <w:szCs w:val="20"/>
              </w:rPr>
            </w:pPr>
            <w:bookmarkStart w:id="20" w:name="RANGE!B1:K32"/>
            <w:bookmarkEnd w:id="20"/>
            <w:r w:rsidRPr="00B62F8E">
              <w:rPr>
                <w:rFonts w:cs="Arial"/>
                <w:sz w:val="20"/>
                <w:szCs w:val="20"/>
              </w:rPr>
              <w:lastRenderedPageBreak/>
              <w:t>Таблица 3</w:t>
            </w:r>
          </w:p>
          <w:p w:rsidR="005D4DE9" w:rsidRDefault="005D4DE9" w:rsidP="00B62F8E">
            <w:pPr>
              <w:widowControl w:val="0"/>
              <w:rPr>
                <w:rFonts w:cs="Arial"/>
                <w:sz w:val="20"/>
                <w:szCs w:val="20"/>
              </w:rPr>
            </w:pPr>
          </w:p>
          <w:p w:rsidR="005D4DE9" w:rsidRDefault="005D4DE9" w:rsidP="00B62F8E">
            <w:pPr>
              <w:widowControl w:val="0"/>
              <w:rPr>
                <w:rFonts w:cs="Arial"/>
                <w:sz w:val="20"/>
                <w:szCs w:val="20"/>
              </w:rPr>
            </w:pPr>
          </w:p>
          <w:p w:rsidR="005D4DE9" w:rsidRDefault="005D4DE9" w:rsidP="001F1D8A">
            <w:pPr>
              <w:widowControl w:val="0"/>
              <w:jc w:val="center"/>
              <w:rPr>
                <w:rFonts w:cs="Arial"/>
                <w:sz w:val="20"/>
                <w:szCs w:val="20"/>
              </w:rPr>
            </w:pPr>
            <w:r w:rsidRPr="00B62F8E">
              <w:rPr>
                <w:rFonts w:cs="Arial"/>
                <w:sz w:val="20"/>
                <w:szCs w:val="20"/>
              </w:rPr>
              <w:t>Расходы муниципального бюджета на реализацию муниципальной программы Подгоренского района «Развитие образования» на 2019-2024 годы</w:t>
            </w:r>
          </w:p>
          <w:p w:rsidR="005D4DE9" w:rsidRPr="00B62F8E" w:rsidRDefault="005D4DE9" w:rsidP="00B62F8E">
            <w:pPr>
              <w:widowControl w:val="0"/>
              <w:rPr>
                <w:rFonts w:cs="Arial"/>
                <w:sz w:val="20"/>
                <w:szCs w:val="20"/>
              </w:rPr>
            </w:pPr>
          </w:p>
        </w:tc>
      </w:tr>
      <w:tr w:rsidR="00E20CC2" w:rsidRPr="00B62F8E" w:rsidTr="001F1D8A">
        <w:trPr>
          <w:trHeight w:val="31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CC2" w:rsidRPr="00B62F8E" w:rsidRDefault="00E20CC2" w:rsidP="00B62F8E">
            <w:pPr>
              <w:widowControl w:val="0"/>
              <w:ind w:firstLine="0"/>
              <w:rPr>
                <w:rFonts w:cs="Arial"/>
                <w:sz w:val="20"/>
                <w:szCs w:val="20"/>
              </w:rPr>
            </w:pPr>
            <w:r w:rsidRPr="00B62F8E">
              <w:rPr>
                <w:rFonts w:cs="Arial"/>
                <w:sz w:val="20"/>
                <w:szCs w:val="20"/>
              </w:rPr>
              <w:t>Статус</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 xml:space="preserve">Наименование муниципальной программы, подпрограммы, основного мероприятия </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Наименование ответственного исполнителя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8221" w:type="dxa"/>
            <w:gridSpan w:val="6"/>
            <w:tcBorders>
              <w:top w:val="single" w:sz="4" w:space="0" w:color="auto"/>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Расходы муниципального бюджета по годам реализации муниципальной программы, тыс. руб.</w:t>
            </w:r>
          </w:p>
        </w:tc>
      </w:tr>
      <w:tr w:rsidR="00E20CC2" w:rsidRPr="00B62F8E" w:rsidTr="001F1D8A">
        <w:trPr>
          <w:trHeight w:val="126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20CC2" w:rsidRPr="00B62F8E" w:rsidRDefault="00E20CC2" w:rsidP="00B62F8E">
            <w:pPr>
              <w:widowControl w:val="0"/>
              <w:ind w:firstLine="0"/>
              <w:rPr>
                <w:rFonts w:cs="Arial"/>
                <w:sz w:val="20"/>
                <w:szCs w:val="20"/>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E20CC2" w:rsidRPr="00B62F8E" w:rsidRDefault="00E20CC2" w:rsidP="00B62F8E">
            <w:pPr>
              <w:widowControl w:val="0"/>
              <w:ind w:firstLine="0"/>
              <w:rPr>
                <w:rFonts w:cs="Arial"/>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20CC2" w:rsidRPr="00B62F8E" w:rsidRDefault="00E20CC2" w:rsidP="00B62F8E">
            <w:pPr>
              <w:widowControl w:val="0"/>
              <w:ind w:firstLine="0"/>
              <w:rPr>
                <w:rFonts w:cs="Arial"/>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2019 (первый год реализации)</w:t>
            </w:r>
          </w:p>
        </w:tc>
        <w:tc>
          <w:tcPr>
            <w:tcW w:w="1464"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2020</w:t>
            </w:r>
            <w:r w:rsidRPr="00B62F8E">
              <w:rPr>
                <w:rFonts w:cs="Arial"/>
                <w:sz w:val="20"/>
                <w:szCs w:val="20"/>
              </w:rPr>
              <w:br/>
              <w:t>(второй год реализации)</w:t>
            </w:r>
          </w:p>
        </w:tc>
        <w:tc>
          <w:tcPr>
            <w:tcW w:w="1464"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2021</w:t>
            </w:r>
            <w:r w:rsidRPr="00B62F8E">
              <w:rPr>
                <w:rFonts w:cs="Arial"/>
                <w:sz w:val="20"/>
                <w:szCs w:val="20"/>
              </w:rPr>
              <w:br/>
              <w:t>(третий год реализации)</w:t>
            </w:r>
          </w:p>
        </w:tc>
        <w:tc>
          <w:tcPr>
            <w:tcW w:w="1480"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2022</w:t>
            </w:r>
            <w:r w:rsidRPr="00B62F8E">
              <w:rPr>
                <w:rFonts w:cs="Arial"/>
                <w:sz w:val="20"/>
                <w:szCs w:val="20"/>
              </w:rPr>
              <w:br/>
              <w:t>(четвертый год реализации)</w:t>
            </w:r>
          </w:p>
        </w:tc>
        <w:tc>
          <w:tcPr>
            <w:tcW w:w="1464"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2023 (пятый год реализации)</w:t>
            </w:r>
          </w:p>
        </w:tc>
        <w:tc>
          <w:tcPr>
            <w:tcW w:w="1215" w:type="dxa"/>
            <w:tcBorders>
              <w:top w:val="nil"/>
              <w:left w:val="nil"/>
              <w:bottom w:val="single" w:sz="4" w:space="0" w:color="auto"/>
              <w:right w:val="single" w:sz="4" w:space="0" w:color="auto"/>
            </w:tcBorders>
            <w:shd w:val="clear" w:color="auto" w:fill="auto"/>
            <w:vAlign w:val="center"/>
            <w:hideMark/>
          </w:tcPr>
          <w:p w:rsidR="005D4DE9" w:rsidRDefault="00E20CC2" w:rsidP="005D4DE9">
            <w:pPr>
              <w:widowControl w:val="0"/>
              <w:ind w:firstLine="0"/>
              <w:rPr>
                <w:rFonts w:cs="Arial"/>
                <w:sz w:val="20"/>
                <w:szCs w:val="20"/>
              </w:rPr>
            </w:pPr>
            <w:r w:rsidRPr="00B62F8E">
              <w:rPr>
                <w:rFonts w:cs="Arial"/>
                <w:sz w:val="20"/>
                <w:szCs w:val="20"/>
              </w:rPr>
              <w:t>2024</w:t>
            </w:r>
          </w:p>
          <w:p w:rsidR="00E20CC2" w:rsidRPr="00B62F8E" w:rsidRDefault="00E20CC2" w:rsidP="005D4DE9">
            <w:pPr>
              <w:widowControl w:val="0"/>
              <w:ind w:firstLine="0"/>
              <w:rPr>
                <w:rFonts w:cs="Arial"/>
                <w:sz w:val="20"/>
                <w:szCs w:val="20"/>
              </w:rPr>
            </w:pPr>
            <w:r w:rsidRPr="00B62F8E">
              <w:rPr>
                <w:rFonts w:cs="Arial"/>
                <w:sz w:val="20"/>
                <w:szCs w:val="20"/>
              </w:rPr>
              <w:t>(шестой год реализации)</w:t>
            </w:r>
          </w:p>
        </w:tc>
      </w:tr>
      <w:tr w:rsidR="00E20CC2" w:rsidRPr="00B62F8E" w:rsidTr="001F1D8A">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E20CC2" w:rsidRPr="00B62F8E" w:rsidRDefault="00E20CC2" w:rsidP="00B62F8E">
            <w:pPr>
              <w:widowControl w:val="0"/>
              <w:ind w:firstLine="0"/>
              <w:rPr>
                <w:rFonts w:cs="Arial"/>
                <w:sz w:val="20"/>
                <w:szCs w:val="20"/>
              </w:rPr>
            </w:pPr>
            <w:r w:rsidRPr="00B62F8E">
              <w:rPr>
                <w:rFonts w:cs="Arial"/>
                <w:sz w:val="20"/>
                <w:szCs w:val="20"/>
              </w:rPr>
              <w:t>1</w:t>
            </w:r>
          </w:p>
        </w:tc>
        <w:tc>
          <w:tcPr>
            <w:tcW w:w="2062" w:type="dxa"/>
            <w:tcBorders>
              <w:top w:val="nil"/>
              <w:left w:val="nil"/>
              <w:bottom w:val="single" w:sz="4" w:space="0" w:color="auto"/>
              <w:right w:val="single" w:sz="4" w:space="0" w:color="auto"/>
            </w:tcBorders>
            <w:shd w:val="clear" w:color="auto" w:fill="auto"/>
            <w:noWrap/>
            <w:vAlign w:val="center"/>
            <w:hideMark/>
          </w:tcPr>
          <w:p w:rsidR="00E20CC2" w:rsidRPr="00B62F8E" w:rsidRDefault="00E20CC2" w:rsidP="00B62F8E">
            <w:pPr>
              <w:widowControl w:val="0"/>
              <w:ind w:firstLine="0"/>
              <w:rPr>
                <w:rFonts w:cs="Arial"/>
                <w:sz w:val="20"/>
                <w:szCs w:val="20"/>
              </w:rPr>
            </w:pPr>
            <w:r w:rsidRPr="00B62F8E">
              <w:rPr>
                <w:rFonts w:cs="Arial"/>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E20CC2" w:rsidRPr="00B62F8E" w:rsidRDefault="00E20CC2" w:rsidP="00B62F8E">
            <w:pPr>
              <w:widowControl w:val="0"/>
              <w:ind w:firstLine="0"/>
              <w:rPr>
                <w:rFonts w:cs="Arial"/>
                <w:sz w:val="20"/>
                <w:szCs w:val="20"/>
              </w:rPr>
            </w:pPr>
            <w:r w:rsidRPr="00B62F8E">
              <w:rPr>
                <w:rFonts w:cs="Arial"/>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20CC2" w:rsidRPr="00B62F8E" w:rsidRDefault="00E20CC2" w:rsidP="00B62F8E">
            <w:pPr>
              <w:widowControl w:val="0"/>
              <w:ind w:firstLine="0"/>
              <w:rPr>
                <w:rFonts w:cs="Arial"/>
                <w:sz w:val="20"/>
                <w:szCs w:val="20"/>
              </w:rPr>
            </w:pPr>
            <w:r w:rsidRPr="00B62F8E">
              <w:rPr>
                <w:rFonts w:cs="Arial"/>
                <w:sz w:val="20"/>
                <w:szCs w:val="20"/>
              </w:rPr>
              <w:t>6</w:t>
            </w:r>
          </w:p>
        </w:tc>
        <w:tc>
          <w:tcPr>
            <w:tcW w:w="1464" w:type="dxa"/>
            <w:tcBorders>
              <w:top w:val="nil"/>
              <w:left w:val="nil"/>
              <w:bottom w:val="single" w:sz="4" w:space="0" w:color="auto"/>
              <w:right w:val="single" w:sz="4" w:space="0" w:color="auto"/>
            </w:tcBorders>
            <w:shd w:val="clear" w:color="auto" w:fill="auto"/>
            <w:noWrap/>
            <w:vAlign w:val="center"/>
            <w:hideMark/>
          </w:tcPr>
          <w:p w:rsidR="00E20CC2" w:rsidRPr="00B62F8E" w:rsidRDefault="00E20CC2" w:rsidP="00B62F8E">
            <w:pPr>
              <w:widowControl w:val="0"/>
              <w:ind w:firstLine="0"/>
              <w:rPr>
                <w:rFonts w:cs="Arial"/>
                <w:sz w:val="20"/>
                <w:szCs w:val="20"/>
              </w:rPr>
            </w:pPr>
            <w:r w:rsidRPr="00B62F8E">
              <w:rPr>
                <w:rFonts w:cs="Arial"/>
                <w:sz w:val="20"/>
                <w:szCs w:val="20"/>
              </w:rPr>
              <w:t>7</w:t>
            </w:r>
          </w:p>
        </w:tc>
        <w:tc>
          <w:tcPr>
            <w:tcW w:w="1464" w:type="dxa"/>
            <w:tcBorders>
              <w:top w:val="nil"/>
              <w:left w:val="nil"/>
              <w:bottom w:val="single" w:sz="4" w:space="0" w:color="auto"/>
              <w:right w:val="single" w:sz="4" w:space="0" w:color="auto"/>
            </w:tcBorders>
            <w:shd w:val="clear" w:color="auto" w:fill="auto"/>
            <w:noWrap/>
            <w:vAlign w:val="bottom"/>
            <w:hideMark/>
          </w:tcPr>
          <w:p w:rsidR="00E20CC2" w:rsidRPr="00B62F8E" w:rsidRDefault="002A39E8" w:rsidP="00B62F8E">
            <w:pPr>
              <w:widowControl w:val="0"/>
              <w:ind w:firstLine="0"/>
              <w:rPr>
                <w:rFonts w:cs="Arial"/>
                <w:sz w:val="20"/>
                <w:szCs w:val="20"/>
              </w:rPr>
            </w:pPr>
            <w:r w:rsidRPr="00B62F8E">
              <w:rPr>
                <w:rFonts w:cs="Arial"/>
                <w:strike/>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noWrap/>
            <w:vAlign w:val="center"/>
            <w:hideMark/>
          </w:tcPr>
          <w:p w:rsidR="00E20CC2" w:rsidRPr="00B62F8E" w:rsidRDefault="00E20CC2" w:rsidP="00B62F8E">
            <w:pPr>
              <w:widowControl w:val="0"/>
              <w:ind w:firstLine="0"/>
              <w:rPr>
                <w:rFonts w:cs="Arial"/>
                <w:sz w:val="20"/>
                <w:szCs w:val="20"/>
              </w:rPr>
            </w:pPr>
            <w:r w:rsidRPr="00B62F8E">
              <w:rPr>
                <w:rFonts w:cs="Arial"/>
                <w:sz w:val="20"/>
                <w:szCs w:val="20"/>
              </w:rPr>
              <w:t>6</w:t>
            </w:r>
          </w:p>
        </w:tc>
        <w:tc>
          <w:tcPr>
            <w:tcW w:w="1215" w:type="dxa"/>
            <w:tcBorders>
              <w:top w:val="nil"/>
              <w:left w:val="nil"/>
              <w:bottom w:val="single" w:sz="4" w:space="0" w:color="auto"/>
              <w:right w:val="single" w:sz="4" w:space="0" w:color="auto"/>
            </w:tcBorders>
            <w:shd w:val="clear" w:color="auto" w:fill="auto"/>
            <w:noWrap/>
            <w:vAlign w:val="center"/>
            <w:hideMark/>
          </w:tcPr>
          <w:p w:rsidR="00E20CC2" w:rsidRPr="00B62F8E" w:rsidRDefault="00E20CC2" w:rsidP="00B62F8E">
            <w:pPr>
              <w:widowControl w:val="0"/>
              <w:ind w:firstLine="0"/>
              <w:rPr>
                <w:rFonts w:cs="Arial"/>
                <w:sz w:val="20"/>
                <w:szCs w:val="20"/>
              </w:rPr>
            </w:pPr>
            <w:r w:rsidRPr="00B62F8E">
              <w:rPr>
                <w:rFonts w:cs="Arial"/>
                <w:sz w:val="20"/>
                <w:szCs w:val="20"/>
              </w:rPr>
              <w:t>7</w:t>
            </w:r>
          </w:p>
        </w:tc>
      </w:tr>
      <w:tr w:rsidR="00E20CC2" w:rsidRPr="00B62F8E" w:rsidTr="001F1D8A">
        <w:trPr>
          <w:trHeight w:val="189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МУНИЦИПАЛЬНАЯ ПРОГРАММА</w:t>
            </w:r>
          </w:p>
        </w:tc>
        <w:tc>
          <w:tcPr>
            <w:tcW w:w="2062" w:type="dxa"/>
            <w:tcBorders>
              <w:top w:val="nil"/>
              <w:left w:val="nil"/>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«Развитие образования» на 2014 - 2021 годы»</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Отдел образования администрации Подгоренского муниципального района Воронежской области</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348 102,83</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92 622,34</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91 675,19</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38 436,35</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41 789,65</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41 789,65</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41 789,65</w:t>
            </w:r>
          </w:p>
        </w:tc>
      </w:tr>
      <w:tr w:rsidR="00E20CC2" w:rsidRPr="00B62F8E" w:rsidTr="001F1D8A">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ПОДПРОГРАММА 1</w:t>
            </w:r>
          </w:p>
        </w:tc>
        <w:tc>
          <w:tcPr>
            <w:tcW w:w="2062" w:type="dxa"/>
            <w:tcBorders>
              <w:top w:val="nil"/>
              <w:left w:val="nil"/>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Развитие дошкольного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81 694,70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18 591,37</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20 407,01</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10 674,08</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10 674,08</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10 674,08</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10 674,08</w:t>
            </w:r>
          </w:p>
        </w:tc>
      </w:tr>
      <w:tr w:rsidR="00E20CC2" w:rsidRPr="00B62F8E" w:rsidTr="001F1D8A">
        <w:trPr>
          <w:trHeight w:val="315"/>
        </w:trPr>
        <w:tc>
          <w:tcPr>
            <w:tcW w:w="1985" w:type="dxa"/>
            <w:vMerge w:val="restart"/>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 xml:space="preserve">Основное мероприятие 1.1 </w:t>
            </w:r>
          </w:p>
        </w:tc>
        <w:tc>
          <w:tcPr>
            <w:tcW w:w="2062" w:type="dxa"/>
            <w:vMerge w:val="restart"/>
            <w:tcBorders>
              <w:top w:val="nil"/>
              <w:left w:val="single" w:sz="4" w:space="0" w:color="auto"/>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Реконструкция и капитальный ремонт объектов образования с целью предоставления услуг дошкольного образования</w:t>
            </w:r>
            <w:r w:rsidR="002A39E8" w:rsidRPr="00B62F8E">
              <w:rPr>
                <w:rFonts w:cs="Arial"/>
                <w:sz w:val="20"/>
                <w:szCs w:val="20"/>
              </w:rPr>
              <w:t xml:space="preserve"> </w:t>
            </w:r>
            <w:r w:rsidRPr="00B62F8E">
              <w:rPr>
                <w:rFonts w:cs="Arial"/>
                <w:sz w:val="20"/>
                <w:szCs w:val="20"/>
              </w:rPr>
              <w:t>(ФБ)</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noWrap/>
            <w:vAlign w:val="bottom"/>
            <w:hideMark/>
          </w:tcPr>
          <w:p w:rsidR="00E20CC2" w:rsidRPr="00B62F8E" w:rsidRDefault="002A39E8" w:rsidP="00B62F8E">
            <w:pPr>
              <w:widowControl w:val="0"/>
              <w:ind w:firstLine="0"/>
              <w:rPr>
                <w:rFonts w:cs="Arial"/>
                <w:sz w:val="20"/>
                <w:szCs w:val="20"/>
              </w:rPr>
            </w:pPr>
            <w:r w:rsidRPr="00B62F8E">
              <w:rPr>
                <w:rFonts w:cs="Arial"/>
                <w:strike/>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315"/>
        </w:trPr>
        <w:tc>
          <w:tcPr>
            <w:tcW w:w="1985" w:type="dxa"/>
            <w:vMerge/>
            <w:tcBorders>
              <w:top w:val="nil"/>
              <w:left w:val="single" w:sz="4" w:space="0" w:color="auto"/>
              <w:bottom w:val="single" w:sz="4" w:space="0" w:color="auto"/>
              <w:right w:val="single" w:sz="4" w:space="0" w:color="auto"/>
            </w:tcBorders>
            <w:vAlign w:val="center"/>
            <w:hideMark/>
          </w:tcPr>
          <w:p w:rsidR="00E20CC2" w:rsidRPr="00B62F8E" w:rsidRDefault="00E20CC2" w:rsidP="00B62F8E">
            <w:pPr>
              <w:widowControl w:val="0"/>
              <w:ind w:firstLine="0"/>
              <w:rPr>
                <w:rFonts w:cs="Arial"/>
                <w:sz w:val="20"/>
                <w:szCs w:val="20"/>
              </w:rPr>
            </w:pPr>
          </w:p>
        </w:tc>
        <w:tc>
          <w:tcPr>
            <w:tcW w:w="2062" w:type="dxa"/>
            <w:vMerge/>
            <w:tcBorders>
              <w:top w:val="nil"/>
              <w:left w:val="single" w:sz="4" w:space="0" w:color="auto"/>
              <w:bottom w:val="nil"/>
              <w:right w:val="single" w:sz="4" w:space="0" w:color="auto"/>
            </w:tcBorders>
            <w:vAlign w:val="center"/>
            <w:hideMark/>
          </w:tcPr>
          <w:p w:rsidR="00E20CC2" w:rsidRPr="00B62F8E" w:rsidRDefault="00E20CC2" w:rsidP="00B62F8E">
            <w:pPr>
              <w:widowControl w:val="0"/>
              <w:ind w:firstLine="0"/>
              <w:rPr>
                <w:rFonts w:cs="Arial"/>
                <w:sz w:val="20"/>
                <w:szCs w:val="20"/>
              </w:rPr>
            </w:pP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noWrap/>
            <w:vAlign w:val="bottom"/>
            <w:hideMark/>
          </w:tcPr>
          <w:p w:rsidR="00E20CC2" w:rsidRPr="00B62F8E" w:rsidRDefault="002A39E8" w:rsidP="00B62F8E">
            <w:pPr>
              <w:widowControl w:val="0"/>
              <w:ind w:firstLine="0"/>
              <w:rPr>
                <w:rFonts w:cs="Arial"/>
                <w:sz w:val="20"/>
                <w:szCs w:val="20"/>
              </w:rPr>
            </w:pPr>
            <w:r w:rsidRPr="00B62F8E">
              <w:rPr>
                <w:rFonts w:cs="Arial"/>
                <w:strike/>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465"/>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lastRenderedPageBreak/>
              <w:t xml:space="preserve">Основное мероприятие 1.2 </w:t>
            </w:r>
          </w:p>
        </w:tc>
        <w:tc>
          <w:tcPr>
            <w:tcW w:w="2062" w:type="dxa"/>
            <w:tcBorders>
              <w:top w:val="single" w:sz="4" w:space="0" w:color="auto"/>
              <w:left w:val="nil"/>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 xml:space="preserve">Мероприятия в области дошкольного образования </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Основное мероприятие 1.3</w:t>
            </w:r>
          </w:p>
        </w:tc>
        <w:tc>
          <w:tcPr>
            <w:tcW w:w="2062" w:type="dxa"/>
            <w:tcBorders>
              <w:top w:val="single" w:sz="4" w:space="0" w:color="auto"/>
              <w:left w:val="nil"/>
              <w:bottom w:val="nil"/>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 xml:space="preserve">Расходы на обеспечение деятельности дошкольных образовательных учреждений </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81 694,70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18 591,37</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20 407,01</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10 674,08</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10 674,08</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10 674,08</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10 674,08</w:t>
            </w:r>
          </w:p>
        </w:tc>
      </w:tr>
      <w:tr w:rsidR="00E20CC2" w:rsidRPr="00B62F8E" w:rsidTr="001F1D8A">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ПОДПРОГРАММА 2</w:t>
            </w:r>
          </w:p>
        </w:tc>
        <w:tc>
          <w:tcPr>
            <w:tcW w:w="2062" w:type="dxa"/>
            <w:tcBorders>
              <w:top w:val="single" w:sz="4" w:space="0" w:color="auto"/>
              <w:left w:val="nil"/>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Развитие общего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112 992,58</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47 411,71</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44 104,13</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2 854,21</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6 207,51</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6 207,51</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6 207,51</w:t>
            </w:r>
          </w:p>
        </w:tc>
      </w:tr>
      <w:tr w:rsidR="00E20CC2" w:rsidRPr="00B62F8E" w:rsidTr="001F1D8A">
        <w:trPr>
          <w:trHeight w:val="405"/>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 xml:space="preserve">Основное мероприятие 2.1 </w:t>
            </w:r>
          </w:p>
        </w:tc>
        <w:tc>
          <w:tcPr>
            <w:tcW w:w="2062" w:type="dxa"/>
            <w:tcBorders>
              <w:top w:val="nil"/>
              <w:left w:val="nil"/>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Мероприятия в области общего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2 289,22</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1 131,38</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1 157,84</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Основное мероприятие 2.2</w:t>
            </w:r>
          </w:p>
        </w:tc>
        <w:tc>
          <w:tcPr>
            <w:tcW w:w="2062" w:type="dxa"/>
            <w:tcBorders>
              <w:top w:val="nil"/>
              <w:left w:val="nil"/>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Расходы на обеспечение системы общего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110 584,22</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46 228,72</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42 878,76</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2 854,21</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6 207,51</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6 207,51</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6 207,51</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Региональный проект "Современная школа"</w:t>
            </w:r>
          </w:p>
        </w:tc>
        <w:tc>
          <w:tcPr>
            <w:tcW w:w="2062" w:type="dxa"/>
            <w:tcBorders>
              <w:top w:val="single" w:sz="4" w:space="0" w:color="auto"/>
              <w:left w:val="nil"/>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Региональный проект "Современная школа"</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53,94</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31,60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22,34</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Региональный проект "Успех каждого ребенка"</w:t>
            </w:r>
          </w:p>
        </w:tc>
        <w:tc>
          <w:tcPr>
            <w:tcW w:w="2062" w:type="dxa"/>
            <w:tcBorders>
              <w:top w:val="single" w:sz="4" w:space="0" w:color="auto"/>
              <w:left w:val="nil"/>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Региональный проект "Успех каждого ребенка"</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20,01</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20,01</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945"/>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Региональный проект "Цифровая образовательная среда"</w:t>
            </w:r>
          </w:p>
        </w:tc>
        <w:tc>
          <w:tcPr>
            <w:tcW w:w="2062" w:type="dxa"/>
            <w:tcBorders>
              <w:top w:val="single" w:sz="4" w:space="0" w:color="auto"/>
              <w:left w:val="nil"/>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Региональный проект "Цифровая образовательная среда"</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45,19</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45,19</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ПОДПРОГРАММА 3</w:t>
            </w:r>
          </w:p>
        </w:tc>
        <w:tc>
          <w:tcPr>
            <w:tcW w:w="2062" w:type="dxa"/>
            <w:tcBorders>
              <w:top w:val="single" w:sz="4" w:space="0" w:color="auto"/>
              <w:left w:val="nil"/>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Развитие дополнительного образования и воспитания</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99 108,24</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16 138,08</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17 315,60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16 413,64</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16 413,64</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16 413,64</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16 413,64</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 xml:space="preserve">Основное мероприятие 3.1 </w:t>
            </w:r>
          </w:p>
        </w:tc>
        <w:tc>
          <w:tcPr>
            <w:tcW w:w="2062" w:type="dxa"/>
            <w:tcBorders>
              <w:top w:val="nil"/>
              <w:left w:val="nil"/>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 xml:space="preserve">Мероприятия в области </w:t>
            </w:r>
            <w:r w:rsidRPr="00B62F8E">
              <w:rPr>
                <w:rFonts w:cs="Arial"/>
                <w:sz w:val="20"/>
                <w:szCs w:val="20"/>
              </w:rPr>
              <w:lastRenderedPageBreak/>
              <w:t>дополнительного образования и воспитания детей и молодежи</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110,60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96,60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14,00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r>
      <w:tr w:rsidR="00E20CC2" w:rsidRPr="00B62F8E" w:rsidTr="001F1D8A">
        <w:trPr>
          <w:trHeight w:val="630"/>
        </w:trPr>
        <w:tc>
          <w:tcPr>
            <w:tcW w:w="1985" w:type="dxa"/>
            <w:tcBorders>
              <w:top w:val="nil"/>
              <w:left w:val="single" w:sz="4" w:space="0" w:color="auto"/>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lastRenderedPageBreak/>
              <w:t xml:space="preserve">Основное мероприятие 3.2 </w:t>
            </w:r>
          </w:p>
        </w:tc>
        <w:tc>
          <w:tcPr>
            <w:tcW w:w="2062" w:type="dxa"/>
            <w:tcBorders>
              <w:top w:val="nil"/>
              <w:left w:val="nil"/>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Расходы на обеспечение деятельности учреждений дополнительного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98 997,64</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16 041,48</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17 301,60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16 413,64</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16 413,64</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16 413,64</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16 413,64</w:t>
            </w:r>
          </w:p>
        </w:tc>
      </w:tr>
      <w:tr w:rsidR="00E20CC2" w:rsidRPr="00B62F8E" w:rsidTr="001F1D8A">
        <w:trPr>
          <w:trHeight w:val="315"/>
        </w:trPr>
        <w:tc>
          <w:tcPr>
            <w:tcW w:w="1985" w:type="dxa"/>
            <w:tcBorders>
              <w:top w:val="single" w:sz="4" w:space="0" w:color="auto"/>
              <w:left w:val="single" w:sz="4" w:space="0" w:color="auto"/>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ПОДПРОГРАММА 4</w:t>
            </w:r>
          </w:p>
        </w:tc>
        <w:tc>
          <w:tcPr>
            <w:tcW w:w="2062" w:type="dxa"/>
            <w:tcBorders>
              <w:top w:val="single" w:sz="4" w:space="0" w:color="auto"/>
              <w:left w:val="nil"/>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 xml:space="preserve">«Молодежь» </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861,26</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469,06</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392,20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r>
      <w:tr w:rsidR="00E20CC2" w:rsidRPr="00B62F8E" w:rsidTr="001F1D8A">
        <w:trPr>
          <w:trHeight w:val="945"/>
        </w:trPr>
        <w:tc>
          <w:tcPr>
            <w:tcW w:w="1985" w:type="dxa"/>
            <w:tcBorders>
              <w:top w:val="single" w:sz="4" w:space="0" w:color="auto"/>
              <w:left w:val="single" w:sz="4" w:space="0" w:color="auto"/>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 xml:space="preserve">Основное мероприятие 4.1 </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476,89</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248,09</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228,80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r>
      <w:tr w:rsidR="00E20CC2" w:rsidRPr="00B62F8E" w:rsidTr="001F1D8A">
        <w:trPr>
          <w:trHeight w:val="630"/>
        </w:trPr>
        <w:tc>
          <w:tcPr>
            <w:tcW w:w="1985" w:type="dxa"/>
            <w:tcBorders>
              <w:top w:val="single" w:sz="4" w:space="0" w:color="auto"/>
              <w:left w:val="single" w:sz="4" w:space="0" w:color="auto"/>
              <w:bottom w:val="nil"/>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Основное мероприятие 4.2</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«Организация отдыха и оздоровления детей и молодежи Подгоренского муниципального района»</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384,37</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220,97</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163,40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ПОДПРОГРАММА 5</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Развитие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229,74</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119,74</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110,00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 xml:space="preserve">Основное мероприятие 5.1 </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Мероприятия в области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229,74</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119,74</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110,00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lastRenderedPageBreak/>
              <w:t>ПОДПРОГРАММА 6</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Обеспечение деятельности системы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53 216,32</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9 892,39</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9 346,25</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8 494,42</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8 494,42</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8 494,42</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8 494,42</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Основное мероприятие 6.1</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Обеспечение деятельности аппаратов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22 610,24</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4 572,81</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3 989,47</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3 511,99</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3 511,99</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3 511,99</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3 511,99</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Основное мероприятие 6.2</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Обеспечение деятельности МКУ «ИМЦОО»</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11 974,60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1 943,65</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2 014,63</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2 004,08</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2 004,08</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2 004,08</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2 004,08</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Основное мероприятие 6.3</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Обеспечение деятельности МУ «ЦБ отдела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18 631,49</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3 375,94</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3 342,15</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2 978,35</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2 978,35</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2 978,35</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2 978,35</w:t>
            </w:r>
          </w:p>
        </w:tc>
      </w:tr>
      <w:tr w:rsidR="00E20CC2" w:rsidRPr="00B62F8E" w:rsidTr="001F1D8A">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Основное мероприятие 6.4</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Организация и обеспечение деятельности по опеке и попечительству</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r w:rsidR="00E20CC2" w:rsidRPr="00B62F8E" w:rsidTr="001F1D8A">
        <w:trPr>
          <w:trHeight w:val="645"/>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ПОДПРОГРАММА 7</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Социализация детей-сирот и детей, нуждающихся в особой заботе государства</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r>
      <w:tr w:rsidR="00E20CC2" w:rsidRPr="00B62F8E" w:rsidTr="001F1D8A">
        <w:trPr>
          <w:trHeight w:val="1260"/>
        </w:trPr>
        <w:tc>
          <w:tcPr>
            <w:tcW w:w="1985" w:type="dxa"/>
            <w:tcBorders>
              <w:top w:val="nil"/>
              <w:left w:val="single" w:sz="4" w:space="0" w:color="auto"/>
              <w:bottom w:val="single" w:sz="4" w:space="0" w:color="auto"/>
              <w:right w:val="single" w:sz="4" w:space="0" w:color="auto"/>
            </w:tcBorders>
            <w:shd w:val="clear" w:color="auto" w:fill="auto"/>
            <w:hideMark/>
          </w:tcPr>
          <w:p w:rsidR="00E20CC2" w:rsidRPr="00B62F8E" w:rsidRDefault="00E20CC2" w:rsidP="00B62F8E">
            <w:pPr>
              <w:widowControl w:val="0"/>
              <w:ind w:firstLine="0"/>
              <w:rPr>
                <w:rFonts w:cs="Arial"/>
                <w:sz w:val="20"/>
                <w:szCs w:val="20"/>
              </w:rPr>
            </w:pPr>
            <w:r w:rsidRPr="00B62F8E">
              <w:rPr>
                <w:rFonts w:cs="Arial"/>
                <w:sz w:val="20"/>
                <w:szCs w:val="20"/>
              </w:rPr>
              <w:t>Основное мероприятие 7.1</w:t>
            </w:r>
          </w:p>
        </w:tc>
        <w:tc>
          <w:tcPr>
            <w:tcW w:w="2062" w:type="dxa"/>
            <w:tcBorders>
              <w:top w:val="nil"/>
              <w:left w:val="nil"/>
              <w:bottom w:val="single" w:sz="4" w:space="0" w:color="auto"/>
              <w:right w:val="single" w:sz="4" w:space="0" w:color="auto"/>
            </w:tcBorders>
            <w:shd w:val="clear" w:color="auto" w:fill="auto"/>
            <w:vAlign w:val="center"/>
            <w:hideMark/>
          </w:tcPr>
          <w:p w:rsidR="00E20CC2" w:rsidRPr="00B62F8E" w:rsidRDefault="00E20CC2" w:rsidP="00B62F8E">
            <w:pPr>
              <w:widowControl w:val="0"/>
              <w:ind w:firstLine="0"/>
              <w:rPr>
                <w:rFonts w:cs="Arial"/>
                <w:sz w:val="20"/>
                <w:szCs w:val="20"/>
              </w:rPr>
            </w:pPr>
            <w:r w:rsidRPr="00B62F8E">
              <w:rPr>
                <w:rFonts w:cs="Arial"/>
                <w:sz w:val="20"/>
                <w:szCs w:val="20"/>
              </w:rPr>
              <w:t xml:space="preserve">Осуществление переданных полномочий по оказанию мер социальной поддержки семьям, взявшим на воспитание детей-сирот и детей оставшихся без </w:t>
            </w:r>
            <w:r w:rsidRPr="00B62F8E">
              <w:rPr>
                <w:rFonts w:cs="Arial"/>
                <w:sz w:val="20"/>
                <w:szCs w:val="20"/>
              </w:rPr>
              <w:lastRenderedPageBreak/>
              <w:t>попечения родителей</w:t>
            </w:r>
          </w:p>
        </w:tc>
        <w:tc>
          <w:tcPr>
            <w:tcW w:w="134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E20CC2" w:rsidP="00B62F8E">
            <w:pPr>
              <w:widowControl w:val="0"/>
              <w:ind w:firstLine="0"/>
              <w:rPr>
                <w:rFonts w:cs="Arial"/>
                <w:sz w:val="20"/>
                <w:szCs w:val="20"/>
              </w:rPr>
            </w:pPr>
            <w:r w:rsidRPr="00B62F8E">
              <w:rPr>
                <w:rFonts w:cs="Arial"/>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c>
          <w:tcPr>
            <w:tcW w:w="1215" w:type="dxa"/>
            <w:tcBorders>
              <w:top w:val="nil"/>
              <w:left w:val="nil"/>
              <w:bottom w:val="single" w:sz="4" w:space="0" w:color="auto"/>
              <w:right w:val="single" w:sz="4" w:space="0" w:color="auto"/>
            </w:tcBorders>
            <w:shd w:val="clear" w:color="auto" w:fill="auto"/>
            <w:vAlign w:val="bottom"/>
            <w:hideMark/>
          </w:tcPr>
          <w:p w:rsidR="00E20CC2" w:rsidRPr="00B62F8E" w:rsidRDefault="002A39E8" w:rsidP="00B62F8E">
            <w:pPr>
              <w:widowControl w:val="0"/>
              <w:ind w:firstLine="0"/>
              <w:rPr>
                <w:rFonts w:cs="Arial"/>
                <w:sz w:val="20"/>
                <w:szCs w:val="20"/>
              </w:rPr>
            </w:pPr>
            <w:r w:rsidRPr="00B62F8E">
              <w:rPr>
                <w:rFonts w:cs="Arial"/>
                <w:sz w:val="20"/>
                <w:szCs w:val="20"/>
              </w:rPr>
              <w:t xml:space="preserve"> </w:t>
            </w:r>
          </w:p>
        </w:tc>
      </w:tr>
    </w:tbl>
    <w:p w:rsidR="005236D0" w:rsidRPr="00B62F8E" w:rsidRDefault="005236D0" w:rsidP="00B62F8E">
      <w:pPr>
        <w:widowControl w:val="0"/>
        <w:ind w:firstLine="0"/>
        <w:rPr>
          <w:rFonts w:cs="Arial"/>
          <w:sz w:val="20"/>
          <w:szCs w:val="20"/>
        </w:rPr>
      </w:pPr>
    </w:p>
    <w:p w:rsidR="005236D0" w:rsidRPr="00B62F8E" w:rsidRDefault="00E20CC2" w:rsidP="00B62F8E">
      <w:pPr>
        <w:widowControl w:val="0"/>
        <w:ind w:firstLine="0"/>
        <w:rPr>
          <w:rFonts w:cs="Arial"/>
          <w:sz w:val="20"/>
          <w:szCs w:val="20"/>
        </w:rPr>
      </w:pPr>
      <w:r w:rsidRPr="00B62F8E">
        <w:rPr>
          <w:rFonts w:cs="Arial"/>
          <w:sz w:val="20"/>
          <w:szCs w:val="20"/>
        </w:rPr>
        <w:br w:type="page"/>
      </w:r>
    </w:p>
    <w:tbl>
      <w:tblPr>
        <w:tblW w:w="14568" w:type="dxa"/>
        <w:tblInd w:w="103" w:type="dxa"/>
        <w:tblLayout w:type="fixed"/>
        <w:tblLook w:val="04A0" w:firstRow="1" w:lastRow="0" w:firstColumn="1" w:lastColumn="0" w:noHBand="0" w:noVBand="1"/>
      </w:tblPr>
      <w:tblGrid>
        <w:gridCol w:w="2132"/>
        <w:gridCol w:w="1244"/>
        <w:gridCol w:w="1701"/>
        <w:gridCol w:w="1464"/>
        <w:gridCol w:w="1464"/>
        <w:gridCol w:w="1072"/>
        <w:gridCol w:w="1420"/>
        <w:gridCol w:w="1464"/>
        <w:gridCol w:w="1227"/>
        <w:gridCol w:w="1380"/>
      </w:tblGrid>
      <w:tr w:rsidR="00E55128" w:rsidRPr="00B62F8E" w:rsidTr="001F1D8A">
        <w:trPr>
          <w:trHeight w:val="900"/>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lastRenderedPageBreak/>
              <w:t>Статус</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 xml:space="preserve">Наименование муниципальной программы, подпрограммы, основного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Источники ресурсного обеспечения</w:t>
            </w:r>
          </w:p>
        </w:tc>
        <w:tc>
          <w:tcPr>
            <w:tcW w:w="9491" w:type="dxa"/>
            <w:gridSpan w:val="7"/>
            <w:tcBorders>
              <w:top w:val="single" w:sz="4" w:space="0" w:color="auto"/>
              <w:left w:val="nil"/>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Оценка расходов по годам реализации муниципальной программы, тыс. руб.</w:t>
            </w:r>
          </w:p>
        </w:tc>
      </w:tr>
      <w:tr w:rsidR="00E55128" w:rsidRPr="00B62F8E" w:rsidTr="001F1D8A">
        <w:trPr>
          <w:trHeight w:val="930"/>
        </w:trPr>
        <w:tc>
          <w:tcPr>
            <w:tcW w:w="2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464" w:type="dxa"/>
            <w:tcBorders>
              <w:top w:val="nil"/>
              <w:left w:val="nil"/>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2019</w:t>
            </w:r>
            <w:r w:rsidRPr="00B62F8E">
              <w:rPr>
                <w:rFonts w:cs="Arial"/>
                <w:sz w:val="20"/>
                <w:szCs w:val="20"/>
              </w:rPr>
              <w:br/>
              <w:t xml:space="preserve">(первый год реализации) </w:t>
            </w:r>
          </w:p>
        </w:tc>
        <w:tc>
          <w:tcPr>
            <w:tcW w:w="1464" w:type="dxa"/>
            <w:tcBorders>
              <w:top w:val="nil"/>
              <w:left w:val="nil"/>
              <w:bottom w:val="nil"/>
              <w:right w:val="nil"/>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2020</w:t>
            </w:r>
            <w:r w:rsidRPr="00B62F8E">
              <w:rPr>
                <w:rFonts w:cs="Arial"/>
                <w:sz w:val="20"/>
                <w:szCs w:val="20"/>
              </w:rPr>
              <w:br/>
              <w:t xml:space="preserve">(второй год реализации) </w:t>
            </w:r>
          </w:p>
        </w:tc>
        <w:tc>
          <w:tcPr>
            <w:tcW w:w="1072" w:type="dxa"/>
            <w:tcBorders>
              <w:top w:val="nil"/>
              <w:left w:val="single" w:sz="4" w:space="0" w:color="auto"/>
              <w:bottom w:val="nil"/>
              <w:right w:val="nil"/>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2021</w:t>
            </w:r>
            <w:r w:rsidRPr="00B62F8E">
              <w:rPr>
                <w:rFonts w:cs="Arial"/>
                <w:sz w:val="20"/>
                <w:szCs w:val="20"/>
              </w:rPr>
              <w:br/>
              <w:t xml:space="preserve">(третий год реализации) </w:t>
            </w:r>
          </w:p>
        </w:tc>
        <w:tc>
          <w:tcPr>
            <w:tcW w:w="1420" w:type="dxa"/>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2022</w:t>
            </w:r>
            <w:r w:rsidRPr="00B62F8E">
              <w:rPr>
                <w:rFonts w:cs="Arial"/>
                <w:sz w:val="20"/>
                <w:szCs w:val="20"/>
              </w:rPr>
              <w:br/>
              <w:t xml:space="preserve">(четвертый год реализации) </w:t>
            </w:r>
          </w:p>
        </w:tc>
        <w:tc>
          <w:tcPr>
            <w:tcW w:w="1464" w:type="dxa"/>
            <w:tcBorders>
              <w:top w:val="nil"/>
              <w:left w:val="nil"/>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2023</w:t>
            </w:r>
            <w:r w:rsidRPr="00B62F8E">
              <w:rPr>
                <w:rFonts w:cs="Arial"/>
                <w:sz w:val="20"/>
                <w:szCs w:val="20"/>
              </w:rPr>
              <w:br/>
              <w:t xml:space="preserve">(пятый год реализации) </w:t>
            </w:r>
          </w:p>
        </w:tc>
        <w:tc>
          <w:tcPr>
            <w:tcW w:w="1227" w:type="dxa"/>
            <w:tcBorders>
              <w:top w:val="nil"/>
              <w:left w:val="nil"/>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2024</w:t>
            </w:r>
            <w:r w:rsidRPr="00B62F8E">
              <w:rPr>
                <w:rFonts w:cs="Arial"/>
                <w:sz w:val="20"/>
                <w:szCs w:val="20"/>
              </w:rPr>
              <w:br/>
              <w:t xml:space="preserve">(шестой год реализации) </w:t>
            </w:r>
          </w:p>
        </w:tc>
        <w:tc>
          <w:tcPr>
            <w:tcW w:w="1380" w:type="dxa"/>
            <w:tcBorders>
              <w:top w:val="nil"/>
              <w:left w:val="nil"/>
              <w:bottom w:val="single" w:sz="4" w:space="0" w:color="auto"/>
              <w:right w:val="single" w:sz="4" w:space="0" w:color="auto"/>
            </w:tcBorders>
            <w:shd w:val="clear" w:color="auto" w:fill="auto"/>
            <w:noWrap/>
            <w:vAlign w:val="center"/>
            <w:hideMark/>
          </w:tcPr>
          <w:p w:rsidR="00E55128" w:rsidRPr="00B62F8E" w:rsidRDefault="00E55128" w:rsidP="00B62F8E">
            <w:pPr>
              <w:widowControl w:val="0"/>
              <w:ind w:firstLine="0"/>
              <w:rPr>
                <w:rFonts w:cs="Arial"/>
                <w:sz w:val="20"/>
                <w:szCs w:val="20"/>
              </w:rPr>
            </w:pPr>
            <w:r w:rsidRPr="00B62F8E">
              <w:rPr>
                <w:rFonts w:cs="Arial"/>
                <w:sz w:val="20"/>
                <w:szCs w:val="20"/>
              </w:rPr>
              <w:t>Всего</w:t>
            </w:r>
          </w:p>
        </w:tc>
      </w:tr>
      <w:tr w:rsidR="00E55128" w:rsidRPr="00B62F8E" w:rsidTr="001F1D8A">
        <w:trPr>
          <w:trHeight w:val="315"/>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1</w:t>
            </w:r>
          </w:p>
        </w:tc>
        <w:tc>
          <w:tcPr>
            <w:tcW w:w="1244" w:type="dxa"/>
            <w:tcBorders>
              <w:top w:val="nil"/>
              <w:left w:val="nil"/>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3</w:t>
            </w:r>
          </w:p>
        </w:tc>
        <w:tc>
          <w:tcPr>
            <w:tcW w:w="1464" w:type="dxa"/>
            <w:tcBorders>
              <w:top w:val="single" w:sz="4" w:space="0" w:color="auto"/>
              <w:left w:val="nil"/>
              <w:bottom w:val="single" w:sz="4" w:space="0" w:color="auto"/>
              <w:right w:val="nil"/>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4</w:t>
            </w:r>
          </w:p>
        </w:tc>
        <w:tc>
          <w:tcPr>
            <w:tcW w:w="1464" w:type="dxa"/>
            <w:tcBorders>
              <w:top w:val="single" w:sz="4" w:space="0" w:color="auto"/>
              <w:left w:val="single" w:sz="4" w:space="0" w:color="auto"/>
              <w:bottom w:val="single" w:sz="4" w:space="0" w:color="auto"/>
              <w:right w:val="nil"/>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5</w:t>
            </w:r>
          </w:p>
        </w:tc>
        <w:tc>
          <w:tcPr>
            <w:tcW w:w="1072" w:type="dxa"/>
            <w:tcBorders>
              <w:top w:val="single" w:sz="4" w:space="0" w:color="auto"/>
              <w:left w:val="single" w:sz="4" w:space="0" w:color="auto"/>
              <w:bottom w:val="single" w:sz="4" w:space="0" w:color="auto"/>
              <w:right w:val="nil"/>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6</w:t>
            </w:r>
          </w:p>
        </w:tc>
        <w:tc>
          <w:tcPr>
            <w:tcW w:w="1420" w:type="dxa"/>
            <w:tcBorders>
              <w:top w:val="single" w:sz="4" w:space="0" w:color="auto"/>
              <w:left w:val="single" w:sz="4" w:space="0" w:color="auto"/>
              <w:bottom w:val="single" w:sz="4" w:space="0" w:color="auto"/>
              <w:right w:val="nil"/>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7</w:t>
            </w:r>
          </w:p>
        </w:tc>
        <w:tc>
          <w:tcPr>
            <w:tcW w:w="1464" w:type="dxa"/>
            <w:tcBorders>
              <w:top w:val="single" w:sz="4" w:space="0" w:color="auto"/>
              <w:left w:val="single" w:sz="4" w:space="0" w:color="auto"/>
              <w:bottom w:val="single" w:sz="4" w:space="0" w:color="auto"/>
              <w:right w:val="nil"/>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8</w:t>
            </w:r>
          </w:p>
        </w:tc>
        <w:tc>
          <w:tcPr>
            <w:tcW w:w="1227" w:type="dxa"/>
            <w:tcBorders>
              <w:top w:val="single" w:sz="4" w:space="0" w:color="auto"/>
              <w:left w:val="single" w:sz="4" w:space="0" w:color="auto"/>
              <w:bottom w:val="single" w:sz="4" w:space="0" w:color="auto"/>
              <w:right w:val="nil"/>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9</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10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МУНИЦИПАЛЬНАЯ ПРОГРАММА</w:t>
            </w:r>
          </w:p>
        </w:tc>
        <w:tc>
          <w:tcPr>
            <w:tcW w:w="1244" w:type="dxa"/>
            <w:vMerge w:val="restart"/>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«Развитие образования» на 2014 - 2021 годы</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319 795,01</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331 149,98</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257 456,35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260 225,75</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254 597,65</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254 597,65</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1 677 822,39</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5 127,29</w:t>
            </w:r>
          </w:p>
        </w:tc>
        <w:tc>
          <w:tcPr>
            <w:tcW w:w="1464" w:type="dxa"/>
            <w:tcBorders>
              <w:top w:val="nil"/>
              <w:left w:val="nil"/>
              <w:bottom w:val="single" w:sz="4" w:space="0" w:color="auto"/>
              <w:right w:val="nil"/>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11 010,61</w:t>
            </w:r>
          </w:p>
        </w:tc>
        <w:tc>
          <w:tcPr>
            <w:tcW w:w="1072" w:type="dxa"/>
            <w:tcBorders>
              <w:top w:val="nil"/>
              <w:left w:val="single" w:sz="4" w:space="0" w:color="auto"/>
              <w:bottom w:val="single" w:sz="4" w:space="0" w:color="auto"/>
              <w:right w:val="nil"/>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292,80</w:t>
            </w:r>
          </w:p>
        </w:tc>
        <w:tc>
          <w:tcPr>
            <w:tcW w:w="1420" w:type="dxa"/>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307,00</w:t>
            </w:r>
          </w:p>
        </w:tc>
        <w:tc>
          <w:tcPr>
            <w:tcW w:w="1464"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307,00</w:t>
            </w:r>
          </w:p>
        </w:tc>
        <w:tc>
          <w:tcPr>
            <w:tcW w:w="1227"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307,00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17 351,69</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222 045,38</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228 464,18</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218 727,20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218 129,10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212 501,00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212 501,00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1 312 367,86</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92 622,34</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91 675,19</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38 436,35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41 789,65</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41 789,65</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41 789,65</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348 102,84</w:t>
            </w:r>
          </w:p>
        </w:tc>
      </w:tr>
      <w:tr w:rsidR="00E55128" w:rsidRPr="00B62F8E" w:rsidTr="001F1D8A">
        <w:trPr>
          <w:trHeight w:val="37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 xml:space="preserve">юридические лица </w:t>
            </w:r>
            <w:r w:rsidRPr="00B62F8E">
              <w:rPr>
                <w:rFonts w:cs="Arial"/>
                <w:sz w:val="20"/>
                <w:szCs w:val="20"/>
                <w:vertAlign w:val="superscript"/>
              </w:rPr>
              <w:t>1</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ПОДПРОГРАММА 1</w:t>
            </w:r>
          </w:p>
        </w:tc>
        <w:tc>
          <w:tcPr>
            <w:tcW w:w="1244" w:type="dxa"/>
            <w:vMerge w:val="restart"/>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Развитие дошкольного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55 928,93</w:t>
            </w:r>
          </w:p>
        </w:tc>
        <w:tc>
          <w:tcPr>
            <w:tcW w:w="1464" w:type="dxa"/>
            <w:tcBorders>
              <w:top w:val="nil"/>
              <w:left w:val="nil"/>
              <w:bottom w:val="single" w:sz="4" w:space="0" w:color="auto"/>
              <w:right w:val="nil"/>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56 542,81</w:t>
            </w:r>
          </w:p>
        </w:tc>
        <w:tc>
          <w:tcPr>
            <w:tcW w:w="1072" w:type="dxa"/>
            <w:tcBorders>
              <w:top w:val="nil"/>
              <w:left w:val="single" w:sz="4" w:space="0" w:color="auto"/>
              <w:bottom w:val="single" w:sz="4" w:space="0" w:color="auto"/>
              <w:right w:val="nil"/>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46 842,38</w:t>
            </w:r>
          </w:p>
        </w:tc>
        <w:tc>
          <w:tcPr>
            <w:tcW w:w="1420" w:type="dxa"/>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49 617,28</w:t>
            </w:r>
          </w:p>
        </w:tc>
        <w:tc>
          <w:tcPr>
            <w:tcW w:w="1464"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49 617,28</w:t>
            </w:r>
          </w:p>
        </w:tc>
        <w:tc>
          <w:tcPr>
            <w:tcW w:w="1227"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49 617,28</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308 165,96</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nil"/>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37 337,56</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36 135,80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36 168,30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38 943,20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38 943,20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38 943,20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226 471,26</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18 591,37</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20 407,01</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10 674,08</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10 674,08</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10 674,08</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10 674,08</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81 694,70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1F1D8A">
            <w:pPr>
              <w:widowControl w:val="0"/>
              <w:rPr>
                <w:rFonts w:cs="Arial"/>
                <w:sz w:val="20"/>
                <w:szCs w:val="20"/>
              </w:rPr>
            </w:pPr>
            <w:r w:rsidRPr="00B62F8E">
              <w:rPr>
                <w:rFonts w:cs="Arial"/>
                <w:sz w:val="20"/>
                <w:szCs w:val="20"/>
              </w:rPr>
              <w:t>Основное мероприятие 1.1</w:t>
            </w:r>
          </w:p>
        </w:tc>
        <w:tc>
          <w:tcPr>
            <w:tcW w:w="1244" w:type="dxa"/>
            <w:vMerge w:val="restart"/>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Реконструкция и капитальный ремонт объектов образования с целью предоставления услуг дошкольного образования </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ype="page"/>
              <w:t>мероприятие 1.2</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Мероприятия в области дошкольного образования </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230,10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187,60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246,00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246,00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246,00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246,00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1 401,70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230,10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187,60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246,00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246,00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246,00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246,00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1 401,70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1.3</w:t>
            </w:r>
          </w:p>
        </w:tc>
        <w:tc>
          <w:tcPr>
            <w:tcW w:w="1244" w:type="dxa"/>
            <w:vMerge w:val="restart"/>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Расходы на обеспечение деятельности дошкольных </w:t>
            </w:r>
            <w:r w:rsidRPr="00B62F8E">
              <w:rPr>
                <w:rFonts w:cs="Arial"/>
                <w:sz w:val="20"/>
                <w:szCs w:val="20"/>
              </w:rPr>
              <w:lastRenderedPageBreak/>
              <w:t xml:space="preserve">образовательных учреждений </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lastRenderedPageBreak/>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55 698,83</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56 355,21</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46 596,38</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49 371,28</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49 371,28</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49 371,28</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306 764,26</w:t>
            </w:r>
          </w:p>
        </w:tc>
      </w:tr>
      <w:tr w:rsidR="00E55128" w:rsidRPr="00B62F8E" w:rsidTr="001F1D8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37 107,46</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35 948,20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35 922,30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38 697,20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38 697,20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38 697,20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225 069,56</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18 591,37</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20 407,01</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10 674,08</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10 674,08</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10 674,08</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10 674,08</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81 694,70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ПОДПРОГРАММА 2</w:t>
            </w:r>
          </w:p>
        </w:tc>
        <w:tc>
          <w:tcPr>
            <w:tcW w:w="1244" w:type="dxa"/>
            <w:vMerge w:val="restart"/>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Развитие общего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219 634,00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232 189,02</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168 815,01</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167 658,31</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162 030,21</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162 030,21</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1 112 356,76</w:t>
            </w:r>
          </w:p>
        </w:tc>
      </w:tr>
      <w:tr w:rsidR="00E55128" w:rsidRPr="00B62F8E" w:rsidTr="001F1D8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4 797,33</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10 674,51</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15 471,84</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167 424,96</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177 410,38</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165 960,80</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161 450,80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155 822,70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155 822,70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983 892,35</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47 411,71</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44 104,13</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2 854,21</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6 207,51</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6 207,51</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6 207,51</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112 992,58</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DF4246">
            <w:pPr>
              <w:widowControl w:val="0"/>
              <w:ind w:firstLine="0"/>
              <w:rPr>
                <w:rFonts w:cs="Arial"/>
                <w:sz w:val="20"/>
                <w:szCs w:val="20"/>
              </w:rPr>
            </w:pPr>
            <w:r w:rsidRPr="00B62F8E">
              <w:rPr>
                <w:rFonts w:cs="Arial"/>
                <w:sz w:val="20"/>
                <w:szCs w:val="20"/>
              </w:rPr>
              <w:t xml:space="preserve">Основное мероприятие 2.1 </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«Мероприятия в области общего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7 447,13</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11 413,22</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1 183,10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1 189,40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1 189,40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1 189,40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23 611,65</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6 315,75</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10 255,38</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1 183,10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1 189,40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1 189,40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1 189,40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21 322,43</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1 131,38</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1 157,84</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2 289,22</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hideMark/>
          </w:tcPr>
          <w:p w:rsidR="00E55128" w:rsidRPr="00B62F8E" w:rsidRDefault="00E55128" w:rsidP="00DF4246">
            <w:pPr>
              <w:widowControl w:val="0"/>
              <w:ind w:firstLine="0"/>
              <w:rPr>
                <w:rFonts w:cs="Arial"/>
                <w:sz w:val="20"/>
                <w:szCs w:val="20"/>
              </w:rPr>
            </w:pPr>
            <w:r w:rsidRPr="00B62F8E">
              <w:rPr>
                <w:rFonts w:cs="Arial"/>
                <w:sz w:val="20"/>
                <w:szCs w:val="20"/>
              </w:rPr>
              <w:t>Основное мероприятие 2.1.1</w:t>
            </w:r>
          </w:p>
        </w:tc>
        <w:tc>
          <w:tcPr>
            <w:tcW w:w="1244" w:type="dxa"/>
            <w:vMerge w:val="restart"/>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Обеспечение учащихся общеобразовательных </w:t>
            </w:r>
            <w:r w:rsidRPr="00B62F8E">
              <w:rPr>
                <w:rFonts w:cs="Arial"/>
                <w:sz w:val="20"/>
                <w:szCs w:val="20"/>
              </w:rPr>
              <w:lastRenderedPageBreak/>
              <w:t>учреждений молочной продукцией</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lastRenderedPageBreak/>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2 044,54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2 134,80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1 083,10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1 089,40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1 089,40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1 089,40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8 530,64</w:t>
            </w:r>
          </w:p>
        </w:tc>
      </w:tr>
      <w:tr w:rsidR="00E55128" w:rsidRPr="00B62F8E" w:rsidTr="001F1D8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1 022,27</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1 051,70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1 083,10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1 089,40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1 089,40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1 089,40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6 425,27</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1 022,27</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1 083,10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2 105,37</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hideMark/>
          </w:tcPr>
          <w:p w:rsidR="00E55128" w:rsidRPr="00B62F8E" w:rsidRDefault="00E55128" w:rsidP="00DF4246">
            <w:pPr>
              <w:widowControl w:val="0"/>
              <w:ind w:firstLine="0"/>
              <w:rPr>
                <w:rFonts w:cs="Arial"/>
                <w:sz w:val="20"/>
                <w:szCs w:val="20"/>
              </w:rPr>
            </w:pPr>
            <w:r w:rsidRPr="00B62F8E">
              <w:rPr>
                <w:rFonts w:cs="Arial"/>
                <w:sz w:val="20"/>
                <w:szCs w:val="20"/>
              </w:rPr>
              <w:t>Основное мероприятие 2.1.2</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Мероприятия по развитию сети общеобразовательных организаций Воронежской области</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5 292,49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5 292,49</w:t>
            </w:r>
          </w:p>
        </w:tc>
      </w:tr>
      <w:tr w:rsidR="00E55128" w:rsidRPr="00B62F8E" w:rsidTr="001F1D8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5 193,48</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5 193,48</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99,01</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99,01</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nil"/>
              <w:right w:val="single" w:sz="4" w:space="0" w:color="auto"/>
            </w:tcBorders>
            <w:shd w:val="clear" w:color="auto" w:fill="auto"/>
            <w:hideMark/>
          </w:tcPr>
          <w:p w:rsidR="00E55128" w:rsidRPr="00B62F8E" w:rsidRDefault="00E55128" w:rsidP="00DF4246">
            <w:pPr>
              <w:widowControl w:val="0"/>
              <w:ind w:firstLine="0"/>
              <w:rPr>
                <w:rFonts w:cs="Arial"/>
                <w:sz w:val="20"/>
                <w:szCs w:val="20"/>
              </w:rPr>
            </w:pPr>
            <w:r w:rsidRPr="00B62F8E">
              <w:rPr>
                <w:rFonts w:cs="Arial"/>
                <w:sz w:val="20"/>
                <w:szCs w:val="20"/>
              </w:rPr>
              <w:t>Основное мероприятие 2.1.3</w:t>
            </w:r>
          </w:p>
        </w:tc>
        <w:tc>
          <w:tcPr>
            <w:tcW w:w="1244" w:type="dxa"/>
            <w:vMerge w:val="restart"/>
            <w:tcBorders>
              <w:top w:val="nil"/>
              <w:left w:val="single" w:sz="4" w:space="0" w:color="auto"/>
              <w:bottom w:val="nil"/>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Материально-техническое оснащение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110,10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1 020,40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1 530,50</w:t>
            </w:r>
          </w:p>
        </w:tc>
      </w:tr>
      <w:tr w:rsidR="00E55128" w:rsidRPr="00B62F8E" w:rsidTr="001F1D8A">
        <w:trPr>
          <w:trHeight w:val="630"/>
        </w:trPr>
        <w:tc>
          <w:tcPr>
            <w:tcW w:w="2132"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1 000,00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1 500,00</w:t>
            </w:r>
          </w:p>
        </w:tc>
      </w:tr>
      <w:tr w:rsidR="00E55128" w:rsidRPr="00B62F8E" w:rsidTr="001F1D8A">
        <w:trPr>
          <w:trHeight w:val="315"/>
        </w:trPr>
        <w:tc>
          <w:tcPr>
            <w:tcW w:w="2132"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10,10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20,40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30,50</w:t>
            </w:r>
          </w:p>
        </w:tc>
      </w:tr>
      <w:tr w:rsidR="00E55128" w:rsidRPr="00B62F8E" w:rsidTr="001F1D8A">
        <w:trPr>
          <w:trHeight w:val="315"/>
        </w:trPr>
        <w:tc>
          <w:tcPr>
            <w:tcW w:w="2132"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single" w:sz="4" w:space="0" w:color="auto"/>
              <w:left w:val="single" w:sz="4" w:space="0" w:color="auto"/>
              <w:bottom w:val="nil"/>
              <w:right w:val="single" w:sz="4" w:space="0" w:color="auto"/>
            </w:tcBorders>
            <w:shd w:val="clear" w:color="auto" w:fill="auto"/>
            <w:hideMark/>
          </w:tcPr>
          <w:p w:rsidR="00E55128" w:rsidRPr="00B62F8E" w:rsidRDefault="00E55128" w:rsidP="00DF4246">
            <w:pPr>
              <w:widowControl w:val="0"/>
              <w:ind w:firstLine="0"/>
              <w:rPr>
                <w:rFonts w:cs="Arial"/>
                <w:sz w:val="20"/>
                <w:szCs w:val="20"/>
              </w:rPr>
            </w:pPr>
            <w:r w:rsidRPr="00B62F8E">
              <w:rPr>
                <w:rFonts w:cs="Arial"/>
                <w:sz w:val="20"/>
                <w:szCs w:val="20"/>
              </w:rPr>
              <w:t>Основное мероприятие 2.1.4</w:t>
            </w:r>
          </w:p>
        </w:tc>
        <w:tc>
          <w:tcPr>
            <w:tcW w:w="1244" w:type="dxa"/>
            <w:vMerge w:val="restart"/>
            <w:tcBorders>
              <w:top w:val="single" w:sz="4" w:space="0" w:color="auto"/>
              <w:left w:val="single" w:sz="4" w:space="0" w:color="auto"/>
              <w:bottom w:val="nil"/>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Прочие мероприятия </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8 258,02</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8 258,02</w:t>
            </w:r>
          </w:p>
        </w:tc>
      </w:tr>
      <w:tr w:rsidR="00E55128" w:rsidRPr="00B62F8E" w:rsidTr="001F1D8A">
        <w:trPr>
          <w:trHeight w:val="630"/>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8 203,68</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8 203,68</w:t>
            </w:r>
          </w:p>
        </w:tc>
      </w:tr>
      <w:tr w:rsidR="00E55128" w:rsidRPr="00B62F8E" w:rsidTr="001F1D8A">
        <w:trPr>
          <w:trHeight w:val="315"/>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54,34</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54,34</w:t>
            </w:r>
          </w:p>
        </w:tc>
      </w:tr>
      <w:tr w:rsidR="00E55128" w:rsidRPr="00B62F8E" w:rsidTr="001F1D8A">
        <w:trPr>
          <w:trHeight w:val="315"/>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nil"/>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5128" w:rsidRPr="00B62F8E" w:rsidRDefault="00E55128" w:rsidP="00DF4246">
            <w:pPr>
              <w:widowControl w:val="0"/>
              <w:ind w:firstLine="0"/>
              <w:rPr>
                <w:rFonts w:cs="Arial"/>
                <w:sz w:val="20"/>
                <w:szCs w:val="20"/>
              </w:rPr>
            </w:pPr>
            <w:r w:rsidRPr="00B62F8E">
              <w:rPr>
                <w:rFonts w:cs="Arial"/>
                <w:sz w:val="20"/>
                <w:szCs w:val="20"/>
              </w:rPr>
              <w:t>Основное мероприятие 2.2</w:t>
            </w:r>
          </w:p>
        </w:tc>
        <w:tc>
          <w:tcPr>
            <w:tcW w:w="12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«Расходы на обеспечение деятельности общего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206 974,59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209 967,96</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157 487,51</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160 840,81</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160 840,81</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160 840,81</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1 056 952,49</w:t>
            </w:r>
          </w:p>
        </w:tc>
      </w:tr>
      <w:tr w:rsidR="00E55128" w:rsidRPr="00B62F8E" w:rsidTr="001F1D8A">
        <w:trPr>
          <w:trHeight w:val="630"/>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7 450,20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7 450,20</w:t>
            </w:r>
          </w:p>
        </w:tc>
      </w:tr>
      <w:tr w:rsidR="00E55128" w:rsidRPr="00B62F8E" w:rsidTr="001F1D8A">
        <w:trPr>
          <w:trHeight w:val="315"/>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160 745,87</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167 089,20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154 633,30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154 633,30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154 633,30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154 633,30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946 368,27</w:t>
            </w:r>
          </w:p>
        </w:tc>
      </w:tr>
      <w:tr w:rsidR="00E55128" w:rsidRPr="00B62F8E" w:rsidTr="001F1D8A">
        <w:trPr>
          <w:trHeight w:val="315"/>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46 228,72</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42 878,76</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2 854,21</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6 207,51</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6 207,51</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6 207,51</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110 584,22</w:t>
            </w:r>
          </w:p>
        </w:tc>
      </w:tr>
      <w:tr w:rsidR="00E55128" w:rsidRPr="00B62F8E" w:rsidTr="001F1D8A">
        <w:trPr>
          <w:trHeight w:val="315"/>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DF4246">
            <w:pPr>
              <w:widowControl w:val="0"/>
              <w:ind w:firstLine="0"/>
              <w:rPr>
                <w:rFonts w:cs="Arial"/>
                <w:sz w:val="20"/>
                <w:szCs w:val="20"/>
              </w:rPr>
            </w:pPr>
            <w:r w:rsidRPr="00B62F8E">
              <w:rPr>
                <w:rFonts w:cs="Arial"/>
                <w:sz w:val="20"/>
                <w:szCs w:val="20"/>
              </w:rPr>
              <w:t>Основное мероприятие 2.2.1</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Организация бесплатного горячего питания обучающихся, получающих</w:t>
            </w:r>
            <w:r w:rsidRPr="00B62F8E">
              <w:rPr>
                <w:rFonts w:cs="Arial"/>
                <w:sz w:val="20"/>
                <w:szCs w:val="20"/>
              </w:rPr>
              <w:br/>
              <w:t xml:space="preserve">начальное общее образование в государственных и </w:t>
            </w:r>
            <w:r w:rsidRPr="00B62F8E">
              <w:rPr>
                <w:rFonts w:cs="Arial"/>
                <w:sz w:val="20"/>
                <w:szCs w:val="20"/>
              </w:rPr>
              <w:lastRenderedPageBreak/>
              <w:t>муниципальных образовательных</w:t>
            </w:r>
            <w:r w:rsidRPr="00B62F8E">
              <w:rPr>
                <w:rFonts w:cs="Arial"/>
                <w:sz w:val="20"/>
                <w:szCs w:val="20"/>
              </w:rPr>
              <w:br/>
              <w:t>организаций</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lastRenderedPageBreak/>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3 531,70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3 531,70</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2 997,40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2 997,40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528,95</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528,95</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5,34</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5,34</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76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nil"/>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lastRenderedPageBreak/>
              <w:t>Региональный проект "Современная школа"</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Региональный проект "Современная школа" Е1</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single" w:sz="4" w:space="0" w:color="auto"/>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3 191,34</w:t>
            </w:r>
          </w:p>
        </w:tc>
        <w:tc>
          <w:tcPr>
            <w:tcW w:w="1464"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1 139,34</w:t>
            </w:r>
          </w:p>
        </w:tc>
        <w:tc>
          <w:tcPr>
            <w:tcW w:w="1072"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3 380,80</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5 628,10</w:t>
            </w:r>
          </w:p>
        </w:tc>
        <w:tc>
          <w:tcPr>
            <w:tcW w:w="1464"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13 339,58</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3 096,54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1 094,66</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4 191,20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63,19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22,34</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3 380,80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5 628,10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9 094,43</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31,60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22,34</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53,94</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Региональный проект "Успех каждого ребенка"</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Региональный проект "Успех каждого ребенка" Е2</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2 020,95</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2 020,95</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1 700,79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1 700,79</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300,15</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300,15</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20,01</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20,01</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Региональный проект "Цифровая образовательная среда"</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Региональный проект "Цифрова</w:t>
            </w:r>
            <w:r w:rsidRPr="00B62F8E">
              <w:rPr>
                <w:rFonts w:cs="Arial"/>
                <w:sz w:val="20"/>
                <w:szCs w:val="20"/>
              </w:rPr>
              <w:lastRenderedPageBreak/>
              <w:t>я образовательная среда" Е4</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lastRenderedPageBreak/>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88,65</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6 763,60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6 852,25</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2 129,65</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2 129,65</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43,46</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6 763,60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6 807,06</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45,19</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45,19</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ПОДПРОГРАММА 3</w:t>
            </w:r>
          </w:p>
        </w:tc>
        <w:tc>
          <w:tcPr>
            <w:tcW w:w="1244" w:type="dxa"/>
            <w:vMerge w:val="restart"/>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Развитие дополнительного образования и воспитания детей и молодежи</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16 941,59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17 365,60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99 961,75</w:t>
            </w:r>
          </w:p>
        </w:tc>
      </w:tr>
      <w:tr w:rsidR="00E55128" w:rsidRPr="00B62F8E" w:rsidTr="001F1D8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803,51</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853,51</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16 138,08</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17 315,60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99 108,24</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3.1</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Мероприятия в области дополнительного образования и воспитания детей и молодежи</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96,60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64,00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160,60</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96,60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14,00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110,60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3.2</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Расходы на </w:t>
            </w:r>
            <w:r w:rsidRPr="00B62F8E">
              <w:rPr>
                <w:rFonts w:cs="Arial"/>
                <w:sz w:val="20"/>
                <w:szCs w:val="20"/>
              </w:rPr>
              <w:lastRenderedPageBreak/>
              <w:t>обеспечение деятельности учреждений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lastRenderedPageBreak/>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16 844,99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17 301,60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99 801,15</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803,51</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803,51</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16 041,48</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17 301,60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16 413,64</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98 997,64</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nil"/>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3.2.1</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Введение механизма персонифицированного финансирования в системе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single" w:sz="4" w:space="0" w:color="auto"/>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3 052,20</w:t>
            </w:r>
          </w:p>
        </w:tc>
        <w:tc>
          <w:tcPr>
            <w:tcW w:w="1464"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072"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464"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227"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51 054,87</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3 052,20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9 600,53</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51 054,87</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nil"/>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ПОДПРОГРАММА 4</w:t>
            </w:r>
          </w:p>
        </w:tc>
        <w:tc>
          <w:tcPr>
            <w:tcW w:w="1244" w:type="dxa"/>
            <w:vMerge w:val="restart"/>
            <w:tcBorders>
              <w:top w:val="nil"/>
              <w:left w:val="single" w:sz="4" w:space="0" w:color="auto"/>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«Молодежь» </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single" w:sz="4" w:space="0" w:color="auto"/>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3 730,56</w:t>
            </w:r>
          </w:p>
        </w:tc>
        <w:tc>
          <w:tcPr>
            <w:tcW w:w="1464"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3 069,20</w:t>
            </w:r>
          </w:p>
        </w:tc>
        <w:tc>
          <w:tcPr>
            <w:tcW w:w="1072"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3 592,10</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464"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227"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21 192,16</w:t>
            </w:r>
          </w:p>
        </w:tc>
      </w:tr>
      <w:tr w:rsidR="00E55128" w:rsidRPr="00B62F8E" w:rsidTr="001F1D8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3 261,50</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2 677,00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3 592,10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20 330,90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469,06</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392,20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861,26</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auto"/>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lastRenderedPageBreak/>
              <w:t xml:space="preserve">Основное </w:t>
            </w:r>
            <w:r w:rsidRPr="00B62F8E">
              <w:rPr>
                <w:rFonts w:cs="Arial"/>
                <w:sz w:val="20"/>
                <w:szCs w:val="20"/>
              </w:rPr>
              <w:br/>
              <w:t>мероприятие 4.1</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248,09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228,80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476,89</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248,09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228,80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476,89</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4.2</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«Организация отдыха и оздоровления детей и молодежи»</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3 482,47</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2 840,40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3 592,10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20 715,27</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3 261,50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2 677,00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3 592,10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3 600,10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20 330,90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220,97</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163,40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384,37</w:t>
            </w:r>
          </w:p>
        </w:tc>
      </w:tr>
      <w:tr w:rsidR="00E55128" w:rsidRPr="00B62F8E" w:rsidTr="001F1D8A">
        <w:trPr>
          <w:trHeight w:val="3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nil"/>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single" w:sz="4" w:space="0" w:color="auto"/>
              <w:left w:val="nil"/>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single" w:sz="4" w:space="0" w:color="auto"/>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single" w:sz="4" w:space="0" w:color="auto"/>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single" w:sz="4" w:space="0" w:color="auto"/>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single" w:sz="4" w:space="0" w:color="auto"/>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single" w:sz="4" w:space="0" w:color="auto"/>
              <w:left w:val="single" w:sz="4" w:space="0" w:color="auto"/>
              <w:bottom w:val="nil"/>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ПОДПРОГРАММА 5</w:t>
            </w:r>
          </w:p>
        </w:tc>
        <w:tc>
          <w:tcPr>
            <w:tcW w:w="1244" w:type="dxa"/>
            <w:vMerge w:val="restart"/>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r w:rsidRPr="00B62F8E">
              <w:rPr>
                <w:rFonts w:cs="Arial"/>
                <w:sz w:val="20"/>
                <w:szCs w:val="20"/>
              </w:rPr>
              <w:t>Развитие физическо</w:t>
            </w:r>
            <w:r w:rsidRPr="00B62F8E">
              <w:rPr>
                <w:rFonts w:cs="Arial"/>
                <w:sz w:val="20"/>
                <w:szCs w:val="20"/>
              </w:rPr>
              <w:lastRenderedPageBreak/>
              <w:t>й культуры и спорта</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lastRenderedPageBreak/>
              <w:t>всего, в том числе:</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119,74</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110,00</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single" w:sz="4" w:space="0" w:color="auto"/>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single" w:sz="4" w:space="0" w:color="auto"/>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229,74</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119,74</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110,00</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229,74</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5.1</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Мероприятия в области физической культуры и спорта</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119,74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229,74</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119,74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229,74</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ПОДПРОГРАММА 6</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Обеспечение деятельности системы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11 052,09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10 176,25</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9 349,42</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9 382,42</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9 382,42</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9 382,42</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58 725,02</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1 159,70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830,00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855,00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888,00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888,00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888,00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5 508,70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9 892,39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9 346,25</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8 494,42</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8 494,42</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8 494,42</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8 494,42</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53 216,32</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lastRenderedPageBreak/>
              <w:t xml:space="preserve">Основное </w:t>
            </w:r>
            <w:r w:rsidRPr="00B62F8E">
              <w:rPr>
                <w:rFonts w:cs="Arial"/>
                <w:sz w:val="20"/>
                <w:szCs w:val="20"/>
              </w:rPr>
              <w:br/>
              <w:t>мероприятие 6.1</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Обеспечение деятельности аппаратов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4 572,81</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3 989,47</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3 511,99</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3 511,99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3 511,99</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3 511,99</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22 610,24</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4 572,81</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3 989,47</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3 511,99</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3 511,99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3 511,99</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3 511,99</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22 610,24</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6.2</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Обеспечение деятельности МКУ</w:t>
            </w:r>
            <w:r w:rsidR="002A39E8" w:rsidRPr="00B62F8E">
              <w:rPr>
                <w:rFonts w:cs="Arial"/>
                <w:sz w:val="20"/>
                <w:szCs w:val="20"/>
              </w:rPr>
              <w:t xml:space="preserve"> </w:t>
            </w:r>
            <w:r w:rsidRPr="00B62F8E">
              <w:rPr>
                <w:rFonts w:cs="Arial"/>
                <w:sz w:val="20"/>
                <w:szCs w:val="20"/>
              </w:rPr>
              <w:t>«ИМЦОО»</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2 106,18</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2 014,63</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2 004,08</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2 004,08</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2 004,08</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2 004,08</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12 137,13</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162,53</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162,53</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1 943,65</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2 014,63</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2 004,08</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2 004,08</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2 004,08</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2 004,08</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11 974,60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6.3</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Обеспечение деятельности МУ «ЦБ отдела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3 424,11</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3 342,15</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2 978,35</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2 978,35</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2 978,35</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2 978,35</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18 679,66</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48,17</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48,17</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3 375,94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3 342,15</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2 978,35</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2 978,35</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2 978,35</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2 978,35</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18 631,49</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 6.4</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Организация и обеспечение деятельности по опеке и попечительству</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949,00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830,00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855,00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888,00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888,00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888,00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5 298,00</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949,00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830,00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855,00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888,00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888,00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888,00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5 298,00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ПОДПРОГРАММА 7</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Социализация детей-сирот и детей, нуждающихся в особой заботе государства</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12 388,09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11 697,10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12 443,80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13 554,00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13 554,00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13 554,00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77 190,99</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329,95</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336,10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292,80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307,00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307,00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307,00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1 879,85</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12 058,14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11 361,00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12 151,00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13 247,00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13 247,00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13 247,00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75 311,14</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Основное </w:t>
            </w:r>
            <w:r w:rsidRPr="00B62F8E">
              <w:rPr>
                <w:rFonts w:cs="Arial"/>
                <w:sz w:val="20"/>
                <w:szCs w:val="20"/>
              </w:rPr>
              <w:br/>
              <w:t>мероприятие7.1</w:t>
            </w:r>
          </w:p>
        </w:tc>
        <w:tc>
          <w:tcPr>
            <w:tcW w:w="1244" w:type="dxa"/>
            <w:vMerge w:val="restart"/>
            <w:tcBorders>
              <w:top w:val="nil"/>
              <w:left w:val="single" w:sz="4" w:space="0" w:color="auto"/>
              <w:bottom w:val="single" w:sz="4" w:space="0" w:color="000000"/>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Осуществление переданных полномочий по оказанию мер </w:t>
            </w:r>
            <w:r w:rsidRPr="00B62F8E">
              <w:rPr>
                <w:rFonts w:cs="Arial"/>
                <w:sz w:val="20"/>
                <w:szCs w:val="20"/>
              </w:rPr>
              <w:lastRenderedPageBreak/>
              <w:t>социальной поддержки семьям, взявшим на воспитание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color w:val="000000"/>
                <w:sz w:val="20"/>
                <w:szCs w:val="20"/>
              </w:rPr>
            </w:pPr>
            <w:r w:rsidRPr="00B62F8E">
              <w:rPr>
                <w:rFonts w:cs="Arial"/>
                <w:color w:val="000000"/>
                <w:sz w:val="20"/>
                <w:szCs w:val="20"/>
              </w:rPr>
              <w:lastRenderedPageBreak/>
              <w:t>всего, в том числе:</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12 388,09</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11 697,10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12 443,80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13 554,00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13 554,00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13 554,00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77 190,99</w:t>
            </w:r>
          </w:p>
        </w:tc>
      </w:tr>
      <w:tr w:rsidR="00E55128" w:rsidRPr="00B62F8E" w:rsidTr="001F1D8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hideMark/>
          </w:tcPr>
          <w:p w:rsidR="00E55128" w:rsidRPr="00B62F8E" w:rsidRDefault="00E55128" w:rsidP="00B62F8E">
            <w:pPr>
              <w:widowControl w:val="0"/>
              <w:ind w:firstLine="0"/>
              <w:rPr>
                <w:rFonts w:cs="Arial"/>
                <w:sz w:val="20"/>
                <w:szCs w:val="20"/>
              </w:rPr>
            </w:pPr>
            <w:r w:rsidRPr="00B62F8E">
              <w:rPr>
                <w:rFonts w:cs="Arial"/>
                <w:sz w:val="20"/>
                <w:szCs w:val="20"/>
              </w:rPr>
              <w:t xml:space="preserve">федеральный бюджет </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329,95</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336,10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292,80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307,00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307,00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307,00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1 879,85</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областной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12 058,14</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11 361,00</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12 151,00</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13 247,00</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13 247,00</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13 247,00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75 311,14</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местный бюджет</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юридические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244" w:type="dxa"/>
            <w:vMerge/>
            <w:tcBorders>
              <w:top w:val="nil"/>
              <w:left w:val="single" w:sz="4" w:space="0" w:color="auto"/>
              <w:bottom w:val="single" w:sz="4" w:space="0" w:color="000000"/>
              <w:right w:val="single" w:sz="4" w:space="0" w:color="auto"/>
            </w:tcBorders>
            <w:shd w:val="clear" w:color="auto" w:fill="auto"/>
            <w:vAlign w:val="center"/>
            <w:hideMark/>
          </w:tcPr>
          <w:p w:rsidR="00E55128" w:rsidRPr="00B62F8E" w:rsidRDefault="00E55128" w:rsidP="00B62F8E">
            <w:pPr>
              <w:widowControl w:val="0"/>
              <w:ind w:firstLine="0"/>
              <w:rPr>
                <w:rFonts w:cs="Arial"/>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физические лица</w:t>
            </w:r>
          </w:p>
        </w:tc>
        <w:tc>
          <w:tcPr>
            <w:tcW w:w="1464" w:type="dxa"/>
            <w:tcBorders>
              <w:top w:val="nil"/>
              <w:left w:val="nil"/>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072"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20"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227" w:type="dxa"/>
            <w:tcBorders>
              <w:top w:val="nil"/>
              <w:left w:val="single" w:sz="4" w:space="0" w:color="auto"/>
              <w:bottom w:val="single" w:sz="4" w:space="0" w:color="auto"/>
              <w:right w:val="nil"/>
            </w:tcBorders>
            <w:shd w:val="clear" w:color="auto" w:fill="auto"/>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E55128" w:rsidRPr="00B62F8E" w:rsidRDefault="00E55128" w:rsidP="00B62F8E">
            <w:pPr>
              <w:widowControl w:val="0"/>
              <w:ind w:firstLine="0"/>
              <w:rPr>
                <w:rFonts w:cs="Arial"/>
                <w:sz w:val="20"/>
                <w:szCs w:val="20"/>
              </w:rPr>
            </w:pPr>
            <w:r w:rsidRPr="00B62F8E">
              <w:rPr>
                <w:rFonts w:cs="Arial"/>
                <w:sz w:val="20"/>
                <w:szCs w:val="20"/>
              </w:rPr>
              <w:t>0,00</w:t>
            </w:r>
          </w:p>
        </w:tc>
      </w:tr>
      <w:tr w:rsidR="00E55128" w:rsidRPr="00B62F8E" w:rsidTr="001F1D8A">
        <w:trPr>
          <w:trHeight w:val="315"/>
        </w:trPr>
        <w:tc>
          <w:tcPr>
            <w:tcW w:w="2132" w:type="dxa"/>
            <w:tcBorders>
              <w:top w:val="nil"/>
              <w:left w:val="nil"/>
              <w:bottom w:val="nil"/>
              <w:right w:val="nil"/>
            </w:tcBorders>
            <w:shd w:val="clear" w:color="auto" w:fill="auto"/>
            <w:hideMark/>
          </w:tcPr>
          <w:p w:rsidR="00E55128" w:rsidRPr="00B62F8E" w:rsidRDefault="00E55128" w:rsidP="00B62F8E">
            <w:pPr>
              <w:widowControl w:val="0"/>
              <w:ind w:firstLine="0"/>
              <w:rPr>
                <w:rFonts w:cs="Arial"/>
                <w:sz w:val="20"/>
                <w:szCs w:val="20"/>
              </w:rPr>
            </w:pPr>
          </w:p>
        </w:tc>
        <w:tc>
          <w:tcPr>
            <w:tcW w:w="1244" w:type="dxa"/>
            <w:tcBorders>
              <w:top w:val="nil"/>
              <w:left w:val="nil"/>
              <w:bottom w:val="nil"/>
              <w:right w:val="nil"/>
            </w:tcBorders>
            <w:shd w:val="clear" w:color="auto" w:fill="auto"/>
            <w:hideMark/>
          </w:tcPr>
          <w:p w:rsidR="00E55128" w:rsidRPr="00B62F8E" w:rsidRDefault="00E55128" w:rsidP="00B62F8E">
            <w:pPr>
              <w:widowControl w:val="0"/>
              <w:ind w:firstLine="0"/>
              <w:rPr>
                <w:rFonts w:cs="Arial"/>
                <w:sz w:val="20"/>
                <w:szCs w:val="20"/>
              </w:rPr>
            </w:pPr>
          </w:p>
        </w:tc>
        <w:tc>
          <w:tcPr>
            <w:tcW w:w="1701" w:type="dxa"/>
            <w:tcBorders>
              <w:top w:val="nil"/>
              <w:left w:val="nil"/>
              <w:bottom w:val="nil"/>
              <w:right w:val="nil"/>
            </w:tcBorders>
            <w:shd w:val="clear" w:color="auto" w:fill="auto"/>
            <w:hideMark/>
          </w:tcPr>
          <w:p w:rsidR="00E55128" w:rsidRPr="00B62F8E" w:rsidRDefault="00E55128" w:rsidP="00B62F8E">
            <w:pPr>
              <w:widowControl w:val="0"/>
              <w:ind w:firstLine="0"/>
              <w:rPr>
                <w:rFonts w:cs="Arial"/>
                <w:sz w:val="20"/>
                <w:szCs w:val="20"/>
              </w:rPr>
            </w:pPr>
          </w:p>
        </w:tc>
        <w:tc>
          <w:tcPr>
            <w:tcW w:w="1464" w:type="dxa"/>
            <w:tcBorders>
              <w:top w:val="nil"/>
              <w:left w:val="nil"/>
              <w:bottom w:val="nil"/>
              <w:right w:val="nil"/>
            </w:tcBorders>
            <w:shd w:val="clear" w:color="auto" w:fill="auto"/>
            <w:noWrap/>
            <w:vAlign w:val="bottom"/>
            <w:hideMark/>
          </w:tcPr>
          <w:p w:rsidR="00E55128" w:rsidRPr="00B62F8E" w:rsidRDefault="002A39E8" w:rsidP="00B62F8E">
            <w:pPr>
              <w:widowControl w:val="0"/>
              <w:ind w:firstLine="0"/>
              <w:rPr>
                <w:rFonts w:cs="Arial"/>
                <w:sz w:val="20"/>
                <w:szCs w:val="20"/>
              </w:rPr>
            </w:pPr>
            <w:r w:rsidRPr="00B62F8E">
              <w:rPr>
                <w:rFonts w:cs="Arial"/>
                <w:sz w:val="20"/>
                <w:szCs w:val="20"/>
              </w:rPr>
              <w:t xml:space="preserve"> </w:t>
            </w:r>
          </w:p>
        </w:tc>
        <w:tc>
          <w:tcPr>
            <w:tcW w:w="1464" w:type="dxa"/>
            <w:tcBorders>
              <w:top w:val="nil"/>
              <w:left w:val="nil"/>
              <w:bottom w:val="nil"/>
              <w:right w:val="nil"/>
            </w:tcBorders>
            <w:shd w:val="clear" w:color="auto" w:fill="auto"/>
            <w:noWrap/>
            <w:vAlign w:val="bottom"/>
            <w:hideMark/>
          </w:tcPr>
          <w:p w:rsidR="00E55128" w:rsidRPr="00B62F8E" w:rsidRDefault="00E55128" w:rsidP="00B62F8E">
            <w:pPr>
              <w:widowControl w:val="0"/>
              <w:ind w:firstLine="0"/>
              <w:rPr>
                <w:rFonts w:cs="Arial"/>
                <w:sz w:val="20"/>
                <w:szCs w:val="20"/>
              </w:rPr>
            </w:pPr>
          </w:p>
        </w:tc>
        <w:tc>
          <w:tcPr>
            <w:tcW w:w="1072" w:type="dxa"/>
            <w:tcBorders>
              <w:top w:val="nil"/>
              <w:left w:val="nil"/>
              <w:bottom w:val="nil"/>
              <w:right w:val="nil"/>
            </w:tcBorders>
            <w:shd w:val="clear" w:color="auto" w:fill="auto"/>
            <w:noWrap/>
            <w:vAlign w:val="bottom"/>
            <w:hideMark/>
          </w:tcPr>
          <w:p w:rsidR="00E55128" w:rsidRPr="00B62F8E" w:rsidRDefault="00E55128" w:rsidP="00B62F8E">
            <w:pPr>
              <w:widowControl w:val="0"/>
              <w:ind w:firstLine="0"/>
              <w:rPr>
                <w:rFonts w:cs="Arial"/>
                <w:sz w:val="20"/>
                <w:szCs w:val="20"/>
              </w:rPr>
            </w:pPr>
          </w:p>
        </w:tc>
        <w:tc>
          <w:tcPr>
            <w:tcW w:w="1420" w:type="dxa"/>
            <w:tcBorders>
              <w:top w:val="nil"/>
              <w:left w:val="nil"/>
              <w:bottom w:val="nil"/>
              <w:right w:val="nil"/>
            </w:tcBorders>
            <w:shd w:val="clear" w:color="auto" w:fill="auto"/>
            <w:noWrap/>
            <w:vAlign w:val="bottom"/>
            <w:hideMark/>
          </w:tcPr>
          <w:p w:rsidR="00E55128" w:rsidRPr="00B62F8E" w:rsidRDefault="00E55128" w:rsidP="00B62F8E">
            <w:pPr>
              <w:widowControl w:val="0"/>
              <w:ind w:firstLine="0"/>
              <w:rPr>
                <w:rFonts w:cs="Arial"/>
                <w:sz w:val="20"/>
                <w:szCs w:val="20"/>
              </w:rPr>
            </w:pPr>
          </w:p>
        </w:tc>
        <w:tc>
          <w:tcPr>
            <w:tcW w:w="1464" w:type="dxa"/>
            <w:tcBorders>
              <w:top w:val="nil"/>
              <w:left w:val="nil"/>
              <w:bottom w:val="nil"/>
              <w:right w:val="nil"/>
            </w:tcBorders>
            <w:shd w:val="clear" w:color="auto" w:fill="auto"/>
            <w:noWrap/>
            <w:vAlign w:val="bottom"/>
            <w:hideMark/>
          </w:tcPr>
          <w:p w:rsidR="00E55128" w:rsidRPr="00B62F8E" w:rsidRDefault="00E55128" w:rsidP="00B62F8E">
            <w:pPr>
              <w:widowControl w:val="0"/>
              <w:ind w:firstLine="0"/>
              <w:rPr>
                <w:rFonts w:cs="Arial"/>
                <w:sz w:val="20"/>
                <w:szCs w:val="20"/>
              </w:rPr>
            </w:pPr>
          </w:p>
        </w:tc>
        <w:tc>
          <w:tcPr>
            <w:tcW w:w="1227" w:type="dxa"/>
            <w:tcBorders>
              <w:top w:val="nil"/>
              <w:left w:val="nil"/>
              <w:bottom w:val="nil"/>
              <w:right w:val="nil"/>
            </w:tcBorders>
            <w:shd w:val="clear" w:color="auto" w:fill="auto"/>
            <w:noWrap/>
            <w:vAlign w:val="bottom"/>
            <w:hideMark/>
          </w:tcPr>
          <w:p w:rsidR="00E55128" w:rsidRPr="00B62F8E" w:rsidRDefault="00E55128" w:rsidP="00B62F8E">
            <w:pPr>
              <w:widowControl w:val="0"/>
              <w:ind w:firstLine="0"/>
              <w:rPr>
                <w:rFonts w:cs="Arial"/>
                <w:sz w:val="20"/>
                <w:szCs w:val="20"/>
              </w:rPr>
            </w:pPr>
          </w:p>
        </w:tc>
        <w:tc>
          <w:tcPr>
            <w:tcW w:w="1380" w:type="dxa"/>
            <w:tcBorders>
              <w:top w:val="nil"/>
              <w:left w:val="nil"/>
              <w:bottom w:val="nil"/>
              <w:right w:val="nil"/>
            </w:tcBorders>
            <w:shd w:val="clear" w:color="auto" w:fill="auto"/>
            <w:noWrap/>
            <w:vAlign w:val="bottom"/>
            <w:hideMark/>
          </w:tcPr>
          <w:p w:rsidR="00E55128" w:rsidRPr="00B62F8E" w:rsidRDefault="00E55128" w:rsidP="00B62F8E">
            <w:pPr>
              <w:widowControl w:val="0"/>
              <w:ind w:firstLine="0"/>
              <w:rPr>
                <w:rFonts w:cs="Arial"/>
                <w:sz w:val="20"/>
                <w:szCs w:val="20"/>
              </w:rPr>
            </w:pPr>
          </w:p>
        </w:tc>
      </w:tr>
    </w:tbl>
    <w:p w:rsidR="003B66EF" w:rsidRPr="002A39E8" w:rsidRDefault="003B66EF" w:rsidP="00DF4246">
      <w:pPr>
        <w:widowControl w:val="0"/>
        <w:ind w:firstLine="0"/>
        <w:rPr>
          <w:rFonts w:cs="Arial"/>
        </w:rPr>
      </w:pPr>
    </w:p>
    <w:sectPr w:rsidR="003B66EF" w:rsidRPr="002A39E8" w:rsidSect="006D2597">
      <w:pgSz w:w="16838" w:h="11906" w:orient="landscape"/>
      <w:pgMar w:top="2268"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11" w:rsidRDefault="00E52D11" w:rsidP="00DF4246">
      <w:r>
        <w:separator/>
      </w:r>
    </w:p>
  </w:endnote>
  <w:endnote w:type="continuationSeparator" w:id="0">
    <w:p w:rsidR="00E52D11" w:rsidRDefault="00E52D11" w:rsidP="00DF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11" w:rsidRDefault="00E52D11" w:rsidP="00DF4246">
      <w:r>
        <w:separator/>
      </w:r>
    </w:p>
  </w:footnote>
  <w:footnote w:type="continuationSeparator" w:id="0">
    <w:p w:rsidR="00E52D11" w:rsidRDefault="00E52D11" w:rsidP="00DF4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084D"/>
    <w:multiLevelType w:val="hybridMultilevel"/>
    <w:tmpl w:val="9FBA2BA6"/>
    <w:lvl w:ilvl="0" w:tplc="C2FE0AFE">
      <w:start w:val="1"/>
      <w:numFmt w:val="decimal"/>
      <w:lvlText w:val="%1)"/>
      <w:lvlJc w:val="left"/>
      <w:pPr>
        <w:ind w:left="108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D2144B5"/>
    <w:multiLevelType w:val="hybridMultilevel"/>
    <w:tmpl w:val="4682521E"/>
    <w:lvl w:ilvl="0" w:tplc="91B677F8">
      <w:start w:val="1"/>
      <w:numFmt w:val="bullet"/>
      <w:lvlText w:val=""/>
      <w:lvlJc w:val="left"/>
      <w:pPr>
        <w:ind w:left="108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1DFF7569"/>
    <w:multiLevelType w:val="multilevel"/>
    <w:tmpl w:val="30DAA2E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FC62D3C"/>
    <w:multiLevelType w:val="hybridMultilevel"/>
    <w:tmpl w:val="D4181E66"/>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F27528"/>
    <w:multiLevelType w:val="hybridMultilevel"/>
    <w:tmpl w:val="640822E6"/>
    <w:lvl w:ilvl="0" w:tplc="DB4228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E3416D"/>
    <w:multiLevelType w:val="multilevel"/>
    <w:tmpl w:val="4B4AEE9E"/>
    <w:lvl w:ilvl="0">
      <w:start w:val="1"/>
      <w:numFmt w:val="upperRoman"/>
      <w:lvlText w:val="%1."/>
      <w:lvlJc w:val="left"/>
      <w:pPr>
        <w:tabs>
          <w:tab w:val="num" w:pos="1080"/>
        </w:tabs>
        <w:ind w:left="1080" w:hanging="72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366427A"/>
    <w:multiLevelType w:val="hybridMultilevel"/>
    <w:tmpl w:val="1E760EF0"/>
    <w:lvl w:ilvl="0" w:tplc="23C81FCE">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678454C"/>
    <w:multiLevelType w:val="multilevel"/>
    <w:tmpl w:val="618CB33E"/>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8014ABA"/>
    <w:multiLevelType w:val="hybridMultilevel"/>
    <w:tmpl w:val="23745CA8"/>
    <w:lvl w:ilvl="0" w:tplc="1A72E4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6BC064D0"/>
    <w:multiLevelType w:val="hybridMultilevel"/>
    <w:tmpl w:val="A39877EC"/>
    <w:lvl w:ilvl="0" w:tplc="34C6EE4C">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8FA6518"/>
    <w:multiLevelType w:val="hybridMultilevel"/>
    <w:tmpl w:val="440E3656"/>
    <w:lvl w:ilvl="0" w:tplc="91B677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6A43EB"/>
    <w:multiLevelType w:val="hybridMultilevel"/>
    <w:tmpl w:val="289E8F7C"/>
    <w:lvl w:ilvl="0" w:tplc="04090011">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1"/>
  </w:num>
  <w:num w:numId="7">
    <w:abstractNumId w:val="2"/>
  </w:num>
  <w:num w:numId="8">
    <w:abstractNumId w:val="10"/>
  </w:num>
  <w:num w:numId="9">
    <w:abstractNumId w:val="12"/>
  </w:num>
  <w:num w:numId="10">
    <w:abstractNumId w:val="6"/>
  </w:num>
  <w:num w:numId="11">
    <w:abstractNumId w:val="3"/>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B2"/>
    <w:rsid w:val="00043D24"/>
    <w:rsid w:val="000528AE"/>
    <w:rsid w:val="000708F3"/>
    <w:rsid w:val="00086CCD"/>
    <w:rsid w:val="000B09AB"/>
    <w:rsid w:val="000C1880"/>
    <w:rsid w:val="000D499D"/>
    <w:rsid w:val="000E24A5"/>
    <w:rsid w:val="000E6002"/>
    <w:rsid w:val="00105903"/>
    <w:rsid w:val="00125234"/>
    <w:rsid w:val="0017091E"/>
    <w:rsid w:val="0018496E"/>
    <w:rsid w:val="00191869"/>
    <w:rsid w:val="001A1267"/>
    <w:rsid w:val="001B1128"/>
    <w:rsid w:val="001B54C6"/>
    <w:rsid w:val="001F1D8A"/>
    <w:rsid w:val="002516CB"/>
    <w:rsid w:val="00252AF0"/>
    <w:rsid w:val="0025453B"/>
    <w:rsid w:val="0026778F"/>
    <w:rsid w:val="002768F7"/>
    <w:rsid w:val="0028608D"/>
    <w:rsid w:val="002A39E8"/>
    <w:rsid w:val="002C01E3"/>
    <w:rsid w:val="002D5E7A"/>
    <w:rsid w:val="003103BD"/>
    <w:rsid w:val="00364F5E"/>
    <w:rsid w:val="00376773"/>
    <w:rsid w:val="00377FCB"/>
    <w:rsid w:val="00383D03"/>
    <w:rsid w:val="003B0570"/>
    <w:rsid w:val="003B66EF"/>
    <w:rsid w:val="00427801"/>
    <w:rsid w:val="00457F6B"/>
    <w:rsid w:val="004C0143"/>
    <w:rsid w:val="004C333D"/>
    <w:rsid w:val="004E670B"/>
    <w:rsid w:val="004F0849"/>
    <w:rsid w:val="004F202B"/>
    <w:rsid w:val="004F26E4"/>
    <w:rsid w:val="00500A5D"/>
    <w:rsid w:val="005236D0"/>
    <w:rsid w:val="00533393"/>
    <w:rsid w:val="005454C0"/>
    <w:rsid w:val="0057515D"/>
    <w:rsid w:val="005A0A84"/>
    <w:rsid w:val="005C6459"/>
    <w:rsid w:val="005D4DE9"/>
    <w:rsid w:val="006069DE"/>
    <w:rsid w:val="00621799"/>
    <w:rsid w:val="00636E22"/>
    <w:rsid w:val="00672CE7"/>
    <w:rsid w:val="006746D2"/>
    <w:rsid w:val="006B7F20"/>
    <w:rsid w:val="006C097F"/>
    <w:rsid w:val="006D2597"/>
    <w:rsid w:val="006F5793"/>
    <w:rsid w:val="00714183"/>
    <w:rsid w:val="00730B22"/>
    <w:rsid w:val="00746DD2"/>
    <w:rsid w:val="00783AEC"/>
    <w:rsid w:val="007A2143"/>
    <w:rsid w:val="007A5024"/>
    <w:rsid w:val="007A5DA5"/>
    <w:rsid w:val="007D0B10"/>
    <w:rsid w:val="007F0E63"/>
    <w:rsid w:val="007F573C"/>
    <w:rsid w:val="00812142"/>
    <w:rsid w:val="00827F01"/>
    <w:rsid w:val="008353F7"/>
    <w:rsid w:val="0083621C"/>
    <w:rsid w:val="008814AB"/>
    <w:rsid w:val="00897081"/>
    <w:rsid w:val="008C7A50"/>
    <w:rsid w:val="008F2B86"/>
    <w:rsid w:val="009001B2"/>
    <w:rsid w:val="009134F4"/>
    <w:rsid w:val="00960486"/>
    <w:rsid w:val="00967146"/>
    <w:rsid w:val="0097490C"/>
    <w:rsid w:val="009A0677"/>
    <w:rsid w:val="009C263C"/>
    <w:rsid w:val="009C434C"/>
    <w:rsid w:val="009E2A5A"/>
    <w:rsid w:val="009E4C57"/>
    <w:rsid w:val="009E6D91"/>
    <w:rsid w:val="009F6BCF"/>
    <w:rsid w:val="00A06810"/>
    <w:rsid w:val="00A07683"/>
    <w:rsid w:val="00A3046C"/>
    <w:rsid w:val="00A35BE4"/>
    <w:rsid w:val="00A36430"/>
    <w:rsid w:val="00A464EC"/>
    <w:rsid w:val="00A53493"/>
    <w:rsid w:val="00A83416"/>
    <w:rsid w:val="00A9133C"/>
    <w:rsid w:val="00A93F21"/>
    <w:rsid w:val="00AC657C"/>
    <w:rsid w:val="00B62F8E"/>
    <w:rsid w:val="00BB6723"/>
    <w:rsid w:val="00BD7C04"/>
    <w:rsid w:val="00C356D1"/>
    <w:rsid w:val="00C36A6F"/>
    <w:rsid w:val="00C977B1"/>
    <w:rsid w:val="00CD7906"/>
    <w:rsid w:val="00CE7E05"/>
    <w:rsid w:val="00D17815"/>
    <w:rsid w:val="00DA5ACF"/>
    <w:rsid w:val="00DD31A6"/>
    <w:rsid w:val="00DD340B"/>
    <w:rsid w:val="00DD4BF7"/>
    <w:rsid w:val="00DE2E85"/>
    <w:rsid w:val="00DF4246"/>
    <w:rsid w:val="00E20CC2"/>
    <w:rsid w:val="00E50140"/>
    <w:rsid w:val="00E52D11"/>
    <w:rsid w:val="00E5400B"/>
    <w:rsid w:val="00E55128"/>
    <w:rsid w:val="00EC1157"/>
    <w:rsid w:val="00EE27FA"/>
    <w:rsid w:val="00EF0683"/>
    <w:rsid w:val="00F2349D"/>
    <w:rsid w:val="00F429A8"/>
    <w:rsid w:val="00F82939"/>
    <w:rsid w:val="00F8625C"/>
    <w:rsid w:val="00F91DA4"/>
    <w:rsid w:val="00FA0E01"/>
    <w:rsid w:val="00FC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D31A6"/>
    <w:pPr>
      <w:ind w:firstLine="567"/>
      <w:jc w:val="both"/>
    </w:pPr>
    <w:rPr>
      <w:rFonts w:ascii="Arial" w:hAnsi="Arial"/>
      <w:sz w:val="24"/>
      <w:szCs w:val="24"/>
    </w:rPr>
  </w:style>
  <w:style w:type="paragraph" w:styleId="1">
    <w:name w:val="heading 1"/>
    <w:aliases w:val="!Части документа"/>
    <w:basedOn w:val="a"/>
    <w:next w:val="a"/>
    <w:link w:val="10"/>
    <w:qFormat/>
    <w:rsid w:val="00DD31A6"/>
    <w:pPr>
      <w:jc w:val="center"/>
      <w:outlineLvl w:val="0"/>
    </w:pPr>
    <w:rPr>
      <w:rFonts w:cs="Arial"/>
      <w:b/>
      <w:bCs/>
      <w:kern w:val="32"/>
      <w:sz w:val="32"/>
      <w:szCs w:val="32"/>
    </w:rPr>
  </w:style>
  <w:style w:type="paragraph" w:styleId="2">
    <w:name w:val="heading 2"/>
    <w:aliases w:val="!Разделы документа"/>
    <w:basedOn w:val="a"/>
    <w:link w:val="20"/>
    <w:qFormat/>
    <w:rsid w:val="00DD31A6"/>
    <w:pPr>
      <w:jc w:val="center"/>
      <w:outlineLvl w:val="1"/>
    </w:pPr>
    <w:rPr>
      <w:rFonts w:cs="Arial"/>
      <w:b/>
      <w:bCs/>
      <w:iCs/>
      <w:sz w:val="30"/>
      <w:szCs w:val="28"/>
    </w:rPr>
  </w:style>
  <w:style w:type="paragraph" w:styleId="3">
    <w:name w:val="heading 3"/>
    <w:aliases w:val="!Главы документа"/>
    <w:basedOn w:val="a"/>
    <w:link w:val="30"/>
    <w:qFormat/>
    <w:rsid w:val="00DD31A6"/>
    <w:pPr>
      <w:outlineLvl w:val="2"/>
    </w:pPr>
    <w:rPr>
      <w:rFonts w:cs="Arial"/>
      <w:b/>
      <w:bCs/>
      <w:sz w:val="28"/>
      <w:szCs w:val="26"/>
    </w:rPr>
  </w:style>
  <w:style w:type="paragraph" w:styleId="4">
    <w:name w:val="heading 4"/>
    <w:aliases w:val="!Параграфы/Статьи документа"/>
    <w:basedOn w:val="a"/>
    <w:link w:val="40"/>
    <w:qFormat/>
    <w:rsid w:val="00DD31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31">
    <w:name w:val="Основной шрифт абзаца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21">
    <w:name w:val="Основной шрифт абзаца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Times New Roman" w:eastAsia="Lucida Sans Unicode" w:hAnsi="Times New Roman" w:cs="Tahoma"/>
      <w:sz w:val="28"/>
      <w:szCs w:val="28"/>
    </w:rPr>
  </w:style>
  <w:style w:type="paragraph" w:styleId="a5">
    <w:name w:val="Body Text"/>
    <w:basedOn w:val="a"/>
    <w:link w:val="a6"/>
    <w:rPr>
      <w:szCs w:val="20"/>
    </w:rPr>
  </w:style>
  <w:style w:type="paragraph" w:styleId="a7">
    <w:name w:val="List"/>
    <w:basedOn w:val="a5"/>
    <w:rPr>
      <w:rFonts w:cs="Tahoma"/>
    </w:rPr>
  </w:style>
  <w:style w:type="paragraph" w:styleId="a8">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9">
    <w:name w:val="Body Text Indent"/>
    <w:basedOn w:val="a"/>
    <w:pPr>
      <w:ind w:firstLine="709"/>
    </w:pPr>
    <w:rPr>
      <w:szCs w:val="20"/>
    </w:rPr>
  </w:style>
  <w:style w:type="paragraph" w:customStyle="1" w:styleId="14">
    <w:name w:val="Название объекта1"/>
    <w:basedOn w:val="a"/>
    <w:next w:val="a"/>
    <w:pPr>
      <w:spacing w:before="300"/>
      <w:jc w:val="center"/>
    </w:pPr>
    <w:rPr>
      <w:b/>
      <w:szCs w:val="20"/>
    </w:rPr>
  </w:style>
  <w:style w:type="paragraph" w:styleId="aa">
    <w:name w:val="Balloon Text"/>
    <w:basedOn w:val="a"/>
    <w:link w:val="ab"/>
    <w:semiHidden/>
    <w:unhideWhenUsed/>
    <w:rsid w:val="00376773"/>
    <w:rPr>
      <w:rFonts w:ascii="Tahoma" w:hAnsi="Tahoma" w:cs="Tahoma"/>
      <w:sz w:val="16"/>
      <w:szCs w:val="16"/>
    </w:rPr>
  </w:style>
  <w:style w:type="character" w:customStyle="1" w:styleId="ab">
    <w:name w:val="Текст выноски Знак"/>
    <w:link w:val="aa"/>
    <w:uiPriority w:val="99"/>
    <w:semiHidden/>
    <w:rsid w:val="00376773"/>
    <w:rPr>
      <w:rFonts w:ascii="Tahoma" w:hAnsi="Tahoma" w:cs="Tahoma"/>
      <w:sz w:val="16"/>
      <w:szCs w:val="16"/>
      <w:lang w:eastAsia="zh-CN"/>
    </w:rPr>
  </w:style>
  <w:style w:type="paragraph" w:customStyle="1" w:styleId="ConsPlusCell">
    <w:name w:val="ConsPlusCell"/>
    <w:uiPriority w:val="99"/>
    <w:rsid w:val="000E24A5"/>
    <w:pPr>
      <w:widowControl w:val="0"/>
      <w:autoSpaceDE w:val="0"/>
      <w:autoSpaceDN w:val="0"/>
      <w:adjustRightInd w:val="0"/>
    </w:pPr>
    <w:rPr>
      <w:sz w:val="24"/>
      <w:szCs w:val="24"/>
    </w:rPr>
  </w:style>
  <w:style w:type="paragraph" w:customStyle="1" w:styleId="ConsPlusNormal">
    <w:name w:val="ConsPlusNormal"/>
    <w:rsid w:val="000E24A5"/>
    <w:pPr>
      <w:widowControl w:val="0"/>
      <w:autoSpaceDE w:val="0"/>
      <w:autoSpaceDN w:val="0"/>
      <w:adjustRightInd w:val="0"/>
      <w:ind w:firstLine="720"/>
    </w:pPr>
    <w:rPr>
      <w:rFonts w:ascii="Arial" w:hAnsi="Arial" w:cs="Arial"/>
    </w:rPr>
  </w:style>
  <w:style w:type="paragraph" w:customStyle="1" w:styleId="msonormalcxspmiddle">
    <w:name w:val="msonormalcxspmiddle"/>
    <w:basedOn w:val="a"/>
    <w:rsid w:val="000E24A5"/>
    <w:pPr>
      <w:spacing w:before="100" w:beforeAutospacing="1" w:after="100" w:afterAutospacing="1"/>
    </w:pPr>
  </w:style>
  <w:style w:type="paragraph" w:customStyle="1" w:styleId="ac">
    <w:name w:val="Знак Знак Знак Знак"/>
    <w:basedOn w:val="a"/>
    <w:rsid w:val="000E24A5"/>
    <w:pPr>
      <w:spacing w:after="160" w:line="240" w:lineRule="exact"/>
    </w:pPr>
    <w:rPr>
      <w:rFonts w:ascii="Verdana" w:hAnsi="Verdana"/>
      <w:lang w:val="en-US" w:eastAsia="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0E24A5"/>
    <w:rPr>
      <w:rFonts w:ascii="Tahoma" w:hAnsi="Tahoma" w:cs="Tahoma"/>
      <w:sz w:val="16"/>
      <w:szCs w:val="16"/>
    </w:rPr>
  </w:style>
  <w:style w:type="paragraph" w:customStyle="1" w:styleId="ae">
    <w:name w:val="Знак Знак"/>
    <w:basedOn w:val="a"/>
    <w:rsid w:val="000E24A5"/>
    <w:pPr>
      <w:spacing w:after="160" w:line="240" w:lineRule="exact"/>
    </w:pPr>
    <w:rPr>
      <w:rFonts w:ascii="Verdana" w:hAnsi="Verdana"/>
      <w:lang w:val="en-US" w:eastAsia="en-US"/>
    </w:rPr>
  </w:style>
  <w:style w:type="character" w:styleId="af">
    <w:name w:val="Hyperlink"/>
    <w:basedOn w:val="a0"/>
    <w:rsid w:val="00DD31A6"/>
    <w:rPr>
      <w:color w:val="0000FF"/>
      <w:u w:val="none"/>
    </w:rPr>
  </w:style>
  <w:style w:type="paragraph" w:styleId="af0">
    <w:name w:val="List Paragraph"/>
    <w:basedOn w:val="a"/>
    <w:uiPriority w:val="34"/>
    <w:qFormat/>
    <w:rsid w:val="000E24A5"/>
    <w:pPr>
      <w:spacing w:after="200" w:line="276" w:lineRule="auto"/>
      <w:ind w:left="720"/>
      <w:contextualSpacing/>
    </w:pPr>
    <w:rPr>
      <w:rFonts w:ascii="Calibri" w:eastAsia="Calibri" w:hAnsi="Calibri"/>
      <w:sz w:val="22"/>
      <w:szCs w:val="22"/>
      <w:lang w:eastAsia="en-US"/>
    </w:rPr>
  </w:style>
  <w:style w:type="paragraph" w:styleId="af1">
    <w:name w:val="footer"/>
    <w:basedOn w:val="a"/>
    <w:link w:val="af2"/>
    <w:uiPriority w:val="99"/>
    <w:rsid w:val="000E24A5"/>
    <w:pPr>
      <w:tabs>
        <w:tab w:val="center" w:pos="4677"/>
        <w:tab w:val="right" w:pos="9355"/>
      </w:tabs>
    </w:pPr>
  </w:style>
  <w:style w:type="character" w:customStyle="1" w:styleId="af2">
    <w:name w:val="Нижний колонтитул Знак"/>
    <w:link w:val="af1"/>
    <w:uiPriority w:val="99"/>
    <w:rsid w:val="000E24A5"/>
    <w:rPr>
      <w:sz w:val="24"/>
      <w:szCs w:val="24"/>
    </w:rPr>
  </w:style>
  <w:style w:type="character" w:styleId="af3">
    <w:name w:val="page number"/>
    <w:basedOn w:val="a0"/>
    <w:rsid w:val="000E24A5"/>
  </w:style>
  <w:style w:type="paragraph" w:styleId="af4">
    <w:name w:val="header"/>
    <w:basedOn w:val="a"/>
    <w:link w:val="af5"/>
    <w:uiPriority w:val="99"/>
    <w:rsid w:val="000E24A5"/>
    <w:pPr>
      <w:tabs>
        <w:tab w:val="center" w:pos="4677"/>
        <w:tab w:val="right" w:pos="9355"/>
      </w:tabs>
    </w:pPr>
  </w:style>
  <w:style w:type="character" w:customStyle="1" w:styleId="af5">
    <w:name w:val="Верхний колонтитул Знак"/>
    <w:link w:val="af4"/>
    <w:uiPriority w:val="99"/>
    <w:rsid w:val="000E24A5"/>
    <w:rPr>
      <w:sz w:val="24"/>
      <w:szCs w:val="24"/>
    </w:rPr>
  </w:style>
  <w:style w:type="paragraph" w:styleId="af6">
    <w:name w:val="No Spacing"/>
    <w:uiPriority w:val="1"/>
    <w:qFormat/>
    <w:rsid w:val="000E24A5"/>
    <w:pPr>
      <w:suppressAutoHyphens/>
    </w:pPr>
    <w:rPr>
      <w:rFonts w:ascii="Calibri" w:hAnsi="Calibri"/>
      <w:sz w:val="22"/>
      <w:szCs w:val="22"/>
      <w:lang w:eastAsia="ar-SA"/>
    </w:rPr>
  </w:style>
  <w:style w:type="paragraph" w:customStyle="1" w:styleId="formattext">
    <w:name w:val="formattext"/>
    <w:basedOn w:val="a"/>
    <w:rsid w:val="000E24A5"/>
    <w:pPr>
      <w:spacing w:before="100" w:beforeAutospacing="1" w:after="100" w:afterAutospacing="1"/>
    </w:pPr>
  </w:style>
  <w:style w:type="character" w:customStyle="1" w:styleId="24">
    <w:name w:val="Основной текст (2)_"/>
    <w:link w:val="25"/>
    <w:locked/>
    <w:rsid w:val="000E24A5"/>
    <w:rPr>
      <w:sz w:val="28"/>
      <w:szCs w:val="28"/>
      <w:shd w:val="clear" w:color="auto" w:fill="FFFFFF"/>
    </w:rPr>
  </w:style>
  <w:style w:type="paragraph" w:customStyle="1" w:styleId="25">
    <w:name w:val="Основной текст (2)"/>
    <w:basedOn w:val="a"/>
    <w:link w:val="24"/>
    <w:rsid w:val="000E24A5"/>
    <w:pPr>
      <w:widowControl w:val="0"/>
      <w:shd w:val="clear" w:color="auto" w:fill="FFFFFF"/>
      <w:spacing w:before="420" w:after="720" w:line="0" w:lineRule="atLeast"/>
      <w:ind w:hanging="360"/>
    </w:pPr>
    <w:rPr>
      <w:sz w:val="28"/>
      <w:szCs w:val="28"/>
    </w:rPr>
  </w:style>
  <w:style w:type="paragraph" w:customStyle="1" w:styleId="af7">
    <w:name w:val="Знак Знак Знак Знак Знак Знак"/>
    <w:basedOn w:val="a"/>
    <w:rsid w:val="00C977B1"/>
    <w:pPr>
      <w:spacing w:after="160" w:line="240" w:lineRule="exact"/>
    </w:pPr>
    <w:rPr>
      <w:rFonts w:ascii="Verdana" w:hAnsi="Verdana"/>
      <w:lang w:val="en-US" w:eastAsia="en-US"/>
    </w:rPr>
  </w:style>
  <w:style w:type="paragraph" w:styleId="26">
    <w:name w:val="Body Text Indent 2"/>
    <w:basedOn w:val="a"/>
    <w:link w:val="27"/>
    <w:unhideWhenUsed/>
    <w:rsid w:val="00105903"/>
    <w:pPr>
      <w:spacing w:after="120" w:line="480" w:lineRule="auto"/>
      <w:ind w:left="283"/>
    </w:pPr>
  </w:style>
  <w:style w:type="character" w:customStyle="1" w:styleId="27">
    <w:name w:val="Основной текст с отступом 2 Знак"/>
    <w:link w:val="26"/>
    <w:uiPriority w:val="99"/>
    <w:semiHidden/>
    <w:rsid w:val="00105903"/>
    <w:rPr>
      <w:sz w:val="24"/>
      <w:szCs w:val="24"/>
      <w:lang w:eastAsia="zh-CN"/>
    </w:rPr>
  </w:style>
  <w:style w:type="numbering" w:customStyle="1" w:styleId="15">
    <w:name w:val="Нет списка1"/>
    <w:next w:val="a2"/>
    <w:uiPriority w:val="99"/>
    <w:semiHidden/>
    <w:unhideWhenUsed/>
    <w:rsid w:val="00105903"/>
  </w:style>
  <w:style w:type="character" w:customStyle="1" w:styleId="apple-converted-space">
    <w:name w:val="apple-converted-space"/>
    <w:rsid w:val="00105903"/>
  </w:style>
  <w:style w:type="character" w:customStyle="1" w:styleId="a6">
    <w:name w:val="Основной текст Знак"/>
    <w:link w:val="a5"/>
    <w:rsid w:val="00105903"/>
    <w:rPr>
      <w:sz w:val="24"/>
      <w:lang w:eastAsia="zh-CN"/>
    </w:rPr>
  </w:style>
  <w:style w:type="paragraph" w:styleId="af8">
    <w:name w:val="footnote text"/>
    <w:basedOn w:val="a"/>
    <w:link w:val="af9"/>
    <w:uiPriority w:val="99"/>
    <w:semiHidden/>
    <w:unhideWhenUsed/>
    <w:rsid w:val="00105903"/>
    <w:pPr>
      <w:spacing w:after="200" w:line="276" w:lineRule="auto"/>
    </w:pPr>
    <w:rPr>
      <w:rFonts w:ascii="Calibri" w:eastAsia="Calibri" w:hAnsi="Calibri"/>
      <w:sz w:val="20"/>
      <w:szCs w:val="20"/>
      <w:lang w:val="x-none" w:eastAsia="en-US"/>
    </w:rPr>
  </w:style>
  <w:style w:type="character" w:customStyle="1" w:styleId="af9">
    <w:name w:val="Текст сноски Знак"/>
    <w:link w:val="af8"/>
    <w:uiPriority w:val="99"/>
    <w:semiHidden/>
    <w:rsid w:val="00105903"/>
    <w:rPr>
      <w:rFonts w:ascii="Calibri" w:eastAsia="Calibri" w:hAnsi="Calibri"/>
      <w:lang w:val="x-none" w:eastAsia="en-US"/>
    </w:rPr>
  </w:style>
  <w:style w:type="character" w:styleId="afa">
    <w:name w:val="footnote reference"/>
    <w:uiPriority w:val="99"/>
    <w:semiHidden/>
    <w:unhideWhenUsed/>
    <w:rsid w:val="00105903"/>
    <w:rPr>
      <w:vertAlign w:val="superscript"/>
    </w:rPr>
  </w:style>
  <w:style w:type="paragraph" w:customStyle="1" w:styleId="28">
    <w:name w:val="Стиль2"/>
    <w:basedOn w:val="a"/>
    <w:link w:val="29"/>
    <w:rsid w:val="00105903"/>
    <w:pPr>
      <w:widowControl w:val="0"/>
      <w:autoSpaceDE w:val="0"/>
      <w:autoSpaceDN w:val="0"/>
      <w:adjustRightInd w:val="0"/>
      <w:ind w:firstLine="709"/>
    </w:pPr>
    <w:rPr>
      <w:rFonts w:ascii="Calibri" w:eastAsia="Calibri" w:hAnsi="Calibri"/>
      <w:bCs/>
      <w:color w:val="0000FF"/>
      <w:sz w:val="28"/>
      <w:szCs w:val="28"/>
    </w:rPr>
  </w:style>
  <w:style w:type="character" w:customStyle="1" w:styleId="29">
    <w:name w:val="Стиль2 Знак"/>
    <w:link w:val="28"/>
    <w:rsid w:val="00105903"/>
    <w:rPr>
      <w:rFonts w:ascii="Calibri" w:eastAsia="Calibri" w:hAnsi="Calibri"/>
      <w:bCs/>
      <w:color w:val="0000FF"/>
      <w:sz w:val="28"/>
      <w:szCs w:val="28"/>
    </w:rPr>
  </w:style>
  <w:style w:type="paragraph" w:customStyle="1" w:styleId="afb">
    <w:name w:val="Знак Знак Знак Знак Знак Знак Знак Знак Знак Знак"/>
    <w:basedOn w:val="a"/>
    <w:rsid w:val="00105903"/>
    <w:pPr>
      <w:spacing w:after="160" w:line="240" w:lineRule="exact"/>
    </w:pPr>
    <w:rPr>
      <w:rFonts w:ascii="Verdana" w:hAnsi="Verdana" w:cs="Verdana"/>
      <w:sz w:val="20"/>
      <w:szCs w:val="20"/>
      <w:lang w:val="en-US" w:eastAsia="en-US"/>
    </w:rPr>
  </w:style>
  <w:style w:type="paragraph" w:customStyle="1" w:styleId="16">
    <w:name w:val="Абзац списка1"/>
    <w:basedOn w:val="a"/>
    <w:rsid w:val="00105903"/>
    <w:pPr>
      <w:spacing w:after="200" w:line="276" w:lineRule="auto"/>
      <w:ind w:left="720"/>
      <w:contextualSpacing/>
    </w:pPr>
    <w:rPr>
      <w:rFonts w:ascii="Calibri" w:eastAsia="MS Mincho" w:hAnsi="Calibri"/>
      <w:sz w:val="22"/>
      <w:szCs w:val="22"/>
      <w:lang w:eastAsia="en-US"/>
    </w:rPr>
  </w:style>
  <w:style w:type="character" w:styleId="afc">
    <w:name w:val="Strong"/>
    <w:qFormat/>
    <w:rsid w:val="00105903"/>
    <w:rPr>
      <w:rFonts w:cs="Times New Roman"/>
      <w:b/>
      <w:bCs/>
    </w:rPr>
  </w:style>
  <w:style w:type="paragraph" w:styleId="afd">
    <w:name w:val="annotation text"/>
    <w:aliases w:val="!Равноширинный текст документа"/>
    <w:basedOn w:val="a"/>
    <w:link w:val="afe"/>
    <w:semiHidden/>
    <w:rsid w:val="00DD31A6"/>
    <w:rPr>
      <w:rFonts w:ascii="Courier" w:hAnsi="Courier"/>
      <w:sz w:val="22"/>
      <w:szCs w:val="20"/>
    </w:rPr>
  </w:style>
  <w:style w:type="character" w:customStyle="1" w:styleId="afe">
    <w:name w:val="Текст примечания Знак"/>
    <w:aliases w:val="!Равноширинный текст документа Знак"/>
    <w:link w:val="afd"/>
    <w:semiHidden/>
    <w:rsid w:val="00105903"/>
    <w:rPr>
      <w:rFonts w:ascii="Courier" w:hAnsi="Courier"/>
      <w:sz w:val="22"/>
    </w:rPr>
  </w:style>
  <w:style w:type="paragraph" w:styleId="aff">
    <w:name w:val="annotation subject"/>
    <w:basedOn w:val="afd"/>
    <w:next w:val="afd"/>
    <w:link w:val="aff0"/>
    <w:semiHidden/>
    <w:rsid w:val="00105903"/>
    <w:rPr>
      <w:b/>
      <w:bCs/>
    </w:rPr>
  </w:style>
  <w:style w:type="character" w:customStyle="1" w:styleId="aff0">
    <w:name w:val="Тема примечания Знак"/>
    <w:link w:val="aff"/>
    <w:semiHidden/>
    <w:rsid w:val="00105903"/>
    <w:rPr>
      <w:rFonts w:ascii="Calibri" w:eastAsia="Calibri" w:hAnsi="Calibri"/>
      <w:b/>
      <w:bCs/>
      <w:lang w:eastAsia="en-US"/>
    </w:rPr>
  </w:style>
  <w:style w:type="paragraph" w:customStyle="1" w:styleId="ConsPlusTitle">
    <w:name w:val="ConsPlusTitle"/>
    <w:rsid w:val="00105903"/>
    <w:pPr>
      <w:widowControl w:val="0"/>
      <w:autoSpaceDE w:val="0"/>
      <w:autoSpaceDN w:val="0"/>
      <w:adjustRightInd w:val="0"/>
    </w:pPr>
    <w:rPr>
      <w:rFonts w:eastAsia="Calibri"/>
      <w:b/>
      <w:bCs/>
      <w:sz w:val="28"/>
      <w:szCs w:val="28"/>
    </w:rPr>
  </w:style>
  <w:style w:type="character" w:styleId="aff1">
    <w:name w:val="annotation reference"/>
    <w:semiHidden/>
    <w:rsid w:val="00105903"/>
    <w:rPr>
      <w:rFonts w:cs="Times New Roman"/>
      <w:sz w:val="16"/>
      <w:szCs w:val="16"/>
    </w:rPr>
  </w:style>
  <w:style w:type="paragraph" w:customStyle="1" w:styleId="17">
    <w:name w:val="Абзац списка1"/>
    <w:basedOn w:val="a"/>
    <w:rsid w:val="00105903"/>
    <w:pPr>
      <w:spacing w:after="200" w:line="276" w:lineRule="auto"/>
      <w:ind w:left="720"/>
      <w:contextualSpacing/>
    </w:pPr>
    <w:rPr>
      <w:rFonts w:ascii="Calibri" w:eastAsia="MS Mincho" w:hAnsi="Calibri"/>
      <w:sz w:val="22"/>
      <w:szCs w:val="22"/>
      <w:lang w:eastAsia="en-US"/>
    </w:rPr>
  </w:style>
  <w:style w:type="paragraph" w:customStyle="1" w:styleId="aff2">
    <w:name w:val="Внимание"/>
    <w:basedOn w:val="a5"/>
    <w:autoRedefine/>
    <w:rsid w:val="00105903"/>
    <w:pPr>
      <w:widowControl w:val="0"/>
      <w:adjustRightInd w:val="0"/>
      <w:spacing w:line="360" w:lineRule="auto"/>
      <w:ind w:firstLine="720"/>
      <w:textAlignment w:val="baseline"/>
    </w:pPr>
    <w:rPr>
      <w:rFonts w:eastAsia="Calibri"/>
      <w:sz w:val="28"/>
      <w:szCs w:val="28"/>
      <w:lang w:eastAsia="en-US"/>
    </w:rPr>
  </w:style>
  <w:style w:type="paragraph" w:customStyle="1" w:styleId="6">
    <w:name w:val="Знак Знак6 Знак Знак Знак Знак"/>
    <w:basedOn w:val="a"/>
    <w:rsid w:val="00105903"/>
    <w:pPr>
      <w:spacing w:before="100" w:beforeAutospacing="1" w:after="100" w:afterAutospacing="1"/>
    </w:pPr>
    <w:rPr>
      <w:rFonts w:ascii="Tahoma" w:hAnsi="Tahoma"/>
      <w:sz w:val="20"/>
      <w:szCs w:val="20"/>
      <w:lang w:val="en-US" w:eastAsia="en-US"/>
    </w:rPr>
  </w:style>
  <w:style w:type="character" w:styleId="aff3">
    <w:name w:val="FollowedHyperlink"/>
    <w:uiPriority w:val="99"/>
    <w:semiHidden/>
    <w:unhideWhenUsed/>
    <w:rsid w:val="00E55128"/>
    <w:rPr>
      <w:color w:val="800080"/>
      <w:u w:val="single"/>
    </w:rPr>
  </w:style>
  <w:style w:type="paragraph" w:customStyle="1" w:styleId="font5">
    <w:name w:val="font5"/>
    <w:basedOn w:val="a"/>
    <w:rsid w:val="00E55128"/>
    <w:pPr>
      <w:spacing w:before="100" w:beforeAutospacing="1" w:after="100" w:afterAutospacing="1"/>
    </w:pPr>
  </w:style>
  <w:style w:type="paragraph" w:customStyle="1" w:styleId="font6">
    <w:name w:val="font6"/>
    <w:basedOn w:val="a"/>
    <w:rsid w:val="00E55128"/>
    <w:pPr>
      <w:spacing w:before="100" w:beforeAutospacing="1" w:after="100" w:afterAutospacing="1"/>
    </w:pPr>
    <w:rPr>
      <w:rFonts w:ascii="Tahoma" w:hAnsi="Tahoma" w:cs="Tahoma"/>
      <w:color w:val="000000"/>
      <w:sz w:val="16"/>
      <w:szCs w:val="16"/>
    </w:rPr>
  </w:style>
  <w:style w:type="paragraph" w:customStyle="1" w:styleId="font7">
    <w:name w:val="font7"/>
    <w:basedOn w:val="a"/>
    <w:rsid w:val="00E55128"/>
    <w:pPr>
      <w:spacing w:before="100" w:beforeAutospacing="1" w:after="100" w:afterAutospacing="1"/>
    </w:pPr>
    <w:rPr>
      <w:rFonts w:ascii="Tahoma" w:hAnsi="Tahoma" w:cs="Tahoma"/>
      <w:b/>
      <w:bCs/>
      <w:color w:val="000000"/>
      <w:sz w:val="16"/>
      <w:szCs w:val="16"/>
    </w:rPr>
  </w:style>
  <w:style w:type="paragraph" w:customStyle="1" w:styleId="xl67">
    <w:name w:val="xl67"/>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E55128"/>
    <w:pPr>
      <w:spacing w:before="100" w:beforeAutospacing="1" w:after="100" w:afterAutospacing="1"/>
    </w:pPr>
  </w:style>
  <w:style w:type="paragraph" w:customStyle="1" w:styleId="xl70">
    <w:name w:val="xl70"/>
    <w:basedOn w:val="a"/>
    <w:rsid w:val="00E55128"/>
    <w:pPr>
      <w:pBdr>
        <w:top w:val="single" w:sz="4" w:space="0" w:color="auto"/>
        <w:left w:val="single" w:sz="4" w:space="0" w:color="auto"/>
      </w:pBdr>
      <w:spacing w:before="100" w:beforeAutospacing="1" w:after="100" w:afterAutospacing="1"/>
      <w:jc w:val="center"/>
      <w:textAlignment w:val="center"/>
    </w:pPr>
  </w:style>
  <w:style w:type="paragraph" w:customStyle="1" w:styleId="xl71">
    <w:name w:val="xl71"/>
    <w:basedOn w:val="a"/>
    <w:rsid w:val="00E551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E5512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E55128"/>
    <w:pPr>
      <w:spacing w:before="100" w:beforeAutospacing="1" w:after="100" w:afterAutospacing="1"/>
      <w:textAlignment w:val="center"/>
    </w:pPr>
  </w:style>
  <w:style w:type="paragraph" w:customStyle="1" w:styleId="xl74">
    <w:name w:val="xl74"/>
    <w:basedOn w:val="a"/>
    <w:rsid w:val="00E5512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5">
    <w:name w:val="xl75"/>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E55128"/>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
    <w:rsid w:val="00E55128"/>
    <w:pPr>
      <w:spacing w:before="100" w:beforeAutospacing="1" w:after="100" w:afterAutospacing="1"/>
      <w:textAlignment w:val="top"/>
    </w:pPr>
  </w:style>
  <w:style w:type="paragraph" w:customStyle="1" w:styleId="xl79">
    <w:name w:val="xl79"/>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E5512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E55128"/>
    <w:pPr>
      <w:pBdr>
        <w:left w:val="single" w:sz="4" w:space="0" w:color="auto"/>
        <w:bottom w:val="single" w:sz="4" w:space="0" w:color="auto"/>
      </w:pBdr>
      <w:spacing w:before="100" w:beforeAutospacing="1" w:after="100" w:afterAutospacing="1"/>
      <w:jc w:val="center"/>
    </w:pPr>
  </w:style>
  <w:style w:type="paragraph" w:customStyle="1" w:styleId="xl82">
    <w:name w:val="xl82"/>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E55128"/>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5">
    <w:name w:val="xl85"/>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E5512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7">
    <w:name w:val="xl87"/>
    <w:basedOn w:val="a"/>
    <w:rsid w:val="00E55128"/>
    <w:pPr>
      <w:pBdr>
        <w:top w:val="single" w:sz="4" w:space="0" w:color="auto"/>
        <w:left w:val="single" w:sz="4" w:space="0" w:color="auto"/>
      </w:pBdr>
      <w:spacing w:before="100" w:beforeAutospacing="1" w:after="100" w:afterAutospacing="1"/>
      <w:jc w:val="center"/>
    </w:pPr>
  </w:style>
  <w:style w:type="paragraph" w:customStyle="1" w:styleId="xl88">
    <w:name w:val="xl88"/>
    <w:basedOn w:val="a"/>
    <w:rsid w:val="00E55128"/>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9">
    <w:name w:val="xl89"/>
    <w:basedOn w:val="a"/>
    <w:rsid w:val="00E55128"/>
    <w:pPr>
      <w:shd w:val="clear" w:color="000000" w:fill="FFFFFF"/>
      <w:spacing w:before="100" w:beforeAutospacing="1" w:after="100" w:afterAutospacing="1"/>
    </w:pPr>
  </w:style>
  <w:style w:type="paragraph" w:customStyle="1" w:styleId="xl90">
    <w:name w:val="xl90"/>
    <w:basedOn w:val="a"/>
    <w:rsid w:val="00E5512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E5512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E55128"/>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
    <w:rsid w:val="00E55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a"/>
    <w:rsid w:val="00E55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5">
    <w:name w:val="xl95"/>
    <w:basedOn w:val="a"/>
    <w:rsid w:val="00E55128"/>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96">
    <w:name w:val="xl96"/>
    <w:basedOn w:val="a"/>
    <w:rsid w:val="00E55128"/>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97">
    <w:name w:val="xl97"/>
    <w:basedOn w:val="a"/>
    <w:rsid w:val="00E55128"/>
    <w:pPr>
      <w:pBdr>
        <w:left w:val="single" w:sz="4" w:space="0" w:color="auto"/>
        <w:bottom w:val="single" w:sz="4" w:space="0" w:color="auto"/>
        <w:right w:val="single" w:sz="4" w:space="0" w:color="auto"/>
      </w:pBdr>
      <w:shd w:val="clear" w:color="000000" w:fill="FFFF00"/>
      <w:spacing w:before="100" w:beforeAutospacing="1" w:after="100" w:afterAutospacing="1"/>
    </w:pPr>
    <w:rPr>
      <w:color w:val="000000"/>
    </w:rPr>
  </w:style>
  <w:style w:type="paragraph" w:customStyle="1" w:styleId="xl98">
    <w:name w:val="xl98"/>
    <w:basedOn w:val="a"/>
    <w:rsid w:val="00E55128"/>
    <w:pPr>
      <w:pBdr>
        <w:top w:val="single" w:sz="4" w:space="0" w:color="auto"/>
        <w:left w:val="single" w:sz="4" w:space="0" w:color="auto"/>
        <w:bottom w:val="single" w:sz="4" w:space="0" w:color="auto"/>
      </w:pBdr>
      <w:shd w:val="clear" w:color="000000" w:fill="FFFF00"/>
      <w:spacing w:before="100" w:beforeAutospacing="1" w:after="100" w:afterAutospacing="1"/>
      <w:jc w:val="center"/>
    </w:pPr>
  </w:style>
  <w:style w:type="paragraph" w:customStyle="1" w:styleId="xl99">
    <w:name w:val="xl99"/>
    <w:basedOn w:val="a"/>
    <w:rsid w:val="00E551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0">
    <w:name w:val="xl100"/>
    <w:basedOn w:val="a"/>
    <w:rsid w:val="00E55128"/>
    <w:pPr>
      <w:shd w:val="clear" w:color="000000" w:fill="FFFF00"/>
      <w:spacing w:before="100" w:beforeAutospacing="1" w:after="100" w:afterAutospacing="1"/>
    </w:pPr>
  </w:style>
  <w:style w:type="paragraph" w:customStyle="1" w:styleId="xl101">
    <w:name w:val="xl101"/>
    <w:basedOn w:val="a"/>
    <w:rsid w:val="00E551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02">
    <w:name w:val="xl102"/>
    <w:basedOn w:val="a"/>
    <w:rsid w:val="00E551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3">
    <w:name w:val="xl103"/>
    <w:basedOn w:val="a"/>
    <w:rsid w:val="00E55128"/>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104">
    <w:name w:val="xl104"/>
    <w:basedOn w:val="a"/>
    <w:rsid w:val="00E55128"/>
    <w:pPr>
      <w:pBdr>
        <w:top w:val="single" w:sz="4" w:space="0" w:color="auto"/>
        <w:left w:val="single" w:sz="4" w:space="0" w:color="auto"/>
      </w:pBdr>
      <w:shd w:val="clear" w:color="000000" w:fill="FFFF00"/>
      <w:spacing w:before="100" w:beforeAutospacing="1" w:after="100" w:afterAutospacing="1"/>
      <w:jc w:val="center"/>
    </w:pPr>
  </w:style>
  <w:style w:type="paragraph" w:customStyle="1" w:styleId="xl105">
    <w:name w:val="xl105"/>
    <w:basedOn w:val="a"/>
    <w:rsid w:val="00E5512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E55128"/>
    <w:pPr>
      <w:pBdr>
        <w:left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E5512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E55128"/>
    <w:pPr>
      <w:pBdr>
        <w:left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E5512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a"/>
    <w:rsid w:val="00E551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E55128"/>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E5512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E5512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style>
  <w:style w:type="paragraph" w:customStyle="1" w:styleId="xl114">
    <w:name w:val="xl114"/>
    <w:basedOn w:val="a"/>
    <w:rsid w:val="00E55128"/>
    <w:pPr>
      <w:pBdr>
        <w:top w:val="single" w:sz="4" w:space="0" w:color="auto"/>
        <w:left w:val="single" w:sz="4" w:space="0" w:color="auto"/>
        <w:right w:val="single" w:sz="4" w:space="0" w:color="auto"/>
      </w:pBdr>
      <w:shd w:val="clear" w:color="000000" w:fill="FFCC99"/>
      <w:spacing w:before="100" w:beforeAutospacing="1" w:after="100" w:afterAutospacing="1"/>
      <w:textAlignment w:val="top"/>
    </w:pPr>
  </w:style>
  <w:style w:type="paragraph" w:customStyle="1" w:styleId="xl115">
    <w:name w:val="xl115"/>
    <w:basedOn w:val="a"/>
    <w:rsid w:val="00E55128"/>
    <w:pPr>
      <w:pBdr>
        <w:left w:val="single" w:sz="4" w:space="0" w:color="auto"/>
        <w:right w:val="single" w:sz="4" w:space="0" w:color="auto"/>
      </w:pBdr>
      <w:shd w:val="clear" w:color="000000" w:fill="FFCC99"/>
      <w:spacing w:before="100" w:beforeAutospacing="1" w:after="100" w:afterAutospacing="1"/>
      <w:textAlignment w:val="top"/>
    </w:pPr>
  </w:style>
  <w:style w:type="paragraph" w:customStyle="1" w:styleId="xl116">
    <w:name w:val="xl116"/>
    <w:basedOn w:val="a"/>
    <w:rsid w:val="00E55128"/>
    <w:pPr>
      <w:pBdr>
        <w:left w:val="single" w:sz="4" w:space="0" w:color="auto"/>
        <w:bottom w:val="single" w:sz="4" w:space="0" w:color="auto"/>
        <w:right w:val="single" w:sz="4" w:space="0" w:color="auto"/>
      </w:pBdr>
      <w:shd w:val="clear" w:color="000000" w:fill="FFCC99"/>
      <w:spacing w:before="100" w:beforeAutospacing="1" w:after="100" w:afterAutospacing="1"/>
      <w:textAlignment w:val="top"/>
    </w:pPr>
  </w:style>
  <w:style w:type="paragraph" w:customStyle="1" w:styleId="xl117">
    <w:name w:val="xl117"/>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8">
    <w:name w:val="xl118"/>
    <w:basedOn w:val="a"/>
    <w:rsid w:val="00E55128"/>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top"/>
    </w:pPr>
  </w:style>
  <w:style w:type="paragraph" w:customStyle="1" w:styleId="xl119">
    <w:name w:val="xl119"/>
    <w:basedOn w:val="a"/>
    <w:rsid w:val="00E55128"/>
    <w:pPr>
      <w:pBdr>
        <w:left w:val="single" w:sz="4" w:space="0" w:color="auto"/>
        <w:right w:val="single" w:sz="4" w:space="0" w:color="auto"/>
      </w:pBdr>
      <w:shd w:val="clear" w:color="000000" w:fill="FFCC99"/>
      <w:spacing w:before="100" w:beforeAutospacing="1" w:after="100" w:afterAutospacing="1"/>
      <w:jc w:val="center"/>
      <w:textAlignment w:val="top"/>
    </w:pPr>
  </w:style>
  <w:style w:type="paragraph" w:customStyle="1" w:styleId="xl120">
    <w:name w:val="xl120"/>
    <w:basedOn w:val="a"/>
    <w:rsid w:val="00E55128"/>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style>
  <w:style w:type="paragraph" w:customStyle="1" w:styleId="xl121">
    <w:name w:val="xl121"/>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E5512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style>
  <w:style w:type="paragraph" w:customStyle="1" w:styleId="xl123">
    <w:name w:val="xl123"/>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
    <w:rsid w:val="00E5512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E5512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7">
    <w:name w:val="xl127"/>
    <w:basedOn w:val="a"/>
    <w:rsid w:val="00E55128"/>
    <w:pPr>
      <w:pBdr>
        <w:left w:val="single" w:sz="4" w:space="0" w:color="auto"/>
        <w:right w:val="single" w:sz="4" w:space="0" w:color="auto"/>
      </w:pBdr>
      <w:spacing w:before="100" w:beforeAutospacing="1" w:after="100" w:afterAutospacing="1"/>
      <w:textAlignment w:val="top"/>
    </w:pPr>
  </w:style>
  <w:style w:type="paragraph" w:customStyle="1" w:styleId="xl128">
    <w:name w:val="xl128"/>
    <w:basedOn w:val="a"/>
    <w:rsid w:val="00E5512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
    <w:rsid w:val="00E5512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E55128"/>
    <w:pPr>
      <w:pBdr>
        <w:left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E5512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a"/>
    <w:rsid w:val="00E5512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3">
    <w:name w:val="xl133"/>
    <w:basedOn w:val="a"/>
    <w:rsid w:val="00E55128"/>
    <w:pPr>
      <w:pBdr>
        <w:left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E5512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5">
    <w:name w:val="xl135"/>
    <w:basedOn w:val="a"/>
    <w:rsid w:val="00E5512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E55128"/>
    <w:pPr>
      <w:pBdr>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E5512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E55128"/>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39">
    <w:name w:val="xl139"/>
    <w:basedOn w:val="a"/>
    <w:rsid w:val="00E55128"/>
    <w:pPr>
      <w:pBdr>
        <w:left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40">
    <w:name w:val="xl140"/>
    <w:basedOn w:val="a"/>
    <w:rsid w:val="00E55128"/>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41">
    <w:name w:val="xl141"/>
    <w:basedOn w:val="a"/>
    <w:rsid w:val="00E55128"/>
    <w:pPr>
      <w:pBdr>
        <w:top w:val="single" w:sz="4" w:space="0" w:color="auto"/>
        <w:left w:val="single" w:sz="4" w:space="0" w:color="auto"/>
        <w:right w:val="single" w:sz="4" w:space="0" w:color="auto"/>
      </w:pBdr>
      <w:shd w:val="clear" w:color="000000" w:fill="FFFF99"/>
      <w:spacing w:before="100" w:beforeAutospacing="1" w:after="100" w:afterAutospacing="1"/>
      <w:textAlignment w:val="top"/>
    </w:pPr>
  </w:style>
  <w:style w:type="paragraph" w:customStyle="1" w:styleId="xl142">
    <w:name w:val="xl142"/>
    <w:basedOn w:val="a"/>
    <w:rsid w:val="00E55128"/>
    <w:pPr>
      <w:pBdr>
        <w:left w:val="single" w:sz="4" w:space="0" w:color="auto"/>
        <w:right w:val="single" w:sz="4" w:space="0" w:color="auto"/>
      </w:pBdr>
      <w:shd w:val="clear" w:color="000000" w:fill="FFFF99"/>
      <w:spacing w:before="100" w:beforeAutospacing="1" w:after="100" w:afterAutospacing="1"/>
      <w:textAlignment w:val="top"/>
    </w:pPr>
  </w:style>
  <w:style w:type="paragraph" w:customStyle="1" w:styleId="xl143">
    <w:name w:val="xl143"/>
    <w:basedOn w:val="a"/>
    <w:rsid w:val="00E55128"/>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style>
  <w:style w:type="paragraph" w:customStyle="1" w:styleId="xl144">
    <w:name w:val="xl144"/>
    <w:basedOn w:val="a"/>
    <w:rsid w:val="00E55128"/>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style>
  <w:style w:type="paragraph" w:customStyle="1" w:styleId="xl145">
    <w:name w:val="xl145"/>
    <w:basedOn w:val="a"/>
    <w:rsid w:val="00E55128"/>
    <w:pPr>
      <w:pBdr>
        <w:left w:val="single" w:sz="4" w:space="0" w:color="auto"/>
        <w:right w:val="single" w:sz="4" w:space="0" w:color="auto"/>
      </w:pBdr>
      <w:shd w:val="clear" w:color="000000" w:fill="FFFF99"/>
      <w:spacing w:before="100" w:beforeAutospacing="1" w:after="100" w:afterAutospacing="1"/>
      <w:jc w:val="center"/>
      <w:textAlignment w:val="top"/>
    </w:pPr>
  </w:style>
  <w:style w:type="paragraph" w:customStyle="1" w:styleId="xl146">
    <w:name w:val="xl146"/>
    <w:basedOn w:val="a"/>
    <w:rsid w:val="00E55128"/>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style>
  <w:style w:type="paragraph" w:customStyle="1" w:styleId="xl147">
    <w:name w:val="xl147"/>
    <w:basedOn w:val="a"/>
    <w:rsid w:val="00E5512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E5512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9">
    <w:name w:val="xl149"/>
    <w:basedOn w:val="a"/>
    <w:rsid w:val="00E5512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50">
    <w:name w:val="xl150"/>
    <w:basedOn w:val="a"/>
    <w:rsid w:val="00E5512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51">
    <w:name w:val="xl151"/>
    <w:basedOn w:val="a"/>
    <w:rsid w:val="00E5512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52">
    <w:name w:val="xl152"/>
    <w:basedOn w:val="a"/>
    <w:rsid w:val="00E5512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character" w:customStyle="1" w:styleId="10">
    <w:name w:val="Заголовок 1 Знак"/>
    <w:aliases w:val="!Части документа Знак"/>
    <w:link w:val="1"/>
    <w:rsid w:val="001F1D8A"/>
    <w:rPr>
      <w:rFonts w:ascii="Arial" w:hAnsi="Arial" w:cs="Arial"/>
      <w:b/>
      <w:bCs/>
      <w:kern w:val="32"/>
      <w:sz w:val="32"/>
      <w:szCs w:val="32"/>
    </w:rPr>
  </w:style>
  <w:style w:type="character" w:customStyle="1" w:styleId="20">
    <w:name w:val="Заголовок 2 Знак"/>
    <w:aliases w:val="!Разделы документа Знак"/>
    <w:link w:val="2"/>
    <w:rsid w:val="001F1D8A"/>
    <w:rPr>
      <w:rFonts w:ascii="Arial" w:hAnsi="Arial" w:cs="Arial"/>
      <w:b/>
      <w:bCs/>
      <w:iCs/>
      <w:sz w:val="30"/>
      <w:szCs w:val="28"/>
    </w:rPr>
  </w:style>
  <w:style w:type="character" w:customStyle="1" w:styleId="30">
    <w:name w:val="Заголовок 3 Знак"/>
    <w:aliases w:val="!Главы документа Знак"/>
    <w:link w:val="3"/>
    <w:rsid w:val="001F1D8A"/>
    <w:rPr>
      <w:rFonts w:ascii="Arial" w:hAnsi="Arial" w:cs="Arial"/>
      <w:b/>
      <w:bCs/>
      <w:sz w:val="28"/>
      <w:szCs w:val="26"/>
    </w:rPr>
  </w:style>
  <w:style w:type="character" w:customStyle="1" w:styleId="40">
    <w:name w:val="Заголовок 4 Знак"/>
    <w:aliases w:val="!Параграфы/Статьи документа Знак"/>
    <w:link w:val="4"/>
    <w:rsid w:val="001F1D8A"/>
    <w:rPr>
      <w:rFonts w:ascii="Arial" w:hAnsi="Arial"/>
      <w:b/>
      <w:bCs/>
      <w:sz w:val="26"/>
      <w:szCs w:val="28"/>
    </w:rPr>
  </w:style>
  <w:style w:type="character" w:styleId="HTML">
    <w:name w:val="HTML Variable"/>
    <w:aliases w:val="!Ссылки в документе"/>
    <w:basedOn w:val="a0"/>
    <w:rsid w:val="00DD31A6"/>
    <w:rPr>
      <w:rFonts w:ascii="Arial" w:hAnsi="Arial"/>
      <w:b w:val="0"/>
      <w:i w:val="0"/>
      <w:iCs/>
      <w:color w:val="0000FF"/>
      <w:sz w:val="24"/>
      <w:u w:val="none"/>
    </w:rPr>
  </w:style>
  <w:style w:type="paragraph" w:customStyle="1" w:styleId="Title">
    <w:name w:val="Title!Название НПА"/>
    <w:basedOn w:val="a"/>
    <w:rsid w:val="00DD31A6"/>
    <w:pPr>
      <w:spacing w:before="240" w:after="60"/>
      <w:jc w:val="center"/>
      <w:outlineLvl w:val="0"/>
    </w:pPr>
    <w:rPr>
      <w:rFonts w:cs="Arial"/>
      <w:b/>
      <w:bCs/>
      <w:kern w:val="28"/>
      <w:sz w:val="32"/>
      <w:szCs w:val="32"/>
    </w:rPr>
  </w:style>
  <w:style w:type="table" w:styleId="aff4">
    <w:name w:val="Table Grid"/>
    <w:basedOn w:val="a1"/>
    <w:uiPriority w:val="59"/>
    <w:rsid w:val="001F1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DD31A6"/>
    <w:pPr>
      <w:spacing w:before="120" w:after="120"/>
      <w:jc w:val="right"/>
    </w:pPr>
    <w:rPr>
      <w:rFonts w:ascii="Arial" w:hAnsi="Arial" w:cs="Arial"/>
      <w:b/>
      <w:bCs/>
      <w:kern w:val="28"/>
      <w:sz w:val="32"/>
      <w:szCs w:val="32"/>
    </w:rPr>
  </w:style>
  <w:style w:type="paragraph" w:customStyle="1" w:styleId="Table">
    <w:name w:val="Table!Таблица"/>
    <w:rsid w:val="00DD31A6"/>
    <w:rPr>
      <w:rFonts w:ascii="Arial" w:hAnsi="Arial" w:cs="Arial"/>
      <w:bCs/>
      <w:kern w:val="28"/>
      <w:sz w:val="24"/>
      <w:szCs w:val="32"/>
    </w:rPr>
  </w:style>
  <w:style w:type="paragraph" w:customStyle="1" w:styleId="Table0">
    <w:name w:val="Table!"/>
    <w:next w:val="Table"/>
    <w:rsid w:val="00DD31A6"/>
    <w:pPr>
      <w:jc w:val="center"/>
    </w:pPr>
    <w:rPr>
      <w:rFonts w:ascii="Arial" w:hAnsi="Arial" w:cs="Arial"/>
      <w:b/>
      <w:bCs/>
      <w:kern w:val="28"/>
      <w:sz w:val="24"/>
      <w:szCs w:val="32"/>
    </w:rPr>
  </w:style>
  <w:style w:type="paragraph" w:customStyle="1" w:styleId="NumberAndDate">
    <w:name w:val="NumberAndDate"/>
    <w:aliases w:val="!Дата и Номер"/>
    <w:qFormat/>
    <w:rsid w:val="00DD31A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D31A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D31A6"/>
    <w:pPr>
      <w:ind w:firstLine="567"/>
      <w:jc w:val="both"/>
    </w:pPr>
    <w:rPr>
      <w:rFonts w:ascii="Arial" w:hAnsi="Arial"/>
      <w:sz w:val="24"/>
      <w:szCs w:val="24"/>
    </w:rPr>
  </w:style>
  <w:style w:type="paragraph" w:styleId="1">
    <w:name w:val="heading 1"/>
    <w:aliases w:val="!Части документа"/>
    <w:basedOn w:val="a"/>
    <w:next w:val="a"/>
    <w:link w:val="10"/>
    <w:qFormat/>
    <w:rsid w:val="00DD31A6"/>
    <w:pPr>
      <w:jc w:val="center"/>
      <w:outlineLvl w:val="0"/>
    </w:pPr>
    <w:rPr>
      <w:rFonts w:cs="Arial"/>
      <w:b/>
      <w:bCs/>
      <w:kern w:val="32"/>
      <w:sz w:val="32"/>
      <w:szCs w:val="32"/>
    </w:rPr>
  </w:style>
  <w:style w:type="paragraph" w:styleId="2">
    <w:name w:val="heading 2"/>
    <w:aliases w:val="!Разделы документа"/>
    <w:basedOn w:val="a"/>
    <w:link w:val="20"/>
    <w:qFormat/>
    <w:rsid w:val="00DD31A6"/>
    <w:pPr>
      <w:jc w:val="center"/>
      <w:outlineLvl w:val="1"/>
    </w:pPr>
    <w:rPr>
      <w:rFonts w:cs="Arial"/>
      <w:b/>
      <w:bCs/>
      <w:iCs/>
      <w:sz w:val="30"/>
      <w:szCs w:val="28"/>
    </w:rPr>
  </w:style>
  <w:style w:type="paragraph" w:styleId="3">
    <w:name w:val="heading 3"/>
    <w:aliases w:val="!Главы документа"/>
    <w:basedOn w:val="a"/>
    <w:link w:val="30"/>
    <w:qFormat/>
    <w:rsid w:val="00DD31A6"/>
    <w:pPr>
      <w:outlineLvl w:val="2"/>
    </w:pPr>
    <w:rPr>
      <w:rFonts w:cs="Arial"/>
      <w:b/>
      <w:bCs/>
      <w:sz w:val="28"/>
      <w:szCs w:val="26"/>
    </w:rPr>
  </w:style>
  <w:style w:type="paragraph" w:styleId="4">
    <w:name w:val="heading 4"/>
    <w:aliases w:val="!Параграфы/Статьи документа"/>
    <w:basedOn w:val="a"/>
    <w:link w:val="40"/>
    <w:qFormat/>
    <w:rsid w:val="00DD31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31">
    <w:name w:val="Основной шрифт абзаца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21">
    <w:name w:val="Основной шрифт абзаца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Times New Roman" w:eastAsia="Lucida Sans Unicode" w:hAnsi="Times New Roman" w:cs="Tahoma"/>
      <w:sz w:val="28"/>
      <w:szCs w:val="28"/>
    </w:rPr>
  </w:style>
  <w:style w:type="paragraph" w:styleId="a5">
    <w:name w:val="Body Text"/>
    <w:basedOn w:val="a"/>
    <w:link w:val="a6"/>
    <w:rPr>
      <w:szCs w:val="20"/>
    </w:rPr>
  </w:style>
  <w:style w:type="paragraph" w:styleId="a7">
    <w:name w:val="List"/>
    <w:basedOn w:val="a5"/>
    <w:rPr>
      <w:rFonts w:cs="Tahoma"/>
    </w:rPr>
  </w:style>
  <w:style w:type="paragraph" w:styleId="a8">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9">
    <w:name w:val="Body Text Indent"/>
    <w:basedOn w:val="a"/>
    <w:pPr>
      <w:ind w:firstLine="709"/>
    </w:pPr>
    <w:rPr>
      <w:szCs w:val="20"/>
    </w:rPr>
  </w:style>
  <w:style w:type="paragraph" w:customStyle="1" w:styleId="14">
    <w:name w:val="Название объекта1"/>
    <w:basedOn w:val="a"/>
    <w:next w:val="a"/>
    <w:pPr>
      <w:spacing w:before="300"/>
      <w:jc w:val="center"/>
    </w:pPr>
    <w:rPr>
      <w:b/>
      <w:szCs w:val="20"/>
    </w:rPr>
  </w:style>
  <w:style w:type="paragraph" w:styleId="aa">
    <w:name w:val="Balloon Text"/>
    <w:basedOn w:val="a"/>
    <w:link w:val="ab"/>
    <w:semiHidden/>
    <w:unhideWhenUsed/>
    <w:rsid w:val="00376773"/>
    <w:rPr>
      <w:rFonts w:ascii="Tahoma" w:hAnsi="Tahoma" w:cs="Tahoma"/>
      <w:sz w:val="16"/>
      <w:szCs w:val="16"/>
    </w:rPr>
  </w:style>
  <w:style w:type="character" w:customStyle="1" w:styleId="ab">
    <w:name w:val="Текст выноски Знак"/>
    <w:link w:val="aa"/>
    <w:uiPriority w:val="99"/>
    <w:semiHidden/>
    <w:rsid w:val="00376773"/>
    <w:rPr>
      <w:rFonts w:ascii="Tahoma" w:hAnsi="Tahoma" w:cs="Tahoma"/>
      <w:sz w:val="16"/>
      <w:szCs w:val="16"/>
      <w:lang w:eastAsia="zh-CN"/>
    </w:rPr>
  </w:style>
  <w:style w:type="paragraph" w:customStyle="1" w:styleId="ConsPlusCell">
    <w:name w:val="ConsPlusCell"/>
    <w:uiPriority w:val="99"/>
    <w:rsid w:val="000E24A5"/>
    <w:pPr>
      <w:widowControl w:val="0"/>
      <w:autoSpaceDE w:val="0"/>
      <w:autoSpaceDN w:val="0"/>
      <w:adjustRightInd w:val="0"/>
    </w:pPr>
    <w:rPr>
      <w:sz w:val="24"/>
      <w:szCs w:val="24"/>
    </w:rPr>
  </w:style>
  <w:style w:type="paragraph" w:customStyle="1" w:styleId="ConsPlusNormal">
    <w:name w:val="ConsPlusNormal"/>
    <w:rsid w:val="000E24A5"/>
    <w:pPr>
      <w:widowControl w:val="0"/>
      <w:autoSpaceDE w:val="0"/>
      <w:autoSpaceDN w:val="0"/>
      <w:adjustRightInd w:val="0"/>
      <w:ind w:firstLine="720"/>
    </w:pPr>
    <w:rPr>
      <w:rFonts w:ascii="Arial" w:hAnsi="Arial" w:cs="Arial"/>
    </w:rPr>
  </w:style>
  <w:style w:type="paragraph" w:customStyle="1" w:styleId="msonormalcxspmiddle">
    <w:name w:val="msonormalcxspmiddle"/>
    <w:basedOn w:val="a"/>
    <w:rsid w:val="000E24A5"/>
    <w:pPr>
      <w:spacing w:before="100" w:beforeAutospacing="1" w:after="100" w:afterAutospacing="1"/>
    </w:pPr>
  </w:style>
  <w:style w:type="paragraph" w:customStyle="1" w:styleId="ac">
    <w:name w:val="Знак Знак Знак Знак"/>
    <w:basedOn w:val="a"/>
    <w:rsid w:val="000E24A5"/>
    <w:pPr>
      <w:spacing w:after="160" w:line="240" w:lineRule="exact"/>
    </w:pPr>
    <w:rPr>
      <w:rFonts w:ascii="Verdana" w:hAnsi="Verdana"/>
      <w:lang w:val="en-US" w:eastAsia="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0E24A5"/>
    <w:rPr>
      <w:rFonts w:ascii="Tahoma" w:hAnsi="Tahoma" w:cs="Tahoma"/>
      <w:sz w:val="16"/>
      <w:szCs w:val="16"/>
    </w:rPr>
  </w:style>
  <w:style w:type="paragraph" w:customStyle="1" w:styleId="ae">
    <w:name w:val="Знак Знак"/>
    <w:basedOn w:val="a"/>
    <w:rsid w:val="000E24A5"/>
    <w:pPr>
      <w:spacing w:after="160" w:line="240" w:lineRule="exact"/>
    </w:pPr>
    <w:rPr>
      <w:rFonts w:ascii="Verdana" w:hAnsi="Verdana"/>
      <w:lang w:val="en-US" w:eastAsia="en-US"/>
    </w:rPr>
  </w:style>
  <w:style w:type="character" w:styleId="af">
    <w:name w:val="Hyperlink"/>
    <w:basedOn w:val="a0"/>
    <w:rsid w:val="00DD31A6"/>
    <w:rPr>
      <w:color w:val="0000FF"/>
      <w:u w:val="none"/>
    </w:rPr>
  </w:style>
  <w:style w:type="paragraph" w:styleId="af0">
    <w:name w:val="List Paragraph"/>
    <w:basedOn w:val="a"/>
    <w:uiPriority w:val="34"/>
    <w:qFormat/>
    <w:rsid w:val="000E24A5"/>
    <w:pPr>
      <w:spacing w:after="200" w:line="276" w:lineRule="auto"/>
      <w:ind w:left="720"/>
      <w:contextualSpacing/>
    </w:pPr>
    <w:rPr>
      <w:rFonts w:ascii="Calibri" w:eastAsia="Calibri" w:hAnsi="Calibri"/>
      <w:sz w:val="22"/>
      <w:szCs w:val="22"/>
      <w:lang w:eastAsia="en-US"/>
    </w:rPr>
  </w:style>
  <w:style w:type="paragraph" w:styleId="af1">
    <w:name w:val="footer"/>
    <w:basedOn w:val="a"/>
    <w:link w:val="af2"/>
    <w:uiPriority w:val="99"/>
    <w:rsid w:val="000E24A5"/>
    <w:pPr>
      <w:tabs>
        <w:tab w:val="center" w:pos="4677"/>
        <w:tab w:val="right" w:pos="9355"/>
      </w:tabs>
    </w:pPr>
  </w:style>
  <w:style w:type="character" w:customStyle="1" w:styleId="af2">
    <w:name w:val="Нижний колонтитул Знак"/>
    <w:link w:val="af1"/>
    <w:uiPriority w:val="99"/>
    <w:rsid w:val="000E24A5"/>
    <w:rPr>
      <w:sz w:val="24"/>
      <w:szCs w:val="24"/>
    </w:rPr>
  </w:style>
  <w:style w:type="character" w:styleId="af3">
    <w:name w:val="page number"/>
    <w:basedOn w:val="a0"/>
    <w:rsid w:val="000E24A5"/>
  </w:style>
  <w:style w:type="paragraph" w:styleId="af4">
    <w:name w:val="header"/>
    <w:basedOn w:val="a"/>
    <w:link w:val="af5"/>
    <w:uiPriority w:val="99"/>
    <w:rsid w:val="000E24A5"/>
    <w:pPr>
      <w:tabs>
        <w:tab w:val="center" w:pos="4677"/>
        <w:tab w:val="right" w:pos="9355"/>
      </w:tabs>
    </w:pPr>
  </w:style>
  <w:style w:type="character" w:customStyle="1" w:styleId="af5">
    <w:name w:val="Верхний колонтитул Знак"/>
    <w:link w:val="af4"/>
    <w:uiPriority w:val="99"/>
    <w:rsid w:val="000E24A5"/>
    <w:rPr>
      <w:sz w:val="24"/>
      <w:szCs w:val="24"/>
    </w:rPr>
  </w:style>
  <w:style w:type="paragraph" w:styleId="af6">
    <w:name w:val="No Spacing"/>
    <w:uiPriority w:val="1"/>
    <w:qFormat/>
    <w:rsid w:val="000E24A5"/>
    <w:pPr>
      <w:suppressAutoHyphens/>
    </w:pPr>
    <w:rPr>
      <w:rFonts w:ascii="Calibri" w:hAnsi="Calibri"/>
      <w:sz w:val="22"/>
      <w:szCs w:val="22"/>
      <w:lang w:eastAsia="ar-SA"/>
    </w:rPr>
  </w:style>
  <w:style w:type="paragraph" w:customStyle="1" w:styleId="formattext">
    <w:name w:val="formattext"/>
    <w:basedOn w:val="a"/>
    <w:rsid w:val="000E24A5"/>
    <w:pPr>
      <w:spacing w:before="100" w:beforeAutospacing="1" w:after="100" w:afterAutospacing="1"/>
    </w:pPr>
  </w:style>
  <w:style w:type="character" w:customStyle="1" w:styleId="24">
    <w:name w:val="Основной текст (2)_"/>
    <w:link w:val="25"/>
    <w:locked/>
    <w:rsid w:val="000E24A5"/>
    <w:rPr>
      <w:sz w:val="28"/>
      <w:szCs w:val="28"/>
      <w:shd w:val="clear" w:color="auto" w:fill="FFFFFF"/>
    </w:rPr>
  </w:style>
  <w:style w:type="paragraph" w:customStyle="1" w:styleId="25">
    <w:name w:val="Основной текст (2)"/>
    <w:basedOn w:val="a"/>
    <w:link w:val="24"/>
    <w:rsid w:val="000E24A5"/>
    <w:pPr>
      <w:widowControl w:val="0"/>
      <w:shd w:val="clear" w:color="auto" w:fill="FFFFFF"/>
      <w:spacing w:before="420" w:after="720" w:line="0" w:lineRule="atLeast"/>
      <w:ind w:hanging="360"/>
    </w:pPr>
    <w:rPr>
      <w:sz w:val="28"/>
      <w:szCs w:val="28"/>
    </w:rPr>
  </w:style>
  <w:style w:type="paragraph" w:customStyle="1" w:styleId="af7">
    <w:name w:val="Знак Знак Знак Знак Знак Знак"/>
    <w:basedOn w:val="a"/>
    <w:rsid w:val="00C977B1"/>
    <w:pPr>
      <w:spacing w:after="160" w:line="240" w:lineRule="exact"/>
    </w:pPr>
    <w:rPr>
      <w:rFonts w:ascii="Verdana" w:hAnsi="Verdana"/>
      <w:lang w:val="en-US" w:eastAsia="en-US"/>
    </w:rPr>
  </w:style>
  <w:style w:type="paragraph" w:styleId="26">
    <w:name w:val="Body Text Indent 2"/>
    <w:basedOn w:val="a"/>
    <w:link w:val="27"/>
    <w:unhideWhenUsed/>
    <w:rsid w:val="00105903"/>
    <w:pPr>
      <w:spacing w:after="120" w:line="480" w:lineRule="auto"/>
      <w:ind w:left="283"/>
    </w:pPr>
  </w:style>
  <w:style w:type="character" w:customStyle="1" w:styleId="27">
    <w:name w:val="Основной текст с отступом 2 Знак"/>
    <w:link w:val="26"/>
    <w:uiPriority w:val="99"/>
    <w:semiHidden/>
    <w:rsid w:val="00105903"/>
    <w:rPr>
      <w:sz w:val="24"/>
      <w:szCs w:val="24"/>
      <w:lang w:eastAsia="zh-CN"/>
    </w:rPr>
  </w:style>
  <w:style w:type="numbering" w:customStyle="1" w:styleId="15">
    <w:name w:val="Нет списка1"/>
    <w:next w:val="a2"/>
    <w:uiPriority w:val="99"/>
    <w:semiHidden/>
    <w:unhideWhenUsed/>
    <w:rsid w:val="00105903"/>
  </w:style>
  <w:style w:type="character" w:customStyle="1" w:styleId="apple-converted-space">
    <w:name w:val="apple-converted-space"/>
    <w:rsid w:val="00105903"/>
  </w:style>
  <w:style w:type="character" w:customStyle="1" w:styleId="a6">
    <w:name w:val="Основной текст Знак"/>
    <w:link w:val="a5"/>
    <w:rsid w:val="00105903"/>
    <w:rPr>
      <w:sz w:val="24"/>
      <w:lang w:eastAsia="zh-CN"/>
    </w:rPr>
  </w:style>
  <w:style w:type="paragraph" w:styleId="af8">
    <w:name w:val="footnote text"/>
    <w:basedOn w:val="a"/>
    <w:link w:val="af9"/>
    <w:uiPriority w:val="99"/>
    <w:semiHidden/>
    <w:unhideWhenUsed/>
    <w:rsid w:val="00105903"/>
    <w:pPr>
      <w:spacing w:after="200" w:line="276" w:lineRule="auto"/>
    </w:pPr>
    <w:rPr>
      <w:rFonts w:ascii="Calibri" w:eastAsia="Calibri" w:hAnsi="Calibri"/>
      <w:sz w:val="20"/>
      <w:szCs w:val="20"/>
      <w:lang w:val="x-none" w:eastAsia="en-US"/>
    </w:rPr>
  </w:style>
  <w:style w:type="character" w:customStyle="1" w:styleId="af9">
    <w:name w:val="Текст сноски Знак"/>
    <w:link w:val="af8"/>
    <w:uiPriority w:val="99"/>
    <w:semiHidden/>
    <w:rsid w:val="00105903"/>
    <w:rPr>
      <w:rFonts w:ascii="Calibri" w:eastAsia="Calibri" w:hAnsi="Calibri"/>
      <w:lang w:val="x-none" w:eastAsia="en-US"/>
    </w:rPr>
  </w:style>
  <w:style w:type="character" w:styleId="afa">
    <w:name w:val="footnote reference"/>
    <w:uiPriority w:val="99"/>
    <w:semiHidden/>
    <w:unhideWhenUsed/>
    <w:rsid w:val="00105903"/>
    <w:rPr>
      <w:vertAlign w:val="superscript"/>
    </w:rPr>
  </w:style>
  <w:style w:type="paragraph" w:customStyle="1" w:styleId="28">
    <w:name w:val="Стиль2"/>
    <w:basedOn w:val="a"/>
    <w:link w:val="29"/>
    <w:rsid w:val="00105903"/>
    <w:pPr>
      <w:widowControl w:val="0"/>
      <w:autoSpaceDE w:val="0"/>
      <w:autoSpaceDN w:val="0"/>
      <w:adjustRightInd w:val="0"/>
      <w:ind w:firstLine="709"/>
    </w:pPr>
    <w:rPr>
      <w:rFonts w:ascii="Calibri" w:eastAsia="Calibri" w:hAnsi="Calibri"/>
      <w:bCs/>
      <w:color w:val="0000FF"/>
      <w:sz w:val="28"/>
      <w:szCs w:val="28"/>
    </w:rPr>
  </w:style>
  <w:style w:type="character" w:customStyle="1" w:styleId="29">
    <w:name w:val="Стиль2 Знак"/>
    <w:link w:val="28"/>
    <w:rsid w:val="00105903"/>
    <w:rPr>
      <w:rFonts w:ascii="Calibri" w:eastAsia="Calibri" w:hAnsi="Calibri"/>
      <w:bCs/>
      <w:color w:val="0000FF"/>
      <w:sz w:val="28"/>
      <w:szCs w:val="28"/>
    </w:rPr>
  </w:style>
  <w:style w:type="paragraph" w:customStyle="1" w:styleId="afb">
    <w:name w:val="Знак Знак Знак Знак Знак Знак Знак Знак Знак Знак"/>
    <w:basedOn w:val="a"/>
    <w:rsid w:val="00105903"/>
    <w:pPr>
      <w:spacing w:after="160" w:line="240" w:lineRule="exact"/>
    </w:pPr>
    <w:rPr>
      <w:rFonts w:ascii="Verdana" w:hAnsi="Verdana" w:cs="Verdana"/>
      <w:sz w:val="20"/>
      <w:szCs w:val="20"/>
      <w:lang w:val="en-US" w:eastAsia="en-US"/>
    </w:rPr>
  </w:style>
  <w:style w:type="paragraph" w:customStyle="1" w:styleId="16">
    <w:name w:val="Абзац списка1"/>
    <w:basedOn w:val="a"/>
    <w:rsid w:val="00105903"/>
    <w:pPr>
      <w:spacing w:after="200" w:line="276" w:lineRule="auto"/>
      <w:ind w:left="720"/>
      <w:contextualSpacing/>
    </w:pPr>
    <w:rPr>
      <w:rFonts w:ascii="Calibri" w:eastAsia="MS Mincho" w:hAnsi="Calibri"/>
      <w:sz w:val="22"/>
      <w:szCs w:val="22"/>
      <w:lang w:eastAsia="en-US"/>
    </w:rPr>
  </w:style>
  <w:style w:type="character" w:styleId="afc">
    <w:name w:val="Strong"/>
    <w:qFormat/>
    <w:rsid w:val="00105903"/>
    <w:rPr>
      <w:rFonts w:cs="Times New Roman"/>
      <w:b/>
      <w:bCs/>
    </w:rPr>
  </w:style>
  <w:style w:type="paragraph" w:styleId="afd">
    <w:name w:val="annotation text"/>
    <w:aliases w:val="!Равноширинный текст документа"/>
    <w:basedOn w:val="a"/>
    <w:link w:val="afe"/>
    <w:semiHidden/>
    <w:rsid w:val="00DD31A6"/>
    <w:rPr>
      <w:rFonts w:ascii="Courier" w:hAnsi="Courier"/>
      <w:sz w:val="22"/>
      <w:szCs w:val="20"/>
    </w:rPr>
  </w:style>
  <w:style w:type="character" w:customStyle="1" w:styleId="afe">
    <w:name w:val="Текст примечания Знак"/>
    <w:aliases w:val="!Равноширинный текст документа Знак"/>
    <w:link w:val="afd"/>
    <w:semiHidden/>
    <w:rsid w:val="00105903"/>
    <w:rPr>
      <w:rFonts w:ascii="Courier" w:hAnsi="Courier"/>
      <w:sz w:val="22"/>
    </w:rPr>
  </w:style>
  <w:style w:type="paragraph" w:styleId="aff">
    <w:name w:val="annotation subject"/>
    <w:basedOn w:val="afd"/>
    <w:next w:val="afd"/>
    <w:link w:val="aff0"/>
    <w:semiHidden/>
    <w:rsid w:val="00105903"/>
    <w:rPr>
      <w:b/>
      <w:bCs/>
    </w:rPr>
  </w:style>
  <w:style w:type="character" w:customStyle="1" w:styleId="aff0">
    <w:name w:val="Тема примечания Знак"/>
    <w:link w:val="aff"/>
    <w:semiHidden/>
    <w:rsid w:val="00105903"/>
    <w:rPr>
      <w:rFonts w:ascii="Calibri" w:eastAsia="Calibri" w:hAnsi="Calibri"/>
      <w:b/>
      <w:bCs/>
      <w:lang w:eastAsia="en-US"/>
    </w:rPr>
  </w:style>
  <w:style w:type="paragraph" w:customStyle="1" w:styleId="ConsPlusTitle">
    <w:name w:val="ConsPlusTitle"/>
    <w:rsid w:val="00105903"/>
    <w:pPr>
      <w:widowControl w:val="0"/>
      <w:autoSpaceDE w:val="0"/>
      <w:autoSpaceDN w:val="0"/>
      <w:adjustRightInd w:val="0"/>
    </w:pPr>
    <w:rPr>
      <w:rFonts w:eastAsia="Calibri"/>
      <w:b/>
      <w:bCs/>
      <w:sz w:val="28"/>
      <w:szCs w:val="28"/>
    </w:rPr>
  </w:style>
  <w:style w:type="character" w:styleId="aff1">
    <w:name w:val="annotation reference"/>
    <w:semiHidden/>
    <w:rsid w:val="00105903"/>
    <w:rPr>
      <w:rFonts w:cs="Times New Roman"/>
      <w:sz w:val="16"/>
      <w:szCs w:val="16"/>
    </w:rPr>
  </w:style>
  <w:style w:type="paragraph" w:customStyle="1" w:styleId="17">
    <w:name w:val="Абзац списка1"/>
    <w:basedOn w:val="a"/>
    <w:rsid w:val="00105903"/>
    <w:pPr>
      <w:spacing w:after="200" w:line="276" w:lineRule="auto"/>
      <w:ind w:left="720"/>
      <w:contextualSpacing/>
    </w:pPr>
    <w:rPr>
      <w:rFonts w:ascii="Calibri" w:eastAsia="MS Mincho" w:hAnsi="Calibri"/>
      <w:sz w:val="22"/>
      <w:szCs w:val="22"/>
      <w:lang w:eastAsia="en-US"/>
    </w:rPr>
  </w:style>
  <w:style w:type="paragraph" w:customStyle="1" w:styleId="aff2">
    <w:name w:val="Внимание"/>
    <w:basedOn w:val="a5"/>
    <w:autoRedefine/>
    <w:rsid w:val="00105903"/>
    <w:pPr>
      <w:widowControl w:val="0"/>
      <w:adjustRightInd w:val="0"/>
      <w:spacing w:line="360" w:lineRule="auto"/>
      <w:ind w:firstLine="720"/>
      <w:textAlignment w:val="baseline"/>
    </w:pPr>
    <w:rPr>
      <w:rFonts w:eastAsia="Calibri"/>
      <w:sz w:val="28"/>
      <w:szCs w:val="28"/>
      <w:lang w:eastAsia="en-US"/>
    </w:rPr>
  </w:style>
  <w:style w:type="paragraph" w:customStyle="1" w:styleId="6">
    <w:name w:val="Знак Знак6 Знак Знак Знак Знак"/>
    <w:basedOn w:val="a"/>
    <w:rsid w:val="00105903"/>
    <w:pPr>
      <w:spacing w:before="100" w:beforeAutospacing="1" w:after="100" w:afterAutospacing="1"/>
    </w:pPr>
    <w:rPr>
      <w:rFonts w:ascii="Tahoma" w:hAnsi="Tahoma"/>
      <w:sz w:val="20"/>
      <w:szCs w:val="20"/>
      <w:lang w:val="en-US" w:eastAsia="en-US"/>
    </w:rPr>
  </w:style>
  <w:style w:type="character" w:styleId="aff3">
    <w:name w:val="FollowedHyperlink"/>
    <w:uiPriority w:val="99"/>
    <w:semiHidden/>
    <w:unhideWhenUsed/>
    <w:rsid w:val="00E55128"/>
    <w:rPr>
      <w:color w:val="800080"/>
      <w:u w:val="single"/>
    </w:rPr>
  </w:style>
  <w:style w:type="paragraph" w:customStyle="1" w:styleId="font5">
    <w:name w:val="font5"/>
    <w:basedOn w:val="a"/>
    <w:rsid w:val="00E55128"/>
    <w:pPr>
      <w:spacing w:before="100" w:beforeAutospacing="1" w:after="100" w:afterAutospacing="1"/>
    </w:pPr>
  </w:style>
  <w:style w:type="paragraph" w:customStyle="1" w:styleId="font6">
    <w:name w:val="font6"/>
    <w:basedOn w:val="a"/>
    <w:rsid w:val="00E55128"/>
    <w:pPr>
      <w:spacing w:before="100" w:beforeAutospacing="1" w:after="100" w:afterAutospacing="1"/>
    </w:pPr>
    <w:rPr>
      <w:rFonts w:ascii="Tahoma" w:hAnsi="Tahoma" w:cs="Tahoma"/>
      <w:color w:val="000000"/>
      <w:sz w:val="16"/>
      <w:szCs w:val="16"/>
    </w:rPr>
  </w:style>
  <w:style w:type="paragraph" w:customStyle="1" w:styleId="font7">
    <w:name w:val="font7"/>
    <w:basedOn w:val="a"/>
    <w:rsid w:val="00E55128"/>
    <w:pPr>
      <w:spacing w:before="100" w:beforeAutospacing="1" w:after="100" w:afterAutospacing="1"/>
    </w:pPr>
    <w:rPr>
      <w:rFonts w:ascii="Tahoma" w:hAnsi="Tahoma" w:cs="Tahoma"/>
      <w:b/>
      <w:bCs/>
      <w:color w:val="000000"/>
      <w:sz w:val="16"/>
      <w:szCs w:val="16"/>
    </w:rPr>
  </w:style>
  <w:style w:type="paragraph" w:customStyle="1" w:styleId="xl67">
    <w:name w:val="xl67"/>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E55128"/>
    <w:pPr>
      <w:spacing w:before="100" w:beforeAutospacing="1" w:after="100" w:afterAutospacing="1"/>
    </w:pPr>
  </w:style>
  <w:style w:type="paragraph" w:customStyle="1" w:styleId="xl70">
    <w:name w:val="xl70"/>
    <w:basedOn w:val="a"/>
    <w:rsid w:val="00E55128"/>
    <w:pPr>
      <w:pBdr>
        <w:top w:val="single" w:sz="4" w:space="0" w:color="auto"/>
        <w:left w:val="single" w:sz="4" w:space="0" w:color="auto"/>
      </w:pBdr>
      <w:spacing w:before="100" w:beforeAutospacing="1" w:after="100" w:afterAutospacing="1"/>
      <w:jc w:val="center"/>
      <w:textAlignment w:val="center"/>
    </w:pPr>
  </w:style>
  <w:style w:type="paragraph" w:customStyle="1" w:styleId="xl71">
    <w:name w:val="xl71"/>
    <w:basedOn w:val="a"/>
    <w:rsid w:val="00E551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E5512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E55128"/>
    <w:pPr>
      <w:spacing w:before="100" w:beforeAutospacing="1" w:after="100" w:afterAutospacing="1"/>
      <w:textAlignment w:val="center"/>
    </w:pPr>
  </w:style>
  <w:style w:type="paragraph" w:customStyle="1" w:styleId="xl74">
    <w:name w:val="xl74"/>
    <w:basedOn w:val="a"/>
    <w:rsid w:val="00E5512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5">
    <w:name w:val="xl75"/>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E55128"/>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
    <w:rsid w:val="00E55128"/>
    <w:pPr>
      <w:spacing w:before="100" w:beforeAutospacing="1" w:after="100" w:afterAutospacing="1"/>
      <w:textAlignment w:val="top"/>
    </w:pPr>
  </w:style>
  <w:style w:type="paragraph" w:customStyle="1" w:styleId="xl79">
    <w:name w:val="xl79"/>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E5512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E55128"/>
    <w:pPr>
      <w:pBdr>
        <w:left w:val="single" w:sz="4" w:space="0" w:color="auto"/>
        <w:bottom w:val="single" w:sz="4" w:space="0" w:color="auto"/>
      </w:pBdr>
      <w:spacing w:before="100" w:beforeAutospacing="1" w:after="100" w:afterAutospacing="1"/>
      <w:jc w:val="center"/>
    </w:pPr>
  </w:style>
  <w:style w:type="paragraph" w:customStyle="1" w:styleId="xl82">
    <w:name w:val="xl82"/>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E55128"/>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5">
    <w:name w:val="xl85"/>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E5512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7">
    <w:name w:val="xl87"/>
    <w:basedOn w:val="a"/>
    <w:rsid w:val="00E55128"/>
    <w:pPr>
      <w:pBdr>
        <w:top w:val="single" w:sz="4" w:space="0" w:color="auto"/>
        <w:left w:val="single" w:sz="4" w:space="0" w:color="auto"/>
      </w:pBdr>
      <w:spacing w:before="100" w:beforeAutospacing="1" w:after="100" w:afterAutospacing="1"/>
      <w:jc w:val="center"/>
    </w:pPr>
  </w:style>
  <w:style w:type="paragraph" w:customStyle="1" w:styleId="xl88">
    <w:name w:val="xl88"/>
    <w:basedOn w:val="a"/>
    <w:rsid w:val="00E55128"/>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9">
    <w:name w:val="xl89"/>
    <w:basedOn w:val="a"/>
    <w:rsid w:val="00E55128"/>
    <w:pPr>
      <w:shd w:val="clear" w:color="000000" w:fill="FFFFFF"/>
      <w:spacing w:before="100" w:beforeAutospacing="1" w:after="100" w:afterAutospacing="1"/>
    </w:pPr>
  </w:style>
  <w:style w:type="paragraph" w:customStyle="1" w:styleId="xl90">
    <w:name w:val="xl90"/>
    <w:basedOn w:val="a"/>
    <w:rsid w:val="00E5512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E5512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E55128"/>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
    <w:rsid w:val="00E55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a"/>
    <w:rsid w:val="00E551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5">
    <w:name w:val="xl95"/>
    <w:basedOn w:val="a"/>
    <w:rsid w:val="00E55128"/>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96">
    <w:name w:val="xl96"/>
    <w:basedOn w:val="a"/>
    <w:rsid w:val="00E55128"/>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97">
    <w:name w:val="xl97"/>
    <w:basedOn w:val="a"/>
    <w:rsid w:val="00E55128"/>
    <w:pPr>
      <w:pBdr>
        <w:left w:val="single" w:sz="4" w:space="0" w:color="auto"/>
        <w:bottom w:val="single" w:sz="4" w:space="0" w:color="auto"/>
        <w:right w:val="single" w:sz="4" w:space="0" w:color="auto"/>
      </w:pBdr>
      <w:shd w:val="clear" w:color="000000" w:fill="FFFF00"/>
      <w:spacing w:before="100" w:beforeAutospacing="1" w:after="100" w:afterAutospacing="1"/>
    </w:pPr>
    <w:rPr>
      <w:color w:val="000000"/>
    </w:rPr>
  </w:style>
  <w:style w:type="paragraph" w:customStyle="1" w:styleId="xl98">
    <w:name w:val="xl98"/>
    <w:basedOn w:val="a"/>
    <w:rsid w:val="00E55128"/>
    <w:pPr>
      <w:pBdr>
        <w:top w:val="single" w:sz="4" w:space="0" w:color="auto"/>
        <w:left w:val="single" w:sz="4" w:space="0" w:color="auto"/>
        <w:bottom w:val="single" w:sz="4" w:space="0" w:color="auto"/>
      </w:pBdr>
      <w:shd w:val="clear" w:color="000000" w:fill="FFFF00"/>
      <w:spacing w:before="100" w:beforeAutospacing="1" w:after="100" w:afterAutospacing="1"/>
      <w:jc w:val="center"/>
    </w:pPr>
  </w:style>
  <w:style w:type="paragraph" w:customStyle="1" w:styleId="xl99">
    <w:name w:val="xl99"/>
    <w:basedOn w:val="a"/>
    <w:rsid w:val="00E551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0">
    <w:name w:val="xl100"/>
    <w:basedOn w:val="a"/>
    <w:rsid w:val="00E55128"/>
    <w:pPr>
      <w:shd w:val="clear" w:color="000000" w:fill="FFFF00"/>
      <w:spacing w:before="100" w:beforeAutospacing="1" w:after="100" w:afterAutospacing="1"/>
    </w:pPr>
  </w:style>
  <w:style w:type="paragraph" w:customStyle="1" w:styleId="xl101">
    <w:name w:val="xl101"/>
    <w:basedOn w:val="a"/>
    <w:rsid w:val="00E551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02">
    <w:name w:val="xl102"/>
    <w:basedOn w:val="a"/>
    <w:rsid w:val="00E551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3">
    <w:name w:val="xl103"/>
    <w:basedOn w:val="a"/>
    <w:rsid w:val="00E55128"/>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104">
    <w:name w:val="xl104"/>
    <w:basedOn w:val="a"/>
    <w:rsid w:val="00E55128"/>
    <w:pPr>
      <w:pBdr>
        <w:top w:val="single" w:sz="4" w:space="0" w:color="auto"/>
        <w:left w:val="single" w:sz="4" w:space="0" w:color="auto"/>
      </w:pBdr>
      <w:shd w:val="clear" w:color="000000" w:fill="FFFF00"/>
      <w:spacing w:before="100" w:beforeAutospacing="1" w:after="100" w:afterAutospacing="1"/>
      <w:jc w:val="center"/>
    </w:pPr>
  </w:style>
  <w:style w:type="paragraph" w:customStyle="1" w:styleId="xl105">
    <w:name w:val="xl105"/>
    <w:basedOn w:val="a"/>
    <w:rsid w:val="00E5512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E55128"/>
    <w:pPr>
      <w:pBdr>
        <w:left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E5512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E55128"/>
    <w:pPr>
      <w:pBdr>
        <w:left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E5512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a"/>
    <w:rsid w:val="00E551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E55128"/>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E5512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E5512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style>
  <w:style w:type="paragraph" w:customStyle="1" w:styleId="xl114">
    <w:name w:val="xl114"/>
    <w:basedOn w:val="a"/>
    <w:rsid w:val="00E55128"/>
    <w:pPr>
      <w:pBdr>
        <w:top w:val="single" w:sz="4" w:space="0" w:color="auto"/>
        <w:left w:val="single" w:sz="4" w:space="0" w:color="auto"/>
        <w:right w:val="single" w:sz="4" w:space="0" w:color="auto"/>
      </w:pBdr>
      <w:shd w:val="clear" w:color="000000" w:fill="FFCC99"/>
      <w:spacing w:before="100" w:beforeAutospacing="1" w:after="100" w:afterAutospacing="1"/>
      <w:textAlignment w:val="top"/>
    </w:pPr>
  </w:style>
  <w:style w:type="paragraph" w:customStyle="1" w:styleId="xl115">
    <w:name w:val="xl115"/>
    <w:basedOn w:val="a"/>
    <w:rsid w:val="00E55128"/>
    <w:pPr>
      <w:pBdr>
        <w:left w:val="single" w:sz="4" w:space="0" w:color="auto"/>
        <w:right w:val="single" w:sz="4" w:space="0" w:color="auto"/>
      </w:pBdr>
      <w:shd w:val="clear" w:color="000000" w:fill="FFCC99"/>
      <w:spacing w:before="100" w:beforeAutospacing="1" w:after="100" w:afterAutospacing="1"/>
      <w:textAlignment w:val="top"/>
    </w:pPr>
  </w:style>
  <w:style w:type="paragraph" w:customStyle="1" w:styleId="xl116">
    <w:name w:val="xl116"/>
    <w:basedOn w:val="a"/>
    <w:rsid w:val="00E55128"/>
    <w:pPr>
      <w:pBdr>
        <w:left w:val="single" w:sz="4" w:space="0" w:color="auto"/>
        <w:bottom w:val="single" w:sz="4" w:space="0" w:color="auto"/>
        <w:right w:val="single" w:sz="4" w:space="0" w:color="auto"/>
      </w:pBdr>
      <w:shd w:val="clear" w:color="000000" w:fill="FFCC99"/>
      <w:spacing w:before="100" w:beforeAutospacing="1" w:after="100" w:afterAutospacing="1"/>
      <w:textAlignment w:val="top"/>
    </w:pPr>
  </w:style>
  <w:style w:type="paragraph" w:customStyle="1" w:styleId="xl117">
    <w:name w:val="xl117"/>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8">
    <w:name w:val="xl118"/>
    <w:basedOn w:val="a"/>
    <w:rsid w:val="00E55128"/>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top"/>
    </w:pPr>
  </w:style>
  <w:style w:type="paragraph" w:customStyle="1" w:styleId="xl119">
    <w:name w:val="xl119"/>
    <w:basedOn w:val="a"/>
    <w:rsid w:val="00E55128"/>
    <w:pPr>
      <w:pBdr>
        <w:left w:val="single" w:sz="4" w:space="0" w:color="auto"/>
        <w:right w:val="single" w:sz="4" w:space="0" w:color="auto"/>
      </w:pBdr>
      <w:shd w:val="clear" w:color="000000" w:fill="FFCC99"/>
      <w:spacing w:before="100" w:beforeAutospacing="1" w:after="100" w:afterAutospacing="1"/>
      <w:jc w:val="center"/>
      <w:textAlignment w:val="top"/>
    </w:pPr>
  </w:style>
  <w:style w:type="paragraph" w:customStyle="1" w:styleId="xl120">
    <w:name w:val="xl120"/>
    <w:basedOn w:val="a"/>
    <w:rsid w:val="00E55128"/>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style>
  <w:style w:type="paragraph" w:customStyle="1" w:styleId="xl121">
    <w:name w:val="xl121"/>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E5512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style>
  <w:style w:type="paragraph" w:customStyle="1" w:styleId="xl123">
    <w:name w:val="xl123"/>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E55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
    <w:rsid w:val="00E5512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E5512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7">
    <w:name w:val="xl127"/>
    <w:basedOn w:val="a"/>
    <w:rsid w:val="00E55128"/>
    <w:pPr>
      <w:pBdr>
        <w:left w:val="single" w:sz="4" w:space="0" w:color="auto"/>
        <w:right w:val="single" w:sz="4" w:space="0" w:color="auto"/>
      </w:pBdr>
      <w:spacing w:before="100" w:beforeAutospacing="1" w:after="100" w:afterAutospacing="1"/>
      <w:textAlignment w:val="top"/>
    </w:pPr>
  </w:style>
  <w:style w:type="paragraph" w:customStyle="1" w:styleId="xl128">
    <w:name w:val="xl128"/>
    <w:basedOn w:val="a"/>
    <w:rsid w:val="00E5512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
    <w:rsid w:val="00E5512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E55128"/>
    <w:pPr>
      <w:pBdr>
        <w:left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E5512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a"/>
    <w:rsid w:val="00E5512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3">
    <w:name w:val="xl133"/>
    <w:basedOn w:val="a"/>
    <w:rsid w:val="00E55128"/>
    <w:pPr>
      <w:pBdr>
        <w:left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E5512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5">
    <w:name w:val="xl135"/>
    <w:basedOn w:val="a"/>
    <w:rsid w:val="00E5512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E55128"/>
    <w:pPr>
      <w:pBdr>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E5512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E55128"/>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39">
    <w:name w:val="xl139"/>
    <w:basedOn w:val="a"/>
    <w:rsid w:val="00E55128"/>
    <w:pPr>
      <w:pBdr>
        <w:left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40">
    <w:name w:val="xl140"/>
    <w:basedOn w:val="a"/>
    <w:rsid w:val="00E55128"/>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41">
    <w:name w:val="xl141"/>
    <w:basedOn w:val="a"/>
    <w:rsid w:val="00E55128"/>
    <w:pPr>
      <w:pBdr>
        <w:top w:val="single" w:sz="4" w:space="0" w:color="auto"/>
        <w:left w:val="single" w:sz="4" w:space="0" w:color="auto"/>
        <w:right w:val="single" w:sz="4" w:space="0" w:color="auto"/>
      </w:pBdr>
      <w:shd w:val="clear" w:color="000000" w:fill="FFFF99"/>
      <w:spacing w:before="100" w:beforeAutospacing="1" w:after="100" w:afterAutospacing="1"/>
      <w:textAlignment w:val="top"/>
    </w:pPr>
  </w:style>
  <w:style w:type="paragraph" w:customStyle="1" w:styleId="xl142">
    <w:name w:val="xl142"/>
    <w:basedOn w:val="a"/>
    <w:rsid w:val="00E55128"/>
    <w:pPr>
      <w:pBdr>
        <w:left w:val="single" w:sz="4" w:space="0" w:color="auto"/>
        <w:right w:val="single" w:sz="4" w:space="0" w:color="auto"/>
      </w:pBdr>
      <w:shd w:val="clear" w:color="000000" w:fill="FFFF99"/>
      <w:spacing w:before="100" w:beforeAutospacing="1" w:after="100" w:afterAutospacing="1"/>
      <w:textAlignment w:val="top"/>
    </w:pPr>
  </w:style>
  <w:style w:type="paragraph" w:customStyle="1" w:styleId="xl143">
    <w:name w:val="xl143"/>
    <w:basedOn w:val="a"/>
    <w:rsid w:val="00E55128"/>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style>
  <w:style w:type="paragraph" w:customStyle="1" w:styleId="xl144">
    <w:name w:val="xl144"/>
    <w:basedOn w:val="a"/>
    <w:rsid w:val="00E55128"/>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style>
  <w:style w:type="paragraph" w:customStyle="1" w:styleId="xl145">
    <w:name w:val="xl145"/>
    <w:basedOn w:val="a"/>
    <w:rsid w:val="00E55128"/>
    <w:pPr>
      <w:pBdr>
        <w:left w:val="single" w:sz="4" w:space="0" w:color="auto"/>
        <w:right w:val="single" w:sz="4" w:space="0" w:color="auto"/>
      </w:pBdr>
      <w:shd w:val="clear" w:color="000000" w:fill="FFFF99"/>
      <w:spacing w:before="100" w:beforeAutospacing="1" w:after="100" w:afterAutospacing="1"/>
      <w:jc w:val="center"/>
      <w:textAlignment w:val="top"/>
    </w:pPr>
  </w:style>
  <w:style w:type="paragraph" w:customStyle="1" w:styleId="xl146">
    <w:name w:val="xl146"/>
    <w:basedOn w:val="a"/>
    <w:rsid w:val="00E55128"/>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style>
  <w:style w:type="paragraph" w:customStyle="1" w:styleId="xl147">
    <w:name w:val="xl147"/>
    <w:basedOn w:val="a"/>
    <w:rsid w:val="00E5512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E5512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9">
    <w:name w:val="xl149"/>
    <w:basedOn w:val="a"/>
    <w:rsid w:val="00E5512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50">
    <w:name w:val="xl150"/>
    <w:basedOn w:val="a"/>
    <w:rsid w:val="00E5512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51">
    <w:name w:val="xl151"/>
    <w:basedOn w:val="a"/>
    <w:rsid w:val="00E5512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52">
    <w:name w:val="xl152"/>
    <w:basedOn w:val="a"/>
    <w:rsid w:val="00E5512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character" w:customStyle="1" w:styleId="10">
    <w:name w:val="Заголовок 1 Знак"/>
    <w:aliases w:val="!Части документа Знак"/>
    <w:link w:val="1"/>
    <w:rsid w:val="001F1D8A"/>
    <w:rPr>
      <w:rFonts w:ascii="Arial" w:hAnsi="Arial" w:cs="Arial"/>
      <w:b/>
      <w:bCs/>
      <w:kern w:val="32"/>
      <w:sz w:val="32"/>
      <w:szCs w:val="32"/>
    </w:rPr>
  </w:style>
  <w:style w:type="character" w:customStyle="1" w:styleId="20">
    <w:name w:val="Заголовок 2 Знак"/>
    <w:aliases w:val="!Разделы документа Знак"/>
    <w:link w:val="2"/>
    <w:rsid w:val="001F1D8A"/>
    <w:rPr>
      <w:rFonts w:ascii="Arial" w:hAnsi="Arial" w:cs="Arial"/>
      <w:b/>
      <w:bCs/>
      <w:iCs/>
      <w:sz w:val="30"/>
      <w:szCs w:val="28"/>
    </w:rPr>
  </w:style>
  <w:style w:type="character" w:customStyle="1" w:styleId="30">
    <w:name w:val="Заголовок 3 Знак"/>
    <w:aliases w:val="!Главы документа Знак"/>
    <w:link w:val="3"/>
    <w:rsid w:val="001F1D8A"/>
    <w:rPr>
      <w:rFonts w:ascii="Arial" w:hAnsi="Arial" w:cs="Arial"/>
      <w:b/>
      <w:bCs/>
      <w:sz w:val="28"/>
      <w:szCs w:val="26"/>
    </w:rPr>
  </w:style>
  <w:style w:type="character" w:customStyle="1" w:styleId="40">
    <w:name w:val="Заголовок 4 Знак"/>
    <w:aliases w:val="!Параграфы/Статьи документа Знак"/>
    <w:link w:val="4"/>
    <w:rsid w:val="001F1D8A"/>
    <w:rPr>
      <w:rFonts w:ascii="Arial" w:hAnsi="Arial"/>
      <w:b/>
      <w:bCs/>
      <w:sz w:val="26"/>
      <w:szCs w:val="28"/>
    </w:rPr>
  </w:style>
  <w:style w:type="character" w:styleId="HTML">
    <w:name w:val="HTML Variable"/>
    <w:aliases w:val="!Ссылки в документе"/>
    <w:basedOn w:val="a0"/>
    <w:rsid w:val="00DD31A6"/>
    <w:rPr>
      <w:rFonts w:ascii="Arial" w:hAnsi="Arial"/>
      <w:b w:val="0"/>
      <w:i w:val="0"/>
      <w:iCs/>
      <w:color w:val="0000FF"/>
      <w:sz w:val="24"/>
      <w:u w:val="none"/>
    </w:rPr>
  </w:style>
  <w:style w:type="paragraph" w:customStyle="1" w:styleId="Title">
    <w:name w:val="Title!Название НПА"/>
    <w:basedOn w:val="a"/>
    <w:rsid w:val="00DD31A6"/>
    <w:pPr>
      <w:spacing w:before="240" w:after="60"/>
      <w:jc w:val="center"/>
      <w:outlineLvl w:val="0"/>
    </w:pPr>
    <w:rPr>
      <w:rFonts w:cs="Arial"/>
      <w:b/>
      <w:bCs/>
      <w:kern w:val="28"/>
      <w:sz w:val="32"/>
      <w:szCs w:val="32"/>
    </w:rPr>
  </w:style>
  <w:style w:type="table" w:styleId="aff4">
    <w:name w:val="Table Grid"/>
    <w:basedOn w:val="a1"/>
    <w:uiPriority w:val="59"/>
    <w:rsid w:val="001F1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DD31A6"/>
    <w:pPr>
      <w:spacing w:before="120" w:after="120"/>
      <w:jc w:val="right"/>
    </w:pPr>
    <w:rPr>
      <w:rFonts w:ascii="Arial" w:hAnsi="Arial" w:cs="Arial"/>
      <w:b/>
      <w:bCs/>
      <w:kern w:val="28"/>
      <w:sz w:val="32"/>
      <w:szCs w:val="32"/>
    </w:rPr>
  </w:style>
  <w:style w:type="paragraph" w:customStyle="1" w:styleId="Table">
    <w:name w:val="Table!Таблица"/>
    <w:rsid w:val="00DD31A6"/>
    <w:rPr>
      <w:rFonts w:ascii="Arial" w:hAnsi="Arial" w:cs="Arial"/>
      <w:bCs/>
      <w:kern w:val="28"/>
      <w:sz w:val="24"/>
      <w:szCs w:val="32"/>
    </w:rPr>
  </w:style>
  <w:style w:type="paragraph" w:customStyle="1" w:styleId="Table0">
    <w:name w:val="Table!"/>
    <w:next w:val="Table"/>
    <w:rsid w:val="00DD31A6"/>
    <w:pPr>
      <w:jc w:val="center"/>
    </w:pPr>
    <w:rPr>
      <w:rFonts w:ascii="Arial" w:hAnsi="Arial" w:cs="Arial"/>
      <w:b/>
      <w:bCs/>
      <w:kern w:val="28"/>
      <w:sz w:val="24"/>
      <w:szCs w:val="32"/>
    </w:rPr>
  </w:style>
  <w:style w:type="paragraph" w:customStyle="1" w:styleId="NumberAndDate">
    <w:name w:val="NumberAndDate"/>
    <w:aliases w:val="!Дата и Номер"/>
    <w:qFormat/>
    <w:rsid w:val="00DD31A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D31A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4731">
      <w:bodyDiv w:val="1"/>
      <w:marLeft w:val="0"/>
      <w:marRight w:val="0"/>
      <w:marTop w:val="0"/>
      <w:marBottom w:val="0"/>
      <w:divBdr>
        <w:top w:val="none" w:sz="0" w:space="0" w:color="auto"/>
        <w:left w:val="none" w:sz="0" w:space="0" w:color="auto"/>
        <w:bottom w:val="none" w:sz="0" w:space="0" w:color="auto"/>
        <w:right w:val="none" w:sz="0" w:space="0" w:color="auto"/>
      </w:divBdr>
    </w:div>
    <w:div w:id="1304970534">
      <w:bodyDiv w:val="1"/>
      <w:marLeft w:val="0"/>
      <w:marRight w:val="0"/>
      <w:marTop w:val="0"/>
      <w:marBottom w:val="0"/>
      <w:divBdr>
        <w:top w:val="none" w:sz="0" w:space="0" w:color="auto"/>
        <w:left w:val="none" w:sz="0" w:space="0" w:color="auto"/>
        <w:bottom w:val="none" w:sz="0" w:space="0" w:color="auto"/>
        <w:right w:val="none" w:sz="0" w:space="0" w:color="auto"/>
      </w:divBdr>
    </w:div>
    <w:div w:id="1497309487">
      <w:bodyDiv w:val="1"/>
      <w:marLeft w:val="0"/>
      <w:marRight w:val="0"/>
      <w:marTop w:val="0"/>
      <w:marBottom w:val="0"/>
      <w:divBdr>
        <w:top w:val="none" w:sz="0" w:space="0" w:color="auto"/>
        <w:left w:val="none" w:sz="0" w:space="0" w:color="auto"/>
        <w:bottom w:val="none" w:sz="0" w:space="0" w:color="auto"/>
        <w:right w:val="none" w:sz="0" w:space="0" w:color="auto"/>
      </w:divBdr>
    </w:div>
    <w:div w:id="1806001064">
      <w:bodyDiv w:val="1"/>
      <w:marLeft w:val="0"/>
      <w:marRight w:val="0"/>
      <w:marTop w:val="0"/>
      <w:marBottom w:val="0"/>
      <w:divBdr>
        <w:top w:val="none" w:sz="0" w:space="0" w:color="auto"/>
        <w:left w:val="none" w:sz="0" w:space="0" w:color="auto"/>
        <w:bottom w:val="none" w:sz="0" w:space="0" w:color="auto"/>
        <w:right w:val="none" w:sz="0" w:space="0" w:color="auto"/>
      </w:divBdr>
    </w:div>
    <w:div w:id="182767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146</Pages>
  <Words>46122</Words>
  <Characters>262899</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308405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2</cp:revision>
  <cp:lastPrinted>2019-12-18T12:21:00Z</cp:lastPrinted>
  <dcterms:created xsi:type="dcterms:W3CDTF">2020-12-26T11:13:00Z</dcterms:created>
  <dcterms:modified xsi:type="dcterms:W3CDTF">2020-12-26T11:29:00Z</dcterms:modified>
</cp:coreProperties>
</file>