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0BFE" w:rsidRPr="00216C12" w:rsidRDefault="00E722C2" w:rsidP="00216C12">
      <w:pPr>
        <w:ind w:firstLine="709"/>
        <w:jc w:val="center"/>
        <w:rPr>
          <w:rFonts w:cs="Arial"/>
          <w:bCs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-546735</wp:posOffset>
            </wp:positionV>
            <wp:extent cx="485140" cy="605155"/>
            <wp:effectExtent l="0" t="0" r="0" b="44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5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B7D" w:rsidRPr="00216C12">
        <w:rPr>
          <w:rFonts w:cs="Arial"/>
          <w:bCs/>
        </w:rPr>
        <w:t>АДМИНИСТРАЦИЯ</w:t>
      </w:r>
    </w:p>
    <w:p w:rsidR="00523B7D" w:rsidRPr="00216C12" w:rsidRDefault="00523B7D" w:rsidP="00216C12">
      <w:pPr>
        <w:ind w:firstLine="709"/>
        <w:jc w:val="center"/>
        <w:rPr>
          <w:rFonts w:cs="Arial"/>
          <w:bCs/>
        </w:rPr>
      </w:pPr>
      <w:r w:rsidRPr="00216C12">
        <w:rPr>
          <w:rFonts w:cs="Arial"/>
          <w:bCs/>
        </w:rPr>
        <w:t>ПОДГОРЕНСКОГО МУНИЦИПАЛЬНОГО РАЙОНА</w:t>
      </w:r>
    </w:p>
    <w:p w:rsidR="00523B7D" w:rsidRPr="00216C12" w:rsidRDefault="00523B7D" w:rsidP="00216C12">
      <w:pPr>
        <w:ind w:firstLine="709"/>
        <w:jc w:val="center"/>
        <w:rPr>
          <w:rFonts w:cs="Arial"/>
          <w:bCs/>
        </w:rPr>
      </w:pPr>
      <w:r w:rsidRPr="00216C12">
        <w:rPr>
          <w:rFonts w:cs="Arial"/>
          <w:bCs/>
        </w:rPr>
        <w:t>ВОРОНЕЖСКОЙ ОБЛАСТИ</w:t>
      </w:r>
    </w:p>
    <w:p w:rsidR="00523B7D" w:rsidRPr="00216C12" w:rsidRDefault="00523B7D" w:rsidP="00216C12">
      <w:pPr>
        <w:ind w:firstLine="709"/>
        <w:jc w:val="center"/>
        <w:rPr>
          <w:rFonts w:cs="Arial"/>
          <w:bCs/>
        </w:rPr>
      </w:pPr>
    </w:p>
    <w:p w:rsidR="00523B7D" w:rsidRPr="00216C12" w:rsidRDefault="00523B7D" w:rsidP="00216C12">
      <w:pPr>
        <w:ind w:firstLine="709"/>
        <w:jc w:val="center"/>
        <w:rPr>
          <w:rFonts w:cs="Arial"/>
          <w:bCs/>
        </w:rPr>
      </w:pPr>
      <w:r w:rsidRPr="00216C12">
        <w:rPr>
          <w:rFonts w:cs="Arial"/>
          <w:bCs/>
        </w:rPr>
        <w:t>ПОСТАНОВЛЕНИЕ</w:t>
      </w:r>
    </w:p>
    <w:p w:rsidR="00523B7D" w:rsidRPr="00216C12" w:rsidRDefault="00523B7D" w:rsidP="00216C12">
      <w:pPr>
        <w:ind w:firstLine="709"/>
        <w:rPr>
          <w:rFonts w:cs="Arial"/>
          <w:bCs/>
        </w:rPr>
      </w:pPr>
    </w:p>
    <w:p w:rsidR="00523B7D" w:rsidRPr="00216C12" w:rsidRDefault="00DC0BFE" w:rsidP="00216C12">
      <w:pPr>
        <w:ind w:firstLine="0"/>
        <w:rPr>
          <w:rFonts w:cs="Arial"/>
          <w:bCs/>
        </w:rPr>
      </w:pPr>
      <w:r w:rsidRPr="00216C12">
        <w:rPr>
          <w:rFonts w:cs="Arial"/>
          <w:bCs/>
        </w:rPr>
        <w:t>от</w:t>
      </w:r>
      <w:r w:rsidR="00216C12">
        <w:rPr>
          <w:rFonts w:cs="Arial"/>
          <w:bCs/>
        </w:rPr>
        <w:t xml:space="preserve"> </w:t>
      </w:r>
      <w:r w:rsidR="00173D7A" w:rsidRPr="00216C12">
        <w:rPr>
          <w:rFonts w:cs="Arial"/>
          <w:bCs/>
        </w:rPr>
        <w:t>16 сентября</w:t>
      </w:r>
      <w:r w:rsidR="00216C12">
        <w:rPr>
          <w:rFonts w:cs="Arial"/>
          <w:bCs/>
        </w:rPr>
        <w:t xml:space="preserve"> </w:t>
      </w:r>
      <w:r w:rsidR="00523B7D" w:rsidRPr="00216C12">
        <w:rPr>
          <w:rFonts w:cs="Arial"/>
          <w:bCs/>
        </w:rPr>
        <w:t>20</w:t>
      </w:r>
      <w:r w:rsidR="007E545E" w:rsidRPr="00216C12">
        <w:rPr>
          <w:rFonts w:cs="Arial"/>
          <w:bCs/>
        </w:rPr>
        <w:t>20</w:t>
      </w:r>
      <w:r w:rsidR="00523B7D" w:rsidRPr="00216C12">
        <w:rPr>
          <w:rFonts w:cs="Arial"/>
          <w:bCs/>
        </w:rPr>
        <w:t xml:space="preserve"> года</w:t>
      </w:r>
      <w:r w:rsidR="00216C12">
        <w:rPr>
          <w:rFonts w:cs="Arial"/>
          <w:bCs/>
        </w:rPr>
        <w:t xml:space="preserve"> </w:t>
      </w:r>
      <w:r w:rsidRPr="00216C12">
        <w:rPr>
          <w:rFonts w:cs="Arial"/>
          <w:bCs/>
        </w:rPr>
        <w:t>№</w:t>
      </w:r>
      <w:r w:rsidR="000C424B" w:rsidRPr="00216C12">
        <w:rPr>
          <w:rFonts w:cs="Arial"/>
          <w:bCs/>
        </w:rPr>
        <w:t xml:space="preserve"> </w:t>
      </w:r>
      <w:r w:rsidR="00173D7A" w:rsidRPr="00216C12">
        <w:rPr>
          <w:rFonts w:cs="Arial"/>
          <w:bCs/>
        </w:rPr>
        <w:t>303</w:t>
      </w:r>
      <w:r w:rsidR="00526A98" w:rsidRPr="00216C12">
        <w:rPr>
          <w:rFonts w:cs="Arial"/>
          <w:bCs/>
        </w:rPr>
        <w:t xml:space="preserve"> </w:t>
      </w:r>
    </w:p>
    <w:p w:rsidR="00523B7D" w:rsidRPr="00216C12" w:rsidRDefault="00523B7D" w:rsidP="00216C12">
      <w:pPr>
        <w:ind w:firstLine="0"/>
        <w:rPr>
          <w:rFonts w:cs="Arial"/>
        </w:rPr>
      </w:pPr>
      <w:proofErr w:type="spellStart"/>
      <w:r w:rsidRPr="00216C12">
        <w:rPr>
          <w:rFonts w:cs="Arial"/>
        </w:rPr>
        <w:t>пгт</w:t>
      </w:r>
      <w:proofErr w:type="spellEnd"/>
      <w:r w:rsidRPr="00216C12">
        <w:rPr>
          <w:rFonts w:cs="Arial"/>
        </w:rPr>
        <w:t>. Подгоренский</w:t>
      </w:r>
    </w:p>
    <w:p w:rsidR="00FF32A9" w:rsidRPr="00216C12" w:rsidRDefault="00FF32A9" w:rsidP="00216C12">
      <w:pPr>
        <w:pStyle w:val="Title"/>
      </w:pPr>
      <w:r w:rsidRPr="00216C12">
        <w:t>О повышении (индексации) оплаты труда</w:t>
      </w:r>
    </w:p>
    <w:p w:rsidR="00FF32A9" w:rsidRPr="00216C12" w:rsidRDefault="00FF32A9" w:rsidP="00216C12">
      <w:pPr>
        <w:pStyle w:val="ConsPlusTitle"/>
        <w:ind w:firstLine="709"/>
        <w:jc w:val="both"/>
        <w:rPr>
          <w:rFonts w:cs="Arial"/>
          <w:b w:val="0"/>
          <w:sz w:val="24"/>
          <w:szCs w:val="24"/>
        </w:rPr>
      </w:pPr>
    </w:p>
    <w:p w:rsidR="00FF32A9" w:rsidRPr="00767144" w:rsidRDefault="00FF32A9" w:rsidP="00216C12">
      <w:pPr>
        <w:pStyle w:val="ConsPlusTitle"/>
        <w:ind w:firstLine="709"/>
        <w:jc w:val="both"/>
        <w:rPr>
          <w:rFonts w:cs="Arial"/>
          <w:b w:val="0"/>
          <w:sz w:val="24"/>
          <w:szCs w:val="24"/>
        </w:rPr>
      </w:pPr>
      <w:r w:rsidRPr="00216C12">
        <w:rPr>
          <w:rFonts w:cs="Arial"/>
          <w:b w:val="0"/>
          <w:sz w:val="24"/>
          <w:szCs w:val="24"/>
        </w:rPr>
        <w:t>В соответствии со ст. 134 Трудового кодекса Российской</w:t>
      </w:r>
      <w:r w:rsidR="00216C12">
        <w:rPr>
          <w:rFonts w:cs="Arial"/>
          <w:b w:val="0"/>
          <w:sz w:val="24"/>
          <w:szCs w:val="24"/>
        </w:rPr>
        <w:t xml:space="preserve"> </w:t>
      </w:r>
      <w:r w:rsidRPr="00216C12">
        <w:rPr>
          <w:rFonts w:cs="Arial"/>
          <w:b w:val="0"/>
          <w:sz w:val="24"/>
          <w:szCs w:val="24"/>
        </w:rPr>
        <w:t xml:space="preserve">Федерации, распоряжением правительства Воронежской области от </w:t>
      </w:r>
      <w:r w:rsidR="007E545E" w:rsidRPr="00216C12">
        <w:rPr>
          <w:rFonts w:cs="Arial"/>
          <w:b w:val="0"/>
          <w:sz w:val="24"/>
          <w:szCs w:val="24"/>
        </w:rPr>
        <w:t>15.09.2020</w:t>
      </w:r>
      <w:r w:rsidRPr="00216C12">
        <w:rPr>
          <w:rFonts w:cs="Arial"/>
          <w:b w:val="0"/>
          <w:sz w:val="24"/>
          <w:szCs w:val="24"/>
        </w:rPr>
        <w:t xml:space="preserve"> года № </w:t>
      </w:r>
      <w:r w:rsidR="007E545E" w:rsidRPr="00216C12">
        <w:rPr>
          <w:rFonts w:cs="Arial"/>
          <w:b w:val="0"/>
          <w:sz w:val="24"/>
          <w:szCs w:val="24"/>
        </w:rPr>
        <w:t>1166</w:t>
      </w:r>
      <w:r w:rsidRPr="00216C12">
        <w:rPr>
          <w:rFonts w:cs="Arial"/>
          <w:b w:val="0"/>
          <w:sz w:val="24"/>
          <w:szCs w:val="24"/>
        </w:rPr>
        <w:t xml:space="preserve">-р «О повышении </w:t>
      </w:r>
      <w:r w:rsidR="007E545E" w:rsidRPr="00216C12">
        <w:rPr>
          <w:rFonts w:cs="Arial"/>
          <w:b w:val="0"/>
          <w:sz w:val="24"/>
          <w:szCs w:val="24"/>
        </w:rPr>
        <w:t xml:space="preserve">(индексации) </w:t>
      </w:r>
      <w:r w:rsidRPr="00216C12">
        <w:rPr>
          <w:rFonts w:cs="Arial"/>
          <w:b w:val="0"/>
          <w:sz w:val="24"/>
          <w:szCs w:val="24"/>
        </w:rPr>
        <w:t>оплаты труда», администрация Подгоренского муниципального района Воронежской</w:t>
      </w:r>
      <w:r w:rsidR="00216C12">
        <w:rPr>
          <w:rFonts w:cs="Arial"/>
          <w:b w:val="0"/>
          <w:sz w:val="24"/>
          <w:szCs w:val="24"/>
        </w:rPr>
        <w:t xml:space="preserve"> </w:t>
      </w:r>
      <w:r w:rsidRPr="00216C12">
        <w:rPr>
          <w:rFonts w:cs="Arial"/>
          <w:b w:val="0"/>
          <w:sz w:val="24"/>
          <w:szCs w:val="24"/>
        </w:rPr>
        <w:t>области</w:t>
      </w:r>
      <w:r w:rsidR="00216C12">
        <w:rPr>
          <w:rFonts w:cs="Arial"/>
          <w:b w:val="0"/>
          <w:sz w:val="24"/>
          <w:szCs w:val="24"/>
        </w:rPr>
        <w:t xml:space="preserve"> </w:t>
      </w:r>
      <w:r w:rsidRPr="00216C12">
        <w:rPr>
          <w:rFonts w:cs="Arial"/>
          <w:b w:val="0"/>
          <w:sz w:val="24"/>
          <w:szCs w:val="24"/>
        </w:rPr>
        <w:t>п о с т а н о в л я е т:</w:t>
      </w:r>
    </w:p>
    <w:p w:rsidR="00664082" w:rsidRPr="00767144" w:rsidRDefault="00664082" w:rsidP="00664082">
      <w:pPr>
        <w:pStyle w:val="ConsPlusNormal"/>
      </w:pPr>
    </w:p>
    <w:p w:rsidR="007427DB" w:rsidRPr="00216C12" w:rsidRDefault="006363E0" w:rsidP="00216C12">
      <w:pPr>
        <w:ind w:firstLine="709"/>
        <w:rPr>
          <w:rFonts w:cs="Arial"/>
        </w:rPr>
      </w:pPr>
      <w:r w:rsidRPr="00216C12">
        <w:rPr>
          <w:rFonts w:cs="Arial"/>
        </w:rPr>
        <w:t>1.</w:t>
      </w:r>
      <w:r w:rsidR="0035452A" w:rsidRPr="00216C12">
        <w:rPr>
          <w:rFonts w:cs="Arial"/>
        </w:rPr>
        <w:t xml:space="preserve"> </w:t>
      </w:r>
      <w:r w:rsidR="004E2D7C" w:rsidRPr="00216C12">
        <w:rPr>
          <w:rFonts w:cs="Arial"/>
        </w:rPr>
        <w:t>С 1 октября 20</w:t>
      </w:r>
      <w:r w:rsidR="00D47B51" w:rsidRPr="00216C12">
        <w:rPr>
          <w:rFonts w:cs="Arial"/>
        </w:rPr>
        <w:t>20</w:t>
      </w:r>
      <w:r w:rsidR="004E2D7C" w:rsidRPr="00216C12">
        <w:rPr>
          <w:rFonts w:cs="Arial"/>
        </w:rPr>
        <w:t xml:space="preserve"> года повысить (проиндексировать) </w:t>
      </w:r>
      <w:r w:rsidR="00F67EB4" w:rsidRPr="00216C12">
        <w:rPr>
          <w:rFonts w:cs="Arial"/>
        </w:rPr>
        <w:t xml:space="preserve">на 3 процента </w:t>
      </w:r>
      <w:r w:rsidR="004E2D7C" w:rsidRPr="00216C12">
        <w:rPr>
          <w:rFonts w:cs="Arial"/>
        </w:rPr>
        <w:t xml:space="preserve">оплату труда работников муниципальных учреждений, </w:t>
      </w:r>
      <w:r w:rsidR="00756ED2" w:rsidRPr="00216C12">
        <w:rPr>
          <w:rFonts w:cs="Arial"/>
        </w:rPr>
        <w:t xml:space="preserve">финансовое обеспечение которых осуществляется за счет средств </w:t>
      </w:r>
      <w:r w:rsidR="004E2D7C" w:rsidRPr="00216C12">
        <w:rPr>
          <w:rFonts w:cs="Arial"/>
        </w:rPr>
        <w:t>местного бюджета</w:t>
      </w:r>
      <w:r w:rsidR="0006058C" w:rsidRPr="00216C12">
        <w:rPr>
          <w:rFonts w:cs="Arial"/>
        </w:rPr>
        <w:t>,</w:t>
      </w:r>
      <w:r w:rsidR="004E2D7C" w:rsidRPr="00216C12">
        <w:rPr>
          <w:rFonts w:cs="Arial"/>
        </w:rPr>
        <w:t xml:space="preserve"> на которых не распространяются указы Президента Российской Федерации от 07.05.2012 года № 597 «О мероприятиях по реализации государственной социальной политики», от 01.06.2012 года № 761 «О Национальной стратегии действий в интересах детей на 2012 - 2017 годы», от 28.12.2012 года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="0006058C" w:rsidRPr="00216C12">
        <w:rPr>
          <w:rFonts w:cs="Arial"/>
        </w:rPr>
        <w:t>, в пределах средств, предусмотренных в бюджете на 2020 год</w:t>
      </w:r>
      <w:r w:rsidR="004E2D7C" w:rsidRPr="00216C12">
        <w:rPr>
          <w:rFonts w:cs="Arial"/>
        </w:rPr>
        <w:t>.</w:t>
      </w:r>
    </w:p>
    <w:p w:rsidR="007427DB" w:rsidRPr="00216C12" w:rsidRDefault="007427DB" w:rsidP="00216C12">
      <w:pPr>
        <w:pStyle w:val="ConsPlusNormal"/>
        <w:widowControl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216C12">
        <w:rPr>
          <w:rFonts w:cs="Arial"/>
          <w:sz w:val="24"/>
          <w:szCs w:val="24"/>
        </w:rPr>
        <w:t>2. Установить, что при повышении (индексации) окладов (должностных окладов), ставок заработной платы их размеры подлежат округлению до целого рубля в сторону увеличения.</w:t>
      </w:r>
    </w:p>
    <w:p w:rsidR="0062421F" w:rsidRPr="00216C12" w:rsidRDefault="007427DB" w:rsidP="00216C12">
      <w:pPr>
        <w:ind w:firstLine="709"/>
        <w:rPr>
          <w:rFonts w:cs="Arial"/>
        </w:rPr>
      </w:pPr>
      <w:r w:rsidRPr="00216C12">
        <w:rPr>
          <w:rFonts w:cs="Arial"/>
        </w:rPr>
        <w:t>3</w:t>
      </w:r>
      <w:r w:rsidR="00523B7D" w:rsidRPr="00216C12">
        <w:rPr>
          <w:rFonts w:cs="Arial"/>
        </w:rPr>
        <w:t xml:space="preserve">. </w:t>
      </w:r>
      <w:r w:rsidR="0062421F" w:rsidRPr="00216C12">
        <w:rPr>
          <w:rFonts w:cs="Arial"/>
        </w:rPr>
        <w:t xml:space="preserve">Контроль за исполнением настоящего постановления возложить на руководителя аппарата администрации </w:t>
      </w:r>
      <w:r w:rsidR="00FF32A9" w:rsidRPr="00216C12">
        <w:rPr>
          <w:rFonts w:cs="Arial"/>
        </w:rPr>
        <w:t>И.С. Супрунова</w:t>
      </w:r>
      <w:r w:rsidR="0062421F" w:rsidRPr="00216C12">
        <w:rPr>
          <w:rFonts w:cs="Arial"/>
        </w:rPr>
        <w:t>.</w:t>
      </w:r>
    </w:p>
    <w:p w:rsidR="006A7537" w:rsidRPr="00216C12" w:rsidRDefault="006A7537" w:rsidP="00216C12">
      <w:pPr>
        <w:shd w:val="clear" w:color="auto" w:fill="FFFFFF"/>
        <w:tabs>
          <w:tab w:val="left" w:pos="1258"/>
        </w:tabs>
        <w:autoSpaceDE w:val="0"/>
        <w:ind w:firstLine="709"/>
        <w:rPr>
          <w:rFonts w:cs="Arial"/>
        </w:rPr>
      </w:pPr>
    </w:p>
    <w:p w:rsidR="0095144E" w:rsidRPr="00767144" w:rsidRDefault="0095144E" w:rsidP="00216C12">
      <w:pPr>
        <w:ind w:firstLine="709"/>
        <w:rPr>
          <w:rFonts w:cs="Arial"/>
        </w:rPr>
      </w:pPr>
    </w:p>
    <w:p w:rsidR="00664082" w:rsidRPr="00767144" w:rsidRDefault="00664082" w:rsidP="00216C12">
      <w:pPr>
        <w:ind w:firstLine="709"/>
        <w:rPr>
          <w:rFonts w:cs="Arial"/>
        </w:rPr>
      </w:pPr>
    </w:p>
    <w:p w:rsidR="00664082" w:rsidRPr="00767144" w:rsidRDefault="00664082" w:rsidP="00216C12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215"/>
        <w:gridCol w:w="3285"/>
      </w:tblGrid>
      <w:tr w:rsidR="00664082" w:rsidRPr="005973CE" w:rsidTr="005973CE">
        <w:tc>
          <w:tcPr>
            <w:tcW w:w="5353" w:type="dxa"/>
            <w:shd w:val="clear" w:color="auto" w:fill="auto"/>
          </w:tcPr>
          <w:p w:rsidR="00664082" w:rsidRPr="005973CE" w:rsidRDefault="00664082" w:rsidP="005973CE">
            <w:pPr>
              <w:ind w:firstLine="0"/>
              <w:rPr>
                <w:rFonts w:cs="Arial"/>
                <w:lang w:val="en-US"/>
              </w:rPr>
            </w:pPr>
            <w:r w:rsidRPr="005973CE">
              <w:rPr>
                <w:rFonts w:cs="Arial"/>
              </w:rPr>
              <w:t>Глава администрации района</w:t>
            </w:r>
          </w:p>
        </w:tc>
        <w:tc>
          <w:tcPr>
            <w:tcW w:w="1215" w:type="dxa"/>
            <w:shd w:val="clear" w:color="auto" w:fill="auto"/>
          </w:tcPr>
          <w:p w:rsidR="00664082" w:rsidRPr="005973CE" w:rsidRDefault="00664082" w:rsidP="005973CE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3285" w:type="dxa"/>
            <w:shd w:val="clear" w:color="auto" w:fill="auto"/>
          </w:tcPr>
          <w:p w:rsidR="00664082" w:rsidRPr="005973CE" w:rsidRDefault="00664082" w:rsidP="005973CE">
            <w:pPr>
              <w:ind w:firstLine="709"/>
              <w:rPr>
                <w:rFonts w:cs="Arial"/>
                <w:lang w:val="en-US"/>
              </w:rPr>
            </w:pPr>
            <w:r w:rsidRPr="005973CE">
              <w:rPr>
                <w:rFonts w:cs="Arial"/>
              </w:rPr>
              <w:t xml:space="preserve">Р.Н. </w:t>
            </w:r>
            <w:proofErr w:type="spellStart"/>
            <w:r w:rsidRPr="005973CE">
              <w:rPr>
                <w:rFonts w:cs="Arial"/>
              </w:rPr>
              <w:t>Береснев</w:t>
            </w:r>
            <w:proofErr w:type="spellEnd"/>
          </w:p>
        </w:tc>
      </w:tr>
    </w:tbl>
    <w:p w:rsidR="00523B7D" w:rsidRPr="00216C12" w:rsidRDefault="00523B7D" w:rsidP="00664082">
      <w:pPr>
        <w:ind w:firstLine="709"/>
        <w:rPr>
          <w:rFonts w:cs="Arial"/>
        </w:rPr>
      </w:pPr>
    </w:p>
    <w:sectPr w:rsidR="00523B7D" w:rsidRPr="00216C12" w:rsidSect="00216C12"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72" w:rsidRDefault="00952772" w:rsidP="00664082">
      <w:r>
        <w:separator/>
      </w:r>
    </w:p>
  </w:endnote>
  <w:endnote w:type="continuationSeparator" w:id="0">
    <w:p w:rsidR="00952772" w:rsidRDefault="00952772" w:rsidP="0066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72" w:rsidRDefault="00952772" w:rsidP="00664082">
      <w:r>
        <w:separator/>
      </w:r>
    </w:p>
  </w:footnote>
  <w:footnote w:type="continuationSeparator" w:id="0">
    <w:p w:rsidR="00952772" w:rsidRDefault="00952772" w:rsidP="0066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4DD4"/>
    <w:multiLevelType w:val="multilevel"/>
    <w:tmpl w:val="E26494C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0D"/>
    <w:rsid w:val="0006058C"/>
    <w:rsid w:val="00071276"/>
    <w:rsid w:val="000A70B6"/>
    <w:rsid w:val="000B3EBE"/>
    <w:rsid w:val="000C424B"/>
    <w:rsid w:val="000E1652"/>
    <w:rsid w:val="00125491"/>
    <w:rsid w:val="001428B7"/>
    <w:rsid w:val="00171DEB"/>
    <w:rsid w:val="00173D7A"/>
    <w:rsid w:val="00184130"/>
    <w:rsid w:val="001A399B"/>
    <w:rsid w:val="001D0BAD"/>
    <w:rsid w:val="00216C12"/>
    <w:rsid w:val="002D0DAA"/>
    <w:rsid w:val="002F07BC"/>
    <w:rsid w:val="00301C04"/>
    <w:rsid w:val="00311E0D"/>
    <w:rsid w:val="0035452A"/>
    <w:rsid w:val="00354C33"/>
    <w:rsid w:val="00375AA4"/>
    <w:rsid w:val="00386EE3"/>
    <w:rsid w:val="003A7F87"/>
    <w:rsid w:val="003E6C1A"/>
    <w:rsid w:val="00406461"/>
    <w:rsid w:val="00481169"/>
    <w:rsid w:val="00486032"/>
    <w:rsid w:val="00491C49"/>
    <w:rsid w:val="004B77D1"/>
    <w:rsid w:val="004C310A"/>
    <w:rsid w:val="004E2D7C"/>
    <w:rsid w:val="004E65A8"/>
    <w:rsid w:val="00506C89"/>
    <w:rsid w:val="00523B7D"/>
    <w:rsid w:val="00526A98"/>
    <w:rsid w:val="0054216E"/>
    <w:rsid w:val="0059194A"/>
    <w:rsid w:val="005973CE"/>
    <w:rsid w:val="005E34CA"/>
    <w:rsid w:val="0062421F"/>
    <w:rsid w:val="006363E0"/>
    <w:rsid w:val="00664082"/>
    <w:rsid w:val="006A7537"/>
    <w:rsid w:val="006C52CB"/>
    <w:rsid w:val="006E0F9A"/>
    <w:rsid w:val="007069A6"/>
    <w:rsid w:val="00711068"/>
    <w:rsid w:val="007427DB"/>
    <w:rsid w:val="007450D3"/>
    <w:rsid w:val="00751F06"/>
    <w:rsid w:val="00756ED2"/>
    <w:rsid w:val="00767144"/>
    <w:rsid w:val="00776BEE"/>
    <w:rsid w:val="00794562"/>
    <w:rsid w:val="007E545E"/>
    <w:rsid w:val="00804A61"/>
    <w:rsid w:val="00820AFD"/>
    <w:rsid w:val="00857177"/>
    <w:rsid w:val="008A268A"/>
    <w:rsid w:val="008D3D07"/>
    <w:rsid w:val="008D4AC7"/>
    <w:rsid w:val="009056AE"/>
    <w:rsid w:val="00912B47"/>
    <w:rsid w:val="009265DD"/>
    <w:rsid w:val="00936047"/>
    <w:rsid w:val="00940AF3"/>
    <w:rsid w:val="0095144E"/>
    <w:rsid w:val="00952772"/>
    <w:rsid w:val="009D4D08"/>
    <w:rsid w:val="009D7C72"/>
    <w:rsid w:val="009F2846"/>
    <w:rsid w:val="00A01E68"/>
    <w:rsid w:val="00A708A7"/>
    <w:rsid w:val="00A90899"/>
    <w:rsid w:val="00A92805"/>
    <w:rsid w:val="00AC5EB1"/>
    <w:rsid w:val="00AD4079"/>
    <w:rsid w:val="00AF609A"/>
    <w:rsid w:val="00AF7F50"/>
    <w:rsid w:val="00B047CC"/>
    <w:rsid w:val="00B2079E"/>
    <w:rsid w:val="00B634F3"/>
    <w:rsid w:val="00B851AA"/>
    <w:rsid w:val="00B97A3B"/>
    <w:rsid w:val="00BD1FA2"/>
    <w:rsid w:val="00BF34D7"/>
    <w:rsid w:val="00C039DE"/>
    <w:rsid w:val="00C11AF4"/>
    <w:rsid w:val="00C16765"/>
    <w:rsid w:val="00C40AA8"/>
    <w:rsid w:val="00C634F2"/>
    <w:rsid w:val="00C70EB1"/>
    <w:rsid w:val="00C84B5B"/>
    <w:rsid w:val="00CA546C"/>
    <w:rsid w:val="00CE1F0B"/>
    <w:rsid w:val="00CF0B85"/>
    <w:rsid w:val="00D02448"/>
    <w:rsid w:val="00D13551"/>
    <w:rsid w:val="00D4353B"/>
    <w:rsid w:val="00D47B51"/>
    <w:rsid w:val="00D84DBB"/>
    <w:rsid w:val="00D8663D"/>
    <w:rsid w:val="00DB20E1"/>
    <w:rsid w:val="00DC0BFE"/>
    <w:rsid w:val="00DC0E3E"/>
    <w:rsid w:val="00E4632E"/>
    <w:rsid w:val="00E722C2"/>
    <w:rsid w:val="00EC44C5"/>
    <w:rsid w:val="00EC72B5"/>
    <w:rsid w:val="00F16E85"/>
    <w:rsid w:val="00F67EB4"/>
    <w:rsid w:val="00FB25DA"/>
    <w:rsid w:val="00FB4755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722C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722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22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22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22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31">
    <w:name w:val="Основной шрифт абзаца3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pPr>
      <w:suppressAutoHyphens/>
      <w:autoSpaceDE w:val="0"/>
      <w:jc w:val="left"/>
    </w:pPr>
    <w:rPr>
      <w:rFonts w:eastAsia="Arial"/>
      <w:b/>
      <w:bCs/>
      <w:sz w:val="20"/>
      <w:szCs w:val="20"/>
    </w:rPr>
  </w:style>
  <w:style w:type="paragraph" w:customStyle="1" w:styleId="ConsPlusCell">
    <w:name w:val="ConsPlusCell"/>
    <w:basedOn w:val="a"/>
    <w:pPr>
      <w:suppressAutoHyphens/>
      <w:autoSpaceDE w:val="0"/>
      <w:jc w:val="left"/>
    </w:pPr>
    <w:rPr>
      <w:rFonts w:eastAsia="Arial"/>
      <w:sz w:val="20"/>
      <w:szCs w:val="20"/>
    </w:rPr>
  </w:style>
  <w:style w:type="paragraph" w:customStyle="1" w:styleId="ConsPlusDocList">
    <w:name w:val="ConsPlusDocList"/>
    <w:basedOn w:val="a"/>
    <w:pPr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  <w:style w:type="paragraph" w:customStyle="1" w:styleId="110">
    <w:name w:val="Знак1 Знак Знак Знак1"/>
    <w:basedOn w:val="a"/>
    <w:rsid w:val="00BF34D7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rsid w:val="00AD40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D4079"/>
    <w:rPr>
      <w:rFonts w:ascii="Tahoma" w:eastAsia="Lucida Sans Unicode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216C1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16C1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16C1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16C1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722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E722C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216C1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722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722C2"/>
    <w:rPr>
      <w:color w:val="0000FF"/>
      <w:u w:val="none"/>
    </w:rPr>
  </w:style>
  <w:style w:type="table" w:styleId="ac">
    <w:name w:val="Table Grid"/>
    <w:basedOn w:val="a1"/>
    <w:rsid w:val="00664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6640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64082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6640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6408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722C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722C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722C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722C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722C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722C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722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22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22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22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31">
    <w:name w:val="Основной шрифт абзаца3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pPr>
      <w:suppressAutoHyphens/>
      <w:autoSpaceDE w:val="0"/>
      <w:jc w:val="left"/>
    </w:pPr>
    <w:rPr>
      <w:rFonts w:eastAsia="Arial"/>
      <w:b/>
      <w:bCs/>
      <w:sz w:val="20"/>
      <w:szCs w:val="20"/>
    </w:rPr>
  </w:style>
  <w:style w:type="paragraph" w:customStyle="1" w:styleId="ConsPlusCell">
    <w:name w:val="ConsPlusCell"/>
    <w:basedOn w:val="a"/>
    <w:pPr>
      <w:suppressAutoHyphens/>
      <w:autoSpaceDE w:val="0"/>
      <w:jc w:val="left"/>
    </w:pPr>
    <w:rPr>
      <w:rFonts w:eastAsia="Arial"/>
      <w:sz w:val="20"/>
      <w:szCs w:val="20"/>
    </w:rPr>
  </w:style>
  <w:style w:type="paragraph" w:customStyle="1" w:styleId="ConsPlusDocList">
    <w:name w:val="ConsPlusDocList"/>
    <w:basedOn w:val="a"/>
    <w:pPr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  <w:style w:type="paragraph" w:customStyle="1" w:styleId="110">
    <w:name w:val="Знак1 Знак Знак Знак1"/>
    <w:basedOn w:val="a"/>
    <w:rsid w:val="00BF34D7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rsid w:val="00AD40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D4079"/>
    <w:rPr>
      <w:rFonts w:ascii="Tahoma" w:eastAsia="Lucida Sans Unicode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216C1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16C1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16C1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16C1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722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E722C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216C1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722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722C2"/>
    <w:rPr>
      <w:color w:val="0000FF"/>
      <w:u w:val="none"/>
    </w:rPr>
  </w:style>
  <w:style w:type="table" w:styleId="ac">
    <w:name w:val="Table Grid"/>
    <w:basedOn w:val="a1"/>
    <w:rsid w:val="00664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6640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64082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6640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6408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722C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722C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722C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722C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722C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0E3A-C7D3-4855-AFC4-20A1B1A0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ПОДГОРЕНСКОГО МУНИЦИПАЛЬНОГО РАЙОНА</vt:lpstr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ПОДГОРЕНСКОГО МУНИЦИПАЛЬНОГО РАЙОНА</dc:title>
  <dc:creator>Екатерина А. Гладких</dc:creator>
  <cp:lastModifiedBy>Екатерина А. Гладких</cp:lastModifiedBy>
  <cp:revision>2</cp:revision>
  <cp:lastPrinted>2020-09-23T08:25:00Z</cp:lastPrinted>
  <dcterms:created xsi:type="dcterms:W3CDTF">2020-12-26T11:14:00Z</dcterms:created>
  <dcterms:modified xsi:type="dcterms:W3CDTF">2020-12-26T11:30:00Z</dcterms:modified>
</cp:coreProperties>
</file>