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1C1" w:rsidRPr="00020170" w:rsidRDefault="002141C1" w:rsidP="00020170">
      <w:pPr>
        <w:jc w:val="center"/>
        <w:rPr>
          <w:b/>
        </w:rPr>
      </w:pPr>
      <w:r w:rsidRPr="00020170">
        <w:rPr>
          <w:b/>
        </w:rPr>
        <w:t>х.Самойленково</w:t>
      </w:r>
    </w:p>
    <w:p w:rsidR="002141C1" w:rsidRDefault="002141C1" w:rsidP="00020170">
      <w:pPr>
        <w:jc w:val="center"/>
        <w:rPr>
          <w:b/>
        </w:rPr>
      </w:pPr>
      <w:r w:rsidRPr="00020170">
        <w:rPr>
          <w:b/>
        </w:rPr>
        <w:t>Скорорыбский сельсовет</w:t>
      </w:r>
    </w:p>
    <w:p w:rsidR="000D47AF" w:rsidRPr="00020170" w:rsidRDefault="000D47AF" w:rsidP="00020170">
      <w:pPr>
        <w:jc w:val="center"/>
        <w:rPr>
          <w:b/>
        </w:rPr>
      </w:pPr>
    </w:p>
    <w:p w:rsidR="000D47AF" w:rsidRDefault="000D47AF" w:rsidP="000D47AF">
      <w:pPr>
        <w:ind w:right="141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Всего – </w:t>
      </w:r>
      <w:r>
        <w:rPr>
          <w:sz w:val="24"/>
          <w:szCs w:val="24"/>
        </w:rPr>
        <w:t>2</w:t>
      </w:r>
    </w:p>
    <w:p w:rsidR="000D47AF" w:rsidRDefault="000D47AF" w:rsidP="000D47AF">
      <w:pPr>
        <w:ind w:right="141" w:firstLine="567"/>
        <w:jc w:val="right"/>
        <w:rPr>
          <w:sz w:val="24"/>
          <w:szCs w:val="24"/>
        </w:rPr>
      </w:pPr>
      <w:r>
        <w:rPr>
          <w:sz w:val="24"/>
          <w:szCs w:val="24"/>
        </w:rPr>
        <w:t>Нет на сайте –</w:t>
      </w:r>
      <w:r>
        <w:rPr>
          <w:sz w:val="24"/>
          <w:szCs w:val="24"/>
        </w:rPr>
        <w:t>0</w:t>
      </w:r>
      <w:bookmarkStart w:id="0" w:name="_GoBack"/>
      <w:bookmarkEnd w:id="0"/>
    </w:p>
    <w:p w:rsidR="000D47AF" w:rsidRDefault="000D47AF" w:rsidP="000D47AF">
      <w:pPr>
        <w:ind w:right="141" w:firstLine="567"/>
        <w:jc w:val="right"/>
        <w:rPr>
          <w:sz w:val="24"/>
          <w:szCs w:val="24"/>
        </w:rPr>
      </w:pPr>
      <w:r>
        <w:rPr>
          <w:sz w:val="24"/>
          <w:szCs w:val="24"/>
        </w:rPr>
        <w:t>Уточнить информацию -</w:t>
      </w:r>
      <w:r>
        <w:rPr>
          <w:sz w:val="24"/>
          <w:szCs w:val="24"/>
        </w:rPr>
        <w:t>1</w:t>
      </w:r>
    </w:p>
    <w:p w:rsidR="000D47AF" w:rsidRDefault="000D47AF" w:rsidP="000D47AF">
      <w:pPr>
        <w:jc w:val="center"/>
        <w:rPr>
          <w:rFonts w:eastAsiaTheme="minorHAnsi"/>
        </w:rPr>
      </w:pPr>
    </w:p>
    <w:p w:rsidR="002141C1" w:rsidRPr="00020170" w:rsidRDefault="002141C1" w:rsidP="00020170">
      <w:pPr>
        <w:jc w:val="center"/>
        <w:rPr>
          <w:b/>
        </w:rPr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1134"/>
        <w:gridCol w:w="1559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2141C1" w:rsidRPr="00020170" w:rsidTr="002141C1">
        <w:trPr>
          <w:trHeight w:val="2047"/>
        </w:trPr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D47AF" w:rsidRDefault="002141C1" w:rsidP="00020170">
            <w:pPr>
              <w:pStyle w:val="TableParagraph"/>
              <w:ind w:right="141" w:firstLine="567"/>
              <w:jc w:val="both"/>
              <w:rPr>
                <w:lang w:val="ru-RU"/>
              </w:rPr>
            </w:pPr>
          </w:p>
          <w:p w:rsidR="002141C1" w:rsidRPr="000D47AF" w:rsidRDefault="002141C1" w:rsidP="00020170">
            <w:pPr>
              <w:pStyle w:val="TableParagraph"/>
              <w:ind w:right="141" w:firstLine="567"/>
              <w:jc w:val="both"/>
              <w:rPr>
                <w:lang w:val="ru-RU"/>
              </w:rPr>
            </w:pPr>
          </w:p>
          <w:p w:rsidR="002141C1" w:rsidRPr="000D47AF" w:rsidRDefault="002141C1" w:rsidP="00020170">
            <w:pPr>
              <w:pStyle w:val="TableParagraph"/>
              <w:ind w:right="141" w:firstLine="567"/>
              <w:jc w:val="both"/>
              <w:rPr>
                <w:lang w:val="ru-RU"/>
              </w:rPr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both"/>
            </w:pPr>
            <w:r w:rsidRPr="00020170">
              <w:rPr>
                <w:w w:val="81"/>
              </w:rPr>
              <w:t>№</w:t>
            </w:r>
          </w:p>
          <w:p w:rsidR="002141C1" w:rsidRPr="00020170" w:rsidRDefault="002141C1" w:rsidP="00020170">
            <w:pPr>
              <w:pStyle w:val="TableParagraph"/>
              <w:ind w:left="-961" w:right="141" w:firstLine="567"/>
              <w:jc w:val="both"/>
            </w:pPr>
            <w:r w:rsidRPr="00020170">
              <w:t>п/п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ФИО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Дата рождения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Место рождения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Дата призыва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</w:pPr>
          </w:p>
        </w:tc>
        <w:tc>
          <w:tcPr>
            <w:tcW w:w="147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firstLine="567"/>
            </w:pPr>
            <w:r w:rsidRPr="00020170">
              <w:br/>
              <w:t>Место призыва</w:t>
            </w:r>
          </w:p>
        </w:tc>
        <w:tc>
          <w:tcPr>
            <w:tcW w:w="12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Место службы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25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Звание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50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Награды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32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Судьба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29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  <w:r w:rsidRPr="00020170">
              <w:t>История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210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1"/>
              <w:rPr>
                <w:lang w:val="ru-RU"/>
              </w:rPr>
            </w:pPr>
            <w:r w:rsidRPr="00020170">
              <w:rPr>
                <w:lang w:val="ru-RU"/>
              </w:rPr>
              <w:t>Наличие</w:t>
            </w:r>
            <w:r w:rsidRPr="00020170">
              <w:rPr>
                <w:spacing w:val="7"/>
                <w:lang w:val="ru-RU"/>
              </w:rPr>
              <w:t xml:space="preserve"> </w:t>
            </w:r>
            <w:r w:rsidRPr="00020170">
              <w:rPr>
                <w:lang w:val="ru-RU"/>
              </w:rPr>
              <w:t>сведений</w:t>
            </w:r>
            <w:r w:rsidRPr="00020170">
              <w:rPr>
                <w:spacing w:val="10"/>
                <w:lang w:val="ru-RU"/>
              </w:rPr>
              <w:t xml:space="preserve"> </w:t>
            </w:r>
            <w:r w:rsidRPr="00020170">
              <w:rPr>
                <w:lang w:val="ru-RU"/>
              </w:rPr>
              <w:t>в</w:t>
            </w:r>
            <w:r w:rsidRPr="00020170">
              <w:rPr>
                <w:spacing w:val="-44"/>
                <w:lang w:val="ru-RU"/>
              </w:rPr>
              <w:t xml:space="preserve"> </w:t>
            </w:r>
            <w:r w:rsidRPr="00020170">
              <w:rPr>
                <w:lang w:val="ru-RU"/>
              </w:rPr>
              <w:t>государственной</w:t>
            </w:r>
            <w:r w:rsidRPr="00020170">
              <w:rPr>
                <w:spacing w:val="1"/>
                <w:lang w:val="ru-RU"/>
              </w:rPr>
              <w:t xml:space="preserve"> </w:t>
            </w:r>
            <w:r w:rsidRPr="00020170">
              <w:rPr>
                <w:lang w:val="ru-RU"/>
              </w:rPr>
              <w:t>информационной</w:t>
            </w:r>
            <w:r w:rsidRPr="00020170">
              <w:rPr>
                <w:spacing w:val="1"/>
                <w:lang w:val="ru-RU"/>
              </w:rPr>
              <w:t xml:space="preserve"> </w:t>
            </w:r>
            <w:r w:rsidRPr="00020170">
              <w:rPr>
                <w:lang w:val="ru-RU"/>
              </w:rPr>
              <w:t>системе</w:t>
            </w:r>
            <w:r w:rsidRPr="00020170">
              <w:rPr>
                <w:spacing w:val="1"/>
                <w:lang w:val="ru-RU"/>
              </w:rPr>
              <w:t xml:space="preserve"> </w:t>
            </w:r>
            <w:r w:rsidRPr="00020170">
              <w:rPr>
                <w:lang w:val="ru-RU"/>
              </w:rPr>
              <w:t>«Интерактивный</w:t>
            </w:r>
            <w:r w:rsidRPr="00020170">
              <w:rPr>
                <w:spacing w:val="1"/>
                <w:lang w:val="ru-RU"/>
              </w:rPr>
              <w:t xml:space="preserve"> </w:t>
            </w:r>
            <w:r w:rsidRPr="00020170">
              <w:rPr>
                <w:spacing w:val="-1"/>
                <w:lang w:val="ru-RU"/>
              </w:rPr>
              <w:t>сервис «Память</w:t>
            </w:r>
            <w:r w:rsidRPr="00020170">
              <w:rPr>
                <w:lang w:val="ru-RU"/>
              </w:rPr>
              <w:t xml:space="preserve"> народа»</w:t>
            </w:r>
          </w:p>
        </w:tc>
      </w:tr>
      <w:tr w:rsidR="002141C1" w:rsidRPr="00020170" w:rsidTr="002141C1">
        <w:trPr>
          <w:trHeight w:val="244"/>
        </w:trPr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color w:val="0C0C0C"/>
                <w:w w:val="90"/>
              </w:rPr>
              <w:t>1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  <w:rPr>
                <w:i/>
              </w:rPr>
            </w:pPr>
            <w:r w:rsidRPr="00020170">
              <w:rPr>
                <w:i/>
                <w:color w:val="1A1A1A"/>
                <w:w w:val="104"/>
              </w:rPr>
              <w:t>2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  <w:rPr>
                <w:w w:val="102"/>
              </w:rPr>
            </w:pPr>
            <w:r w:rsidRPr="00020170">
              <w:rPr>
                <w:noProof/>
                <w:w w:val="102"/>
                <w:lang w:eastAsia="ru-RU"/>
              </w:rPr>
              <w:drawing>
                <wp:inline distT="0" distB="0" distL="0" distR="0" wp14:anchorId="1395A139" wp14:editId="6E56C0F3">
                  <wp:extent cx="40640" cy="889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" cy="8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w w:val="102"/>
              </w:rPr>
              <w:t>4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color w:val="0F0F0F"/>
                <w:w w:val="101"/>
              </w:rPr>
              <w:t>5</w:t>
            </w:r>
          </w:p>
        </w:tc>
        <w:tc>
          <w:tcPr>
            <w:tcW w:w="147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w w:val="110"/>
              </w:rPr>
              <w:t>6</w:t>
            </w:r>
          </w:p>
        </w:tc>
        <w:tc>
          <w:tcPr>
            <w:tcW w:w="12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w w:val="84"/>
              </w:rPr>
              <w:t>7</w:t>
            </w:r>
          </w:p>
        </w:tc>
        <w:tc>
          <w:tcPr>
            <w:tcW w:w="125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w w:val="89"/>
              </w:rPr>
              <w:t>8</w:t>
            </w:r>
          </w:p>
        </w:tc>
        <w:tc>
          <w:tcPr>
            <w:tcW w:w="150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w w:val="93"/>
              </w:rPr>
              <w:t>9</w:t>
            </w:r>
          </w:p>
        </w:tc>
        <w:tc>
          <w:tcPr>
            <w:tcW w:w="132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t>10</w:t>
            </w:r>
          </w:p>
        </w:tc>
        <w:tc>
          <w:tcPr>
            <w:tcW w:w="129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rPr>
                <w:w w:val="55"/>
              </w:rPr>
              <w:t>1</w:t>
            </w:r>
            <w:r w:rsidRPr="00020170">
              <w:rPr>
                <w:spacing w:val="12"/>
                <w:w w:val="55"/>
              </w:rPr>
              <w:t xml:space="preserve"> </w:t>
            </w:r>
            <w:r w:rsidRPr="00020170">
              <w:rPr>
                <w:w w:val="55"/>
              </w:rPr>
              <w:t>I</w:t>
            </w:r>
          </w:p>
        </w:tc>
        <w:tc>
          <w:tcPr>
            <w:tcW w:w="210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pStyle w:val="TableParagraph"/>
              <w:ind w:right="142" w:firstLine="567"/>
              <w:jc w:val="center"/>
            </w:pPr>
            <w:r w:rsidRPr="00020170">
              <w:t>12</w:t>
            </w:r>
          </w:p>
        </w:tc>
      </w:tr>
      <w:tr w:rsidR="002141C1" w:rsidRPr="00020170" w:rsidTr="002141C1">
        <w:trPr>
          <w:trHeight w:val="1798"/>
        </w:trPr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both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both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both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both"/>
            </w:pPr>
            <w:r w:rsidRPr="00020170">
              <w:rPr>
                <w:color w:val="383838"/>
                <w:w w:val="107"/>
              </w:rPr>
              <w:t>1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widowControl/>
              <w:autoSpaceDE/>
              <w:spacing w:after="200"/>
              <w:jc w:val="center"/>
              <w:rPr>
                <w:rFonts w:eastAsia="Calibri"/>
                <w:color w:val="000000" w:themeColor="text1"/>
              </w:rPr>
            </w:pPr>
            <w:r w:rsidRPr="00020170">
              <w:rPr>
                <w:rFonts w:eastAsia="Calibri"/>
                <w:color w:val="000000" w:themeColor="text1"/>
              </w:rPr>
              <w:t>,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rPr>
                <w:lang w:val="ru-RU"/>
              </w:rPr>
            </w:pPr>
            <w:r w:rsidRPr="00020170">
              <w:rPr>
                <w:lang w:val="ru-RU"/>
              </w:rPr>
              <w:t>Волков Николай Федорович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both"/>
              <w:rPr>
                <w:lang w:val="ru-RU"/>
              </w:rPr>
            </w:pPr>
            <w:r w:rsidRPr="00020170">
              <w:rPr>
                <w:lang w:val="ru-RU"/>
              </w:rPr>
              <w:t>1898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Х.Самойленково</w:t>
            </w:r>
          </w:p>
          <w:p w:rsidR="002141C1" w:rsidRPr="00020170" w:rsidRDefault="002141C1" w:rsidP="00020170">
            <w:pPr>
              <w:pStyle w:val="TableParagraph"/>
              <w:ind w:right="141"/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47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141C1" w:rsidRPr="00020170" w:rsidRDefault="002141C1" w:rsidP="00020170">
            <w:pPr>
              <w:rPr>
                <w:rFonts w:eastAsiaTheme="minorHAnsi"/>
                <w:lang w:val="ru-RU"/>
              </w:rPr>
            </w:pPr>
            <w:r w:rsidRPr="00020170">
              <w:rPr>
                <w:rFonts w:eastAsiaTheme="minorHAnsi"/>
                <w:lang w:val="ru-RU"/>
              </w:rPr>
              <w:t>Подгоренский РВК</w:t>
            </w:r>
          </w:p>
        </w:tc>
        <w:tc>
          <w:tcPr>
            <w:tcW w:w="12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tabs>
                <w:tab w:val="left" w:pos="1224"/>
              </w:tabs>
            </w:pPr>
          </w:p>
        </w:tc>
        <w:tc>
          <w:tcPr>
            <w:tcW w:w="125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/>
            </w:pPr>
          </w:p>
        </w:tc>
        <w:tc>
          <w:tcPr>
            <w:tcW w:w="150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/>
            </w:pPr>
          </w:p>
        </w:tc>
        <w:tc>
          <w:tcPr>
            <w:tcW w:w="132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Работал в колхозе имени Калинина</w:t>
            </w:r>
          </w:p>
          <w:p w:rsidR="002141C1" w:rsidRPr="00020170" w:rsidRDefault="002141C1" w:rsidP="00020170">
            <w:pPr>
              <w:pStyle w:val="TableParagraph"/>
              <w:ind w:right="141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</w:pPr>
          </w:p>
        </w:tc>
        <w:tc>
          <w:tcPr>
            <w:tcW w:w="129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/>
              <w:rPr>
                <w:lang w:val="ru-RU"/>
              </w:rPr>
            </w:pPr>
            <w:r w:rsidRPr="00020170">
              <w:rPr>
                <w:lang w:val="ru-RU"/>
              </w:rPr>
              <w:t>На фронте был ранен. Оторвало ногу. Долго находился на лечении в госпитале.</w:t>
            </w: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</w:p>
        </w:tc>
        <w:tc>
          <w:tcPr>
            <w:tcW w:w="210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</w:p>
          <w:p w:rsidR="002141C1" w:rsidRPr="00020170" w:rsidRDefault="002141C1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</w:p>
          <w:p w:rsidR="002141C1" w:rsidRPr="00020170" w:rsidRDefault="000D47AF" w:rsidP="00020170">
            <w:pPr>
              <w:pStyle w:val="TableParagraph"/>
              <w:ind w:right="141"/>
              <w:rPr>
                <w:lang w:val="ru-RU"/>
              </w:rPr>
            </w:pPr>
            <w:r>
              <w:rPr>
                <w:lang w:val="ru-RU"/>
              </w:rPr>
              <w:t>есть</w:t>
            </w:r>
          </w:p>
        </w:tc>
      </w:tr>
      <w:tr w:rsidR="002141C1" w:rsidRPr="00020170" w:rsidTr="002141C1">
        <w:trPr>
          <w:trHeight w:val="1798"/>
        </w:trPr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2141C1" w:rsidP="00020170">
            <w:pPr>
              <w:pStyle w:val="TableParagraph"/>
              <w:ind w:right="141" w:firstLine="567"/>
              <w:jc w:val="both"/>
              <w:rPr>
                <w:lang w:val="ru-RU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E5350F" w:rsidP="00020170">
            <w:pPr>
              <w:widowControl/>
              <w:autoSpaceDE/>
              <w:spacing w:after="200"/>
              <w:jc w:val="center"/>
              <w:rPr>
                <w:rFonts w:eastAsia="Calibri"/>
                <w:color w:val="000000" w:themeColor="text1"/>
                <w:lang w:val="ru-RU"/>
              </w:rPr>
            </w:pPr>
            <w:r w:rsidRPr="00020170">
              <w:rPr>
                <w:rFonts w:eastAsia="Calibri"/>
                <w:color w:val="000000" w:themeColor="text1"/>
                <w:lang w:val="ru-RU"/>
              </w:rPr>
              <w:t>Пугачев Михаил Сидорович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E5350F" w:rsidP="00020170">
            <w:pPr>
              <w:pStyle w:val="TableParagraph"/>
              <w:ind w:right="141" w:firstLine="567"/>
              <w:jc w:val="both"/>
              <w:rPr>
                <w:lang w:val="ru-RU"/>
              </w:rPr>
            </w:pPr>
            <w:r w:rsidRPr="00020170">
              <w:rPr>
                <w:lang w:val="ru-RU"/>
              </w:rPr>
              <w:t>10.12.1920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E5350F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Х.Самойленко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E5350F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05.10.1940</w:t>
            </w:r>
          </w:p>
        </w:tc>
        <w:tc>
          <w:tcPr>
            <w:tcW w:w="147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E5350F" w:rsidP="00020170">
            <w:pPr>
              <w:rPr>
                <w:rFonts w:eastAsiaTheme="minorHAnsi"/>
                <w:lang w:val="ru-RU"/>
              </w:rPr>
            </w:pPr>
            <w:r w:rsidRPr="00020170">
              <w:rPr>
                <w:rFonts w:eastAsiaTheme="minorHAnsi"/>
                <w:lang w:val="ru-RU"/>
              </w:rPr>
              <w:t>Подгоренский РВК</w:t>
            </w:r>
          </w:p>
        </w:tc>
        <w:tc>
          <w:tcPr>
            <w:tcW w:w="12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E5350F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9 железнодорожный батальон.</w:t>
            </w:r>
          </w:p>
          <w:p w:rsidR="00E5350F" w:rsidRPr="00020170" w:rsidRDefault="00E5350F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7 (??) бригада.</w:t>
            </w:r>
          </w:p>
          <w:p w:rsidR="00970C95" w:rsidRPr="00020170" w:rsidRDefault="00E5350F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6 ОСД</w:t>
            </w:r>
            <w:r w:rsidR="00970C95" w:rsidRPr="00020170">
              <w:rPr>
                <w:lang w:val="ru-RU"/>
              </w:rPr>
              <w:t>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 xml:space="preserve">185 </w:t>
            </w:r>
            <w:r w:rsidRPr="00020170">
              <w:rPr>
                <w:lang w:val="ru-RU"/>
              </w:rPr>
              <w:lastRenderedPageBreak/>
              <w:t>стрелковый полк.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703 батальон авиабазы.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2 авиатехнический полк.</w:t>
            </w:r>
          </w:p>
        </w:tc>
        <w:tc>
          <w:tcPr>
            <w:tcW w:w="125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lastRenderedPageBreak/>
              <w:t>Путеец.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Стрелок.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Курсант.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 xml:space="preserve">Командир стрелкового </w:t>
            </w:r>
            <w:r w:rsidRPr="00020170">
              <w:rPr>
                <w:lang w:val="ru-RU"/>
              </w:rPr>
              <w:lastRenderedPageBreak/>
              <w:t>отделения.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Помощник командира стрелкового взвода.</w:t>
            </w:r>
          </w:p>
        </w:tc>
        <w:tc>
          <w:tcPr>
            <w:tcW w:w="150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970C95" w:rsidP="00020170">
            <w:pPr>
              <w:pStyle w:val="TableParagraph"/>
              <w:ind w:right="141"/>
              <w:rPr>
                <w:lang w:val="ru-RU"/>
              </w:rPr>
            </w:pPr>
            <w:r w:rsidRPr="00020170">
              <w:rPr>
                <w:lang w:val="ru-RU"/>
              </w:rPr>
              <w:lastRenderedPageBreak/>
              <w:t xml:space="preserve">Орден Отечественной войны 1ст. (юбилейный), медали: «За боевые заслуги», «За победу над Германией», юбилейные </w:t>
            </w:r>
            <w:r w:rsidRPr="00020170">
              <w:rPr>
                <w:lang w:val="ru-RU"/>
              </w:rPr>
              <w:lastRenderedPageBreak/>
              <w:t>медали</w:t>
            </w:r>
          </w:p>
        </w:tc>
        <w:tc>
          <w:tcPr>
            <w:tcW w:w="132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lastRenderedPageBreak/>
              <w:t xml:space="preserve">В 1934 году окончил 4 класса начальной школы. Жил в хуторе Самойленко, работал в </w:t>
            </w:r>
            <w:r w:rsidRPr="00020170">
              <w:rPr>
                <w:lang w:val="ru-RU"/>
              </w:rPr>
              <w:lastRenderedPageBreak/>
              <w:t>колхозе на рядовых работах.. после войны жил в селе Подгорное</w:t>
            </w:r>
          </w:p>
        </w:tc>
        <w:tc>
          <w:tcPr>
            <w:tcW w:w="129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lastRenderedPageBreak/>
              <w:t>06.09.1944 тяжело ранен в правую ногу.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t>07.06.1943 легко ранен в левую ногу.</w:t>
            </w:r>
          </w:p>
          <w:p w:rsidR="00970C95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lastRenderedPageBreak/>
              <w:t>08.05.1946 года уволен в запас в звании старший сержант.</w:t>
            </w:r>
          </w:p>
        </w:tc>
        <w:tc>
          <w:tcPr>
            <w:tcW w:w="210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020170" w:rsidRDefault="00970C95" w:rsidP="00020170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020170">
              <w:rPr>
                <w:lang w:val="ru-RU"/>
              </w:rPr>
              <w:lastRenderedPageBreak/>
              <w:t>есть</w:t>
            </w:r>
          </w:p>
        </w:tc>
      </w:tr>
      <w:tr w:rsidR="002141C1" w:rsidTr="002141C1">
        <w:trPr>
          <w:trHeight w:val="1798"/>
        </w:trPr>
        <w:tc>
          <w:tcPr>
            <w:tcW w:w="56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widowControl/>
              <w:autoSpaceDE/>
              <w:spacing w:after="200"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rPr>
                <w:rFonts w:asciiTheme="minorHAnsi" w:eastAsiaTheme="minorHAnsi" w:hAnsiTheme="minorHAnsi" w:cstheme="minorBidi"/>
                <w:lang w:val="ru-RU"/>
              </w:rPr>
            </w:pPr>
          </w:p>
        </w:tc>
        <w:tc>
          <w:tcPr>
            <w:tcW w:w="12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5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2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0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141C1" w:rsidRPr="002141C1" w:rsidRDefault="002141C1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F84EBF" w:rsidRDefault="000D47AF"/>
    <w:sectPr w:rsidR="00F84EBF" w:rsidSect="002141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C1"/>
    <w:rsid w:val="00020170"/>
    <w:rsid w:val="000D47AF"/>
    <w:rsid w:val="00167650"/>
    <w:rsid w:val="001F2DAA"/>
    <w:rsid w:val="002141C1"/>
    <w:rsid w:val="00826181"/>
    <w:rsid w:val="00970C95"/>
    <w:rsid w:val="00E5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6376"/>
  <w15:docId w15:val="{8271DB0F-C25C-4AAE-B3BC-02C4F426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141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141C1"/>
  </w:style>
  <w:style w:type="table" w:customStyle="1" w:styleId="TableNormal">
    <w:name w:val="Table Normal"/>
    <w:uiPriority w:val="2"/>
    <w:semiHidden/>
    <w:qFormat/>
    <w:rsid w:val="002141C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4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1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7</cp:revision>
  <dcterms:created xsi:type="dcterms:W3CDTF">2022-04-20T13:44:00Z</dcterms:created>
  <dcterms:modified xsi:type="dcterms:W3CDTF">2024-09-24T13:02:00Z</dcterms:modified>
</cp:coreProperties>
</file>